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34BB" w:rsidRPr="00D834BB" w:rsidRDefault="00994FDC" w:rsidP="00D834BB">
      <w:pPr>
        <w:spacing w:after="0" w:line="240" w:lineRule="auto"/>
        <w:rPr>
          <w:sz w:val="24"/>
        </w:rPr>
      </w:pPr>
      <w:r>
        <w:rPr>
          <w:noProof/>
          <w:sz w:val="24"/>
        </w:rPr>
        <w:pict>
          <v:shapetype id="_x0000_t202" coordsize="21600,21600" o:spt="202" path="m,l,21600r21600,l21600,xe">
            <v:stroke joinstyle="miter"/>
            <v:path gradientshapeok="t" o:connecttype="rect"/>
          </v:shapetype>
          <v:shape id="Поле 2" o:spid="_x0000_s1026" type="#_x0000_t202" style="position:absolute;margin-left:198pt;margin-top:0;width:71.95pt;height:56.2pt;z-index:251660288;visibility:visible;mso-wrap-style:none" strokecolor="white">
            <v:textbox style="mso-next-textbox:#Поле 2;mso-fit-shape-to-text:t">
              <w:txbxContent>
                <w:p w:rsidR="00D834BB" w:rsidRDefault="00D834BB" w:rsidP="00D834BB">
                  <w:r>
                    <w:rPr>
                      <w:noProof/>
                      <w:sz w:val="20"/>
                      <w:szCs w:val="20"/>
                      <w:lang w:eastAsia="ru-RU"/>
                    </w:rPr>
                    <w:drawing>
                      <wp:inline distT="0" distB="0" distL="0" distR="0">
                        <wp:extent cx="723900" cy="6096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a:srcRect/>
                                <a:stretch>
                                  <a:fillRect/>
                                </a:stretch>
                              </pic:blipFill>
                              <pic:spPr bwMode="auto">
                                <a:xfrm>
                                  <a:off x="0" y="0"/>
                                  <a:ext cx="723900" cy="609600"/>
                                </a:xfrm>
                                <a:prstGeom prst="rect">
                                  <a:avLst/>
                                </a:prstGeom>
                                <a:noFill/>
                                <a:ln w="9525">
                                  <a:noFill/>
                                  <a:miter lim="800000"/>
                                  <a:headEnd/>
                                  <a:tailEnd/>
                                </a:ln>
                              </pic:spPr>
                            </pic:pic>
                          </a:graphicData>
                        </a:graphic>
                      </wp:inline>
                    </w:drawing>
                  </w:r>
                </w:p>
              </w:txbxContent>
            </v:textbox>
          </v:shape>
        </w:pict>
      </w:r>
      <w:r w:rsidR="00D834BB" w:rsidRPr="00D834BB">
        <w:rPr>
          <w:sz w:val="24"/>
        </w:rPr>
        <w:t>МУНИЦИПАЛЬНЫЙ РАЙОН                                            МУНИЦИПАЛДЫГ РАЙОН</w:t>
      </w:r>
    </w:p>
    <w:p w:rsidR="00D834BB" w:rsidRPr="00D834BB" w:rsidRDefault="00D834BB" w:rsidP="00D834BB">
      <w:pPr>
        <w:spacing w:after="0" w:line="240" w:lineRule="auto"/>
        <w:rPr>
          <w:sz w:val="24"/>
        </w:rPr>
      </w:pPr>
      <w:r w:rsidRPr="00D834BB">
        <w:rPr>
          <w:sz w:val="24"/>
        </w:rPr>
        <w:t>«УЛУГ-ХЕМСКИЙ КОЖУУН                                            «ТЫВА РЕСПУБЛИКАНЫН</w:t>
      </w:r>
    </w:p>
    <w:p w:rsidR="00D834BB" w:rsidRPr="00D834BB" w:rsidRDefault="00D834BB" w:rsidP="00D834BB">
      <w:pPr>
        <w:spacing w:after="0" w:line="240" w:lineRule="auto"/>
        <w:rPr>
          <w:sz w:val="24"/>
        </w:rPr>
      </w:pPr>
      <w:r w:rsidRPr="00D834BB">
        <w:rPr>
          <w:sz w:val="24"/>
        </w:rPr>
        <w:t xml:space="preserve">    </w:t>
      </w:r>
      <w:r>
        <w:rPr>
          <w:sz w:val="24"/>
        </w:rPr>
        <w:t>УЛУГ-ХЕМСКОГО КОЖУУНА</w:t>
      </w:r>
      <w:r w:rsidRPr="00D834BB">
        <w:rPr>
          <w:sz w:val="24"/>
        </w:rPr>
        <w:t>»                                        УЛУГ-ХЕМ КОЖУУНУ»</w:t>
      </w:r>
    </w:p>
    <w:p w:rsidR="00D834BB" w:rsidRPr="00D834BB" w:rsidRDefault="00D834BB" w:rsidP="00D834BB">
      <w:pPr>
        <w:spacing w:after="0" w:line="240" w:lineRule="auto"/>
        <w:rPr>
          <w:sz w:val="24"/>
        </w:rPr>
      </w:pPr>
    </w:p>
    <w:p w:rsidR="00D834BB" w:rsidRPr="00D834BB" w:rsidRDefault="00D834BB" w:rsidP="00D834BB">
      <w:pPr>
        <w:pBdr>
          <w:bottom w:val="single" w:sz="12" w:space="1" w:color="auto"/>
        </w:pBdr>
        <w:spacing w:after="0" w:line="240" w:lineRule="auto"/>
        <w:rPr>
          <w:sz w:val="24"/>
        </w:rPr>
      </w:pPr>
    </w:p>
    <w:p w:rsidR="00D834BB" w:rsidRPr="00D834BB" w:rsidRDefault="00D834BB" w:rsidP="00D834BB">
      <w:pPr>
        <w:spacing w:after="0" w:line="240" w:lineRule="auto"/>
        <w:jc w:val="center"/>
        <w:rPr>
          <w:b/>
          <w:bCs/>
        </w:rPr>
      </w:pPr>
    </w:p>
    <w:p w:rsidR="00D834BB" w:rsidRPr="00D834BB" w:rsidRDefault="00D834BB" w:rsidP="00D834BB">
      <w:pPr>
        <w:spacing w:after="0" w:line="240" w:lineRule="auto"/>
        <w:jc w:val="center"/>
        <w:rPr>
          <w:b/>
        </w:rPr>
      </w:pPr>
      <w:r w:rsidRPr="00D834BB">
        <w:rPr>
          <w:b/>
        </w:rPr>
        <w:t>ПОСТАНОВЛЕНИЕ</w:t>
      </w:r>
    </w:p>
    <w:p w:rsidR="00D834BB" w:rsidRPr="00D834BB" w:rsidRDefault="00D834BB" w:rsidP="00D834BB">
      <w:pPr>
        <w:spacing w:after="0" w:line="240" w:lineRule="auto"/>
        <w:jc w:val="center"/>
      </w:pPr>
      <w:r w:rsidRPr="00D834BB">
        <w:t xml:space="preserve"> администрации Улуг-Хемского кожууна</w:t>
      </w:r>
    </w:p>
    <w:p w:rsidR="00D834BB" w:rsidRPr="00D834BB" w:rsidRDefault="00D834BB" w:rsidP="00D834BB">
      <w:pPr>
        <w:spacing w:after="0" w:line="240" w:lineRule="auto"/>
        <w:jc w:val="center"/>
      </w:pPr>
    </w:p>
    <w:p w:rsidR="00D834BB" w:rsidRPr="00D834BB" w:rsidRDefault="00D834BB" w:rsidP="00D834BB">
      <w:pPr>
        <w:spacing w:after="0" w:line="240" w:lineRule="auto"/>
        <w:jc w:val="center"/>
      </w:pPr>
      <w:proofErr w:type="spellStart"/>
      <w:r w:rsidRPr="00D834BB">
        <w:t>Улуг-Хем</w:t>
      </w:r>
      <w:proofErr w:type="spellEnd"/>
      <w:r w:rsidRPr="00D834BB">
        <w:t xml:space="preserve"> кожуун </w:t>
      </w:r>
      <w:proofErr w:type="spellStart"/>
      <w:r w:rsidRPr="00D834BB">
        <w:t>чагыргазынын</w:t>
      </w:r>
      <w:proofErr w:type="spellEnd"/>
      <w:r w:rsidRPr="00D834BB">
        <w:t xml:space="preserve"> </w:t>
      </w:r>
    </w:p>
    <w:p w:rsidR="00D834BB" w:rsidRPr="00D834BB" w:rsidRDefault="00D834BB" w:rsidP="00D834BB">
      <w:pPr>
        <w:spacing w:after="0" w:line="240" w:lineRule="auto"/>
        <w:jc w:val="center"/>
        <w:rPr>
          <w:b/>
        </w:rPr>
      </w:pPr>
      <w:r w:rsidRPr="00D834BB">
        <w:rPr>
          <w:b/>
        </w:rPr>
        <w:t>ДОКТААЛЫ</w:t>
      </w:r>
    </w:p>
    <w:p w:rsidR="00D834BB" w:rsidRPr="00D834BB" w:rsidRDefault="00D834BB" w:rsidP="00D834BB">
      <w:pPr>
        <w:spacing w:after="0" w:line="240" w:lineRule="auto"/>
        <w:jc w:val="center"/>
        <w:rPr>
          <w:b/>
        </w:rPr>
      </w:pPr>
    </w:p>
    <w:p w:rsidR="00D834BB" w:rsidRPr="00D834BB" w:rsidRDefault="00D834BB" w:rsidP="00D834BB">
      <w:pPr>
        <w:spacing w:after="0" w:line="240" w:lineRule="auto"/>
        <w:jc w:val="center"/>
      </w:pPr>
      <w:r w:rsidRPr="00D834BB">
        <w:t>от «</w:t>
      </w:r>
      <w:r w:rsidR="006945E4">
        <w:t>21</w:t>
      </w:r>
      <w:r w:rsidRPr="00D834BB">
        <w:t xml:space="preserve">» </w:t>
      </w:r>
      <w:r w:rsidR="0056668C">
        <w:t>августа</w:t>
      </w:r>
      <w:r w:rsidRPr="00D834BB">
        <w:t xml:space="preserve">  2013года № </w:t>
      </w:r>
      <w:r w:rsidR="006945E4">
        <w:t>1551</w:t>
      </w:r>
    </w:p>
    <w:p w:rsidR="00D834BB" w:rsidRDefault="00D834BB" w:rsidP="00D834BB">
      <w:pPr>
        <w:widowControl w:val="0"/>
        <w:autoSpaceDE w:val="0"/>
        <w:autoSpaceDN w:val="0"/>
        <w:adjustRightInd w:val="0"/>
        <w:spacing w:after="0" w:line="240" w:lineRule="auto"/>
        <w:jc w:val="center"/>
        <w:rPr>
          <w:b/>
          <w:bCs/>
        </w:rPr>
      </w:pPr>
    </w:p>
    <w:p w:rsidR="0056668C" w:rsidRPr="0056668C" w:rsidRDefault="006C22F9" w:rsidP="0056668C">
      <w:pPr>
        <w:pStyle w:val="1"/>
        <w:jc w:val="center"/>
      </w:pPr>
      <w:r>
        <w:rPr>
          <w:bCs/>
        </w:rPr>
        <w:t>О</w:t>
      </w:r>
      <w:r w:rsidR="00CF7FEC">
        <w:rPr>
          <w:bCs/>
        </w:rPr>
        <w:t xml:space="preserve">б </w:t>
      </w:r>
      <w:r w:rsidR="0056668C" w:rsidRPr="0056668C">
        <w:rPr>
          <w:bCs/>
        </w:rPr>
        <w:t>утверждении</w:t>
      </w:r>
      <w:r w:rsidR="0056668C">
        <w:rPr>
          <w:b w:val="0"/>
          <w:bCs/>
        </w:rPr>
        <w:t xml:space="preserve"> </w:t>
      </w:r>
      <w:r w:rsidR="0056668C" w:rsidRPr="006E3F35">
        <w:t>административ</w:t>
      </w:r>
      <w:r w:rsidR="0056668C">
        <w:t>ного</w:t>
      </w:r>
      <w:r w:rsidR="0056668C" w:rsidRPr="006E3F35">
        <w:t xml:space="preserve"> регламент</w:t>
      </w:r>
      <w:r w:rsidR="0056668C">
        <w:t>а</w:t>
      </w:r>
    </w:p>
    <w:p w:rsidR="0056668C" w:rsidRPr="006E3F35" w:rsidRDefault="0056668C" w:rsidP="0056668C">
      <w:pPr>
        <w:pStyle w:val="1"/>
        <w:jc w:val="center"/>
      </w:pPr>
      <w:r w:rsidRPr="006E3F35">
        <w:t>предоставления муниципальной услуги</w:t>
      </w:r>
      <w:r>
        <w:t xml:space="preserve"> отдела по вопросам градостроительной деятельности и жизнеобеспечения администрации Улуг-Хемского кожууна </w:t>
      </w:r>
      <w:r w:rsidRPr="006E3F35">
        <w:t xml:space="preserve">«Выдача разрешения на ввод в эксплуатацию объекта капитального строительства на территориях </w:t>
      </w:r>
      <w:r w:rsidR="00C63102">
        <w:t>населенных пунктов в соответствии с заключенными соглашениями и  на межселенных территориях</w:t>
      </w:r>
      <w:r w:rsidRPr="006E3F35">
        <w:t xml:space="preserve"> в границах муниципального района»</w:t>
      </w:r>
    </w:p>
    <w:p w:rsidR="00875300" w:rsidRPr="0056668C" w:rsidRDefault="00875300" w:rsidP="00CF7FEC">
      <w:pPr>
        <w:widowControl w:val="0"/>
        <w:autoSpaceDE w:val="0"/>
        <w:autoSpaceDN w:val="0"/>
        <w:adjustRightInd w:val="0"/>
        <w:spacing w:after="0" w:line="240" w:lineRule="auto"/>
        <w:jc w:val="center"/>
        <w:rPr>
          <w:b/>
          <w:bCs/>
        </w:rPr>
      </w:pPr>
    </w:p>
    <w:p w:rsidR="00094DA3" w:rsidRDefault="00094DA3" w:rsidP="0056668C">
      <w:pPr>
        <w:widowControl w:val="0"/>
        <w:autoSpaceDE w:val="0"/>
        <w:autoSpaceDN w:val="0"/>
        <w:adjustRightInd w:val="0"/>
        <w:spacing w:after="0" w:line="240" w:lineRule="auto"/>
        <w:ind w:firstLine="540"/>
        <w:jc w:val="both"/>
      </w:pPr>
      <w:r>
        <w:t>В</w:t>
      </w:r>
      <w:r w:rsidR="00875300">
        <w:t xml:space="preserve"> </w:t>
      </w:r>
      <w:r w:rsidR="0056668C">
        <w:t>соответствии с Федеральным законом от 27.07.2010 г. № 210-ФЗ «Об организации предоставления государственных и муниципальных услуг»,</w:t>
      </w:r>
      <w:r w:rsidR="00875300">
        <w:t xml:space="preserve"> администрация Улуг-Хемского кожууна </w:t>
      </w:r>
      <w:r w:rsidR="006C22F9" w:rsidRPr="00875300">
        <w:t>ПОСТАНОВЛЯЕТ</w:t>
      </w:r>
      <w:r>
        <w:t>:</w:t>
      </w:r>
    </w:p>
    <w:p w:rsidR="00875300" w:rsidRDefault="00875300">
      <w:pPr>
        <w:widowControl w:val="0"/>
        <w:autoSpaceDE w:val="0"/>
        <w:autoSpaceDN w:val="0"/>
        <w:adjustRightInd w:val="0"/>
        <w:spacing w:after="0" w:line="240" w:lineRule="auto"/>
        <w:ind w:firstLine="540"/>
        <w:jc w:val="both"/>
      </w:pPr>
    </w:p>
    <w:p w:rsidR="00875300" w:rsidRDefault="0056668C" w:rsidP="0056668C">
      <w:pPr>
        <w:pStyle w:val="a5"/>
        <w:widowControl w:val="0"/>
        <w:numPr>
          <w:ilvl w:val="0"/>
          <w:numId w:val="2"/>
        </w:numPr>
        <w:autoSpaceDE w:val="0"/>
        <w:autoSpaceDN w:val="0"/>
        <w:adjustRightInd w:val="0"/>
        <w:spacing w:after="0" w:line="240" w:lineRule="auto"/>
        <w:jc w:val="both"/>
      </w:pPr>
      <w:r>
        <w:t xml:space="preserve">Утвердить административный регламент предоставления муниципальной услуги  отдела по вопросам градостроительной деятельности  и  жизнеобеспечения администрации Улуг-Хемского кожууна «Выдача разрешения на ввод в эксплуатацию объекта капитального строительства на территориях </w:t>
      </w:r>
      <w:r w:rsidR="00C63102" w:rsidRPr="00C63102">
        <w:t xml:space="preserve">населенных пунктов в соответствии с заключенными соглашениями и  на межселенных территориях </w:t>
      </w:r>
      <w:bookmarkStart w:id="0" w:name="_GoBack"/>
      <w:bookmarkEnd w:id="0"/>
      <w:r>
        <w:t>в границах муниципального района».</w:t>
      </w:r>
    </w:p>
    <w:p w:rsidR="0056668C" w:rsidRDefault="0056668C" w:rsidP="0056668C">
      <w:pPr>
        <w:pStyle w:val="a5"/>
        <w:widowControl w:val="0"/>
        <w:numPr>
          <w:ilvl w:val="0"/>
          <w:numId w:val="2"/>
        </w:numPr>
        <w:autoSpaceDE w:val="0"/>
        <w:autoSpaceDN w:val="0"/>
        <w:adjustRightInd w:val="0"/>
        <w:spacing w:after="0" w:line="240" w:lineRule="auto"/>
        <w:jc w:val="both"/>
      </w:pPr>
      <w:r>
        <w:t>Опубликовать настоящее постановление в газете «</w:t>
      </w:r>
      <w:proofErr w:type="spellStart"/>
      <w:r>
        <w:t>Улуг-Хем</w:t>
      </w:r>
      <w:proofErr w:type="spellEnd"/>
      <w:r>
        <w:t>» и разместить на официальном сайте администрации Улуг-Хемского кожууна.</w:t>
      </w:r>
    </w:p>
    <w:p w:rsidR="00875300" w:rsidRDefault="00875300" w:rsidP="00875300">
      <w:pPr>
        <w:pStyle w:val="a5"/>
        <w:widowControl w:val="0"/>
        <w:numPr>
          <w:ilvl w:val="0"/>
          <w:numId w:val="2"/>
        </w:numPr>
        <w:autoSpaceDE w:val="0"/>
        <w:autoSpaceDN w:val="0"/>
        <w:adjustRightInd w:val="0"/>
        <w:spacing w:after="0" w:line="240" w:lineRule="auto"/>
        <w:jc w:val="both"/>
      </w:pPr>
      <w:proofErr w:type="gramStart"/>
      <w:r>
        <w:t>Контроль за</w:t>
      </w:r>
      <w:proofErr w:type="gramEnd"/>
      <w:r>
        <w:t xml:space="preserve"> исполнением настоящего постановления возложить на заместителя председателя администрации </w:t>
      </w:r>
      <w:r w:rsidR="0056668C">
        <w:t xml:space="preserve">по жизнеобеспечению </w:t>
      </w:r>
      <w:r>
        <w:t xml:space="preserve">Улуг-Хемского кожууна </w:t>
      </w:r>
      <w:proofErr w:type="spellStart"/>
      <w:r w:rsidR="0056668C">
        <w:t>Бойбу</w:t>
      </w:r>
      <w:proofErr w:type="spellEnd"/>
      <w:r w:rsidR="0056668C">
        <w:t xml:space="preserve"> А. К. </w:t>
      </w:r>
    </w:p>
    <w:p w:rsidR="00875300" w:rsidRDefault="00875300" w:rsidP="00875300">
      <w:pPr>
        <w:widowControl w:val="0"/>
        <w:autoSpaceDE w:val="0"/>
        <w:autoSpaceDN w:val="0"/>
        <w:adjustRightInd w:val="0"/>
        <w:spacing w:after="0" w:line="240" w:lineRule="auto"/>
        <w:jc w:val="both"/>
      </w:pPr>
    </w:p>
    <w:p w:rsidR="00875300" w:rsidRDefault="00875300" w:rsidP="00875300">
      <w:pPr>
        <w:widowControl w:val="0"/>
        <w:autoSpaceDE w:val="0"/>
        <w:autoSpaceDN w:val="0"/>
        <w:adjustRightInd w:val="0"/>
        <w:spacing w:after="0" w:line="240" w:lineRule="auto"/>
        <w:ind w:firstLine="360"/>
        <w:jc w:val="both"/>
      </w:pPr>
    </w:p>
    <w:p w:rsidR="006C22F9" w:rsidRDefault="00094DA3" w:rsidP="006C22F9">
      <w:pPr>
        <w:widowControl w:val="0"/>
        <w:autoSpaceDE w:val="0"/>
        <w:autoSpaceDN w:val="0"/>
        <w:adjustRightInd w:val="0"/>
        <w:spacing w:after="0" w:line="240" w:lineRule="auto"/>
        <w:ind w:firstLine="708"/>
      </w:pPr>
      <w:r>
        <w:t>Председател</w:t>
      </w:r>
      <w:r w:rsidR="006C22F9">
        <w:t>ь</w:t>
      </w:r>
    </w:p>
    <w:p w:rsidR="00094DA3" w:rsidRDefault="00094DA3" w:rsidP="006C22F9">
      <w:pPr>
        <w:widowControl w:val="0"/>
        <w:autoSpaceDE w:val="0"/>
        <w:autoSpaceDN w:val="0"/>
        <w:adjustRightInd w:val="0"/>
        <w:spacing w:after="0" w:line="240" w:lineRule="auto"/>
      </w:pPr>
      <w:r>
        <w:t xml:space="preserve"> </w:t>
      </w:r>
      <w:r w:rsidR="006C22F9">
        <w:t xml:space="preserve">администрации кожууна </w:t>
      </w:r>
      <w:r w:rsidR="006C22F9">
        <w:tab/>
      </w:r>
      <w:r w:rsidR="006C22F9">
        <w:tab/>
      </w:r>
      <w:r w:rsidR="006C22F9">
        <w:tab/>
      </w:r>
      <w:r w:rsidR="006C22F9">
        <w:tab/>
      </w:r>
      <w:r w:rsidR="006C22F9">
        <w:tab/>
      </w:r>
      <w:r w:rsidR="006C22F9">
        <w:tab/>
      </w:r>
      <w:proofErr w:type="spellStart"/>
      <w:r w:rsidR="006C22F9">
        <w:t>М.Анай-оол</w:t>
      </w:r>
      <w:proofErr w:type="spellEnd"/>
    </w:p>
    <w:p w:rsidR="00D6123A" w:rsidRDefault="00D6123A" w:rsidP="006C22F9">
      <w:pPr>
        <w:widowControl w:val="0"/>
        <w:autoSpaceDE w:val="0"/>
        <w:autoSpaceDN w:val="0"/>
        <w:adjustRightInd w:val="0"/>
        <w:spacing w:after="0" w:line="240" w:lineRule="auto"/>
      </w:pPr>
    </w:p>
    <w:p w:rsidR="00D6123A" w:rsidRDefault="00D6123A" w:rsidP="006C22F9">
      <w:pPr>
        <w:widowControl w:val="0"/>
        <w:autoSpaceDE w:val="0"/>
        <w:autoSpaceDN w:val="0"/>
        <w:adjustRightInd w:val="0"/>
        <w:spacing w:after="0" w:line="240" w:lineRule="auto"/>
      </w:pPr>
    </w:p>
    <w:p w:rsidR="00D6123A" w:rsidRDefault="00D6123A" w:rsidP="006C22F9">
      <w:pPr>
        <w:widowControl w:val="0"/>
        <w:autoSpaceDE w:val="0"/>
        <w:autoSpaceDN w:val="0"/>
        <w:adjustRightInd w:val="0"/>
        <w:spacing w:after="0" w:line="240" w:lineRule="auto"/>
      </w:pPr>
    </w:p>
    <w:p w:rsidR="001E10EF" w:rsidRPr="006E3785" w:rsidRDefault="001E10EF" w:rsidP="001E10EF">
      <w:pPr>
        <w:spacing w:after="0" w:line="240" w:lineRule="auto"/>
        <w:ind w:left="6521"/>
        <w:jc w:val="center"/>
        <w:rPr>
          <w:b/>
          <w:sz w:val="24"/>
          <w:szCs w:val="24"/>
        </w:rPr>
      </w:pPr>
      <w:r w:rsidRPr="006E3785">
        <w:rPr>
          <w:b/>
          <w:sz w:val="24"/>
          <w:szCs w:val="24"/>
        </w:rPr>
        <w:lastRenderedPageBreak/>
        <w:t>Утвержден</w:t>
      </w:r>
    </w:p>
    <w:p w:rsidR="001E10EF" w:rsidRPr="008C5E1A" w:rsidRDefault="001E10EF" w:rsidP="001E10EF">
      <w:pPr>
        <w:spacing w:after="0" w:line="240" w:lineRule="auto"/>
        <w:ind w:left="6521"/>
        <w:jc w:val="center"/>
        <w:rPr>
          <w:sz w:val="24"/>
          <w:szCs w:val="24"/>
        </w:rPr>
      </w:pPr>
      <w:r>
        <w:rPr>
          <w:sz w:val="24"/>
          <w:szCs w:val="24"/>
        </w:rPr>
        <w:t xml:space="preserve">постановлением администрации </w:t>
      </w:r>
    </w:p>
    <w:p w:rsidR="001E10EF" w:rsidRPr="008C5E1A" w:rsidRDefault="001E10EF" w:rsidP="001E10EF">
      <w:pPr>
        <w:spacing w:after="0" w:line="240" w:lineRule="auto"/>
        <w:ind w:left="6521"/>
        <w:jc w:val="center"/>
        <w:rPr>
          <w:sz w:val="24"/>
          <w:szCs w:val="24"/>
        </w:rPr>
      </w:pPr>
      <w:r>
        <w:rPr>
          <w:sz w:val="24"/>
          <w:szCs w:val="24"/>
        </w:rPr>
        <w:t>Улуг-Хемского  кожууна Республики Тыва</w:t>
      </w:r>
    </w:p>
    <w:p w:rsidR="001E10EF" w:rsidRPr="008C5E1A" w:rsidRDefault="001E10EF" w:rsidP="001E10EF">
      <w:pPr>
        <w:spacing w:after="0" w:line="240" w:lineRule="auto"/>
        <w:ind w:left="6521"/>
        <w:jc w:val="center"/>
        <w:rPr>
          <w:bCs/>
          <w:sz w:val="24"/>
          <w:szCs w:val="24"/>
        </w:rPr>
      </w:pPr>
      <w:r w:rsidRPr="008C5E1A">
        <w:rPr>
          <w:sz w:val="24"/>
          <w:szCs w:val="24"/>
        </w:rPr>
        <w:t>от «</w:t>
      </w:r>
      <w:r>
        <w:rPr>
          <w:sz w:val="24"/>
          <w:szCs w:val="24"/>
        </w:rPr>
        <w:t>21</w:t>
      </w:r>
      <w:r w:rsidRPr="008C5E1A">
        <w:rPr>
          <w:sz w:val="24"/>
          <w:szCs w:val="24"/>
        </w:rPr>
        <w:t xml:space="preserve">» </w:t>
      </w:r>
      <w:r>
        <w:rPr>
          <w:sz w:val="24"/>
          <w:szCs w:val="24"/>
        </w:rPr>
        <w:t>августа 20</w:t>
      </w:r>
      <w:r w:rsidRPr="008C5E1A">
        <w:rPr>
          <w:sz w:val="24"/>
          <w:szCs w:val="24"/>
        </w:rPr>
        <w:t xml:space="preserve">13 г. № </w:t>
      </w:r>
      <w:r>
        <w:rPr>
          <w:sz w:val="24"/>
          <w:szCs w:val="24"/>
        </w:rPr>
        <w:t>1551</w:t>
      </w:r>
    </w:p>
    <w:p w:rsidR="001E10EF" w:rsidRPr="001A331E" w:rsidRDefault="001E10EF" w:rsidP="001E10EF">
      <w:pPr>
        <w:pStyle w:val="1"/>
        <w:jc w:val="center"/>
        <w:rPr>
          <w:bCs/>
          <w:szCs w:val="28"/>
        </w:rPr>
      </w:pPr>
    </w:p>
    <w:p w:rsidR="001E10EF" w:rsidRPr="005F41E0" w:rsidRDefault="001E10EF" w:rsidP="001E10EF">
      <w:pPr>
        <w:pStyle w:val="1"/>
        <w:jc w:val="center"/>
        <w:rPr>
          <w:sz w:val="24"/>
          <w:szCs w:val="24"/>
        </w:rPr>
      </w:pPr>
      <w:r w:rsidRPr="005F41E0">
        <w:rPr>
          <w:sz w:val="24"/>
          <w:szCs w:val="24"/>
        </w:rPr>
        <w:t>Административный регламент</w:t>
      </w:r>
    </w:p>
    <w:p w:rsidR="001E10EF" w:rsidRPr="005F41E0" w:rsidRDefault="001E10EF" w:rsidP="001E10EF">
      <w:pPr>
        <w:pStyle w:val="1"/>
        <w:jc w:val="center"/>
        <w:rPr>
          <w:sz w:val="24"/>
          <w:szCs w:val="24"/>
        </w:rPr>
      </w:pPr>
      <w:r w:rsidRPr="005F41E0">
        <w:rPr>
          <w:sz w:val="24"/>
          <w:szCs w:val="24"/>
        </w:rPr>
        <w:t>предоставления муниципальной услуги</w:t>
      </w:r>
    </w:p>
    <w:p w:rsidR="001E10EF" w:rsidRPr="005F41E0" w:rsidRDefault="001E10EF" w:rsidP="001E10EF">
      <w:pPr>
        <w:pStyle w:val="1"/>
        <w:jc w:val="center"/>
        <w:rPr>
          <w:sz w:val="24"/>
          <w:szCs w:val="24"/>
        </w:rPr>
      </w:pPr>
      <w:r w:rsidRPr="005F41E0">
        <w:rPr>
          <w:sz w:val="24"/>
          <w:szCs w:val="24"/>
        </w:rPr>
        <w:t xml:space="preserve">«Выдача разрешения </w:t>
      </w:r>
      <w:proofErr w:type="gramStart"/>
      <w:r w:rsidRPr="005F41E0">
        <w:rPr>
          <w:sz w:val="24"/>
          <w:szCs w:val="24"/>
        </w:rPr>
        <w:t>на ввод в эксплуатацию объекта капитального строительства на территориях населенных пунктов в соответствии с заключенными соглашениями</w:t>
      </w:r>
      <w:proofErr w:type="gramEnd"/>
      <w:r w:rsidRPr="005F41E0">
        <w:rPr>
          <w:sz w:val="24"/>
          <w:szCs w:val="24"/>
        </w:rPr>
        <w:t xml:space="preserve"> и  на межселенных территориях в границах муниципального района»</w:t>
      </w:r>
    </w:p>
    <w:p w:rsidR="001E10EF" w:rsidRPr="005F41E0" w:rsidRDefault="001E10EF" w:rsidP="001E10EF">
      <w:pPr>
        <w:spacing w:after="0"/>
        <w:rPr>
          <w:sz w:val="24"/>
          <w:szCs w:val="24"/>
        </w:rPr>
      </w:pPr>
    </w:p>
    <w:p w:rsidR="001E10EF" w:rsidRPr="005F41E0" w:rsidRDefault="001E10EF" w:rsidP="001E10EF">
      <w:pPr>
        <w:pStyle w:val="1"/>
        <w:jc w:val="center"/>
        <w:rPr>
          <w:sz w:val="24"/>
          <w:szCs w:val="24"/>
        </w:rPr>
      </w:pPr>
      <w:r w:rsidRPr="005F41E0">
        <w:rPr>
          <w:sz w:val="24"/>
          <w:szCs w:val="24"/>
        </w:rPr>
        <w:t>1. Общие положения</w:t>
      </w:r>
    </w:p>
    <w:p w:rsidR="001E10EF" w:rsidRPr="005F41E0" w:rsidRDefault="001E10EF" w:rsidP="001E10EF">
      <w:pPr>
        <w:spacing w:after="0" w:line="240" w:lineRule="auto"/>
        <w:jc w:val="both"/>
        <w:rPr>
          <w:sz w:val="24"/>
          <w:szCs w:val="24"/>
        </w:rPr>
      </w:pPr>
    </w:p>
    <w:p w:rsidR="001E10EF" w:rsidRPr="00630745" w:rsidRDefault="001E10EF" w:rsidP="001E10EF">
      <w:pPr>
        <w:pStyle w:val="aa"/>
        <w:ind w:firstLine="709"/>
        <w:jc w:val="both"/>
        <w:rPr>
          <w:rFonts w:ascii="Times New Roman" w:hAnsi="Times New Roman"/>
          <w:sz w:val="24"/>
        </w:rPr>
      </w:pPr>
      <w:r w:rsidRPr="00630745">
        <w:rPr>
          <w:rFonts w:ascii="Times New Roman" w:hAnsi="Times New Roman"/>
          <w:sz w:val="24"/>
        </w:rPr>
        <w:t xml:space="preserve">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w:t>
      </w:r>
      <w:r w:rsidRPr="00630745">
        <w:rPr>
          <w:rFonts w:ascii="Times New Roman" w:hAnsi="Times New Roman"/>
          <w:bCs/>
          <w:sz w:val="24"/>
        </w:rPr>
        <w:t xml:space="preserve">по </w:t>
      </w:r>
      <w:r w:rsidRPr="00630745">
        <w:rPr>
          <w:rFonts w:ascii="Times New Roman" w:hAnsi="Times New Roman"/>
          <w:sz w:val="24"/>
        </w:rPr>
        <w:t xml:space="preserve">выдаче разрешения на ввод в эксплуатацию объекта </w:t>
      </w:r>
      <w:r w:rsidRPr="00630745">
        <w:rPr>
          <w:rFonts w:ascii="Times New Roman" w:hAnsi="Times New Roman"/>
          <w:color w:val="000000"/>
          <w:sz w:val="24"/>
        </w:rPr>
        <w:t>капитального строительства на территориях населенных пунктов в соответствии с заключенными соглашениями и  на межселенных территориях в границах муниципального района</w:t>
      </w:r>
      <w:r w:rsidRPr="00630745">
        <w:rPr>
          <w:rFonts w:ascii="Times New Roman" w:hAnsi="Times New Roman"/>
          <w:bCs/>
          <w:iCs/>
          <w:sz w:val="24"/>
        </w:rPr>
        <w:t xml:space="preserve"> «Улуг-Хемский  кожуун Республики Тыва» </w:t>
      </w:r>
      <w:r w:rsidRPr="00630745">
        <w:rPr>
          <w:rFonts w:ascii="Times New Roman" w:hAnsi="Times New Roman"/>
          <w:sz w:val="24"/>
        </w:rPr>
        <w:t xml:space="preserve">(далее </w:t>
      </w:r>
      <w:proofErr w:type="gramStart"/>
      <w:r w:rsidRPr="00630745">
        <w:rPr>
          <w:rFonts w:ascii="Times New Roman" w:hAnsi="Times New Roman"/>
          <w:sz w:val="24"/>
        </w:rPr>
        <w:t>–м</w:t>
      </w:r>
      <w:proofErr w:type="gramEnd"/>
      <w:r w:rsidRPr="00630745">
        <w:rPr>
          <w:rFonts w:ascii="Times New Roman" w:hAnsi="Times New Roman"/>
          <w:sz w:val="24"/>
        </w:rPr>
        <w:t xml:space="preserve">униципальная услуга). </w:t>
      </w:r>
    </w:p>
    <w:p w:rsidR="001E10EF" w:rsidRPr="005F41E0" w:rsidRDefault="001E10EF" w:rsidP="001E10EF">
      <w:pPr>
        <w:ind w:firstLine="851"/>
        <w:jc w:val="both"/>
        <w:rPr>
          <w:sz w:val="24"/>
          <w:szCs w:val="24"/>
          <w:lang w:eastAsia="zh-CN"/>
        </w:rPr>
      </w:pPr>
      <w:proofErr w:type="gramStart"/>
      <w:r w:rsidRPr="005F41E0">
        <w:rPr>
          <w:sz w:val="24"/>
          <w:szCs w:val="24"/>
          <w:lang w:eastAsia="zh-CN"/>
        </w:rPr>
        <w:t>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планировки территорий и проекту межевания территории, а также проектной документации.</w:t>
      </w:r>
      <w:proofErr w:type="gramEnd"/>
    </w:p>
    <w:p w:rsidR="001E10EF" w:rsidRPr="005F41E0" w:rsidRDefault="001E10EF" w:rsidP="001E10EF">
      <w:pPr>
        <w:autoSpaceDE w:val="0"/>
        <w:autoSpaceDN w:val="0"/>
        <w:adjustRightInd w:val="0"/>
        <w:spacing w:after="0" w:line="240" w:lineRule="auto"/>
        <w:ind w:firstLine="709"/>
        <w:jc w:val="both"/>
        <w:rPr>
          <w:sz w:val="24"/>
          <w:szCs w:val="24"/>
        </w:rPr>
      </w:pPr>
      <w:r w:rsidRPr="005F41E0">
        <w:rPr>
          <w:sz w:val="24"/>
          <w:szCs w:val="24"/>
        </w:rPr>
        <w:t>1.2. </w:t>
      </w:r>
      <w:r w:rsidRPr="005F41E0">
        <w:rPr>
          <w:spacing w:val="1"/>
          <w:sz w:val="24"/>
          <w:szCs w:val="24"/>
        </w:rPr>
        <w:t>Получатели услуги: ф</w:t>
      </w:r>
      <w:r w:rsidRPr="005F41E0">
        <w:rPr>
          <w:sz w:val="24"/>
          <w:szCs w:val="24"/>
        </w:rPr>
        <w:t xml:space="preserve">изические и юридические лица, иностранные граждане, лица без гражданства, их представители, полномочия которых определены в соответствии с Гражданским кодексом Российской Федерации (далее – заявитель). Все перечисленные субъекты  (застройщики) должны обладать правами на земельный участок и обеспечить на нем строительство, реконструкцию объектов капитального строительства в соответствии с требованиями проектной документации, технических регламентов и технических условий. </w:t>
      </w:r>
    </w:p>
    <w:p w:rsidR="001E10EF" w:rsidRPr="005F41E0" w:rsidRDefault="001E10EF" w:rsidP="001E10EF">
      <w:pPr>
        <w:autoSpaceDE w:val="0"/>
        <w:autoSpaceDN w:val="0"/>
        <w:adjustRightInd w:val="0"/>
        <w:spacing w:after="0" w:line="240" w:lineRule="auto"/>
        <w:ind w:firstLine="709"/>
        <w:jc w:val="both"/>
        <w:rPr>
          <w:sz w:val="24"/>
          <w:szCs w:val="24"/>
        </w:rPr>
      </w:pPr>
      <w:r w:rsidRPr="005F41E0">
        <w:rPr>
          <w:sz w:val="24"/>
          <w:szCs w:val="24"/>
        </w:rPr>
        <w:t>От имени физических лиц заявления о предоставлении муниципальной услуги могут подавать:</w:t>
      </w:r>
    </w:p>
    <w:p w:rsidR="001E10EF" w:rsidRPr="005F41E0" w:rsidRDefault="001E10EF" w:rsidP="001E10EF">
      <w:pPr>
        <w:autoSpaceDE w:val="0"/>
        <w:autoSpaceDN w:val="0"/>
        <w:adjustRightInd w:val="0"/>
        <w:spacing w:after="0" w:line="240" w:lineRule="auto"/>
        <w:ind w:firstLine="709"/>
        <w:jc w:val="both"/>
        <w:rPr>
          <w:sz w:val="24"/>
          <w:szCs w:val="24"/>
        </w:rPr>
      </w:pPr>
      <w:r w:rsidRPr="005F41E0">
        <w:rPr>
          <w:sz w:val="24"/>
          <w:szCs w:val="24"/>
        </w:rPr>
        <w:t>- законные представители (родители, усыновители, опекуны) несовершеннолетних в возрасте до 18 лет;</w:t>
      </w:r>
    </w:p>
    <w:p w:rsidR="001E10EF" w:rsidRPr="005F41E0" w:rsidRDefault="001E10EF" w:rsidP="001E10EF">
      <w:pPr>
        <w:autoSpaceDE w:val="0"/>
        <w:autoSpaceDN w:val="0"/>
        <w:adjustRightInd w:val="0"/>
        <w:spacing w:after="0" w:line="240" w:lineRule="auto"/>
        <w:ind w:firstLine="709"/>
        <w:jc w:val="both"/>
        <w:rPr>
          <w:sz w:val="24"/>
          <w:szCs w:val="24"/>
        </w:rPr>
      </w:pPr>
      <w:r w:rsidRPr="005F41E0">
        <w:rPr>
          <w:sz w:val="24"/>
          <w:szCs w:val="24"/>
        </w:rPr>
        <w:t>- опекуны недееспособных граждан;</w:t>
      </w:r>
    </w:p>
    <w:p w:rsidR="001E10EF" w:rsidRPr="005F41E0" w:rsidRDefault="001E10EF" w:rsidP="001E10EF">
      <w:pPr>
        <w:autoSpaceDE w:val="0"/>
        <w:autoSpaceDN w:val="0"/>
        <w:adjustRightInd w:val="0"/>
        <w:spacing w:after="0" w:line="240" w:lineRule="auto"/>
        <w:ind w:firstLine="709"/>
        <w:jc w:val="both"/>
        <w:rPr>
          <w:sz w:val="24"/>
          <w:szCs w:val="24"/>
        </w:rPr>
      </w:pPr>
      <w:r w:rsidRPr="005F41E0">
        <w:rPr>
          <w:sz w:val="24"/>
          <w:szCs w:val="24"/>
        </w:rPr>
        <w:t>- представители в силу действующих  полномочий, основанных на доверенности или договоре.</w:t>
      </w:r>
    </w:p>
    <w:p w:rsidR="001E10EF" w:rsidRPr="005F41E0" w:rsidRDefault="001E10EF" w:rsidP="001E10EF">
      <w:pPr>
        <w:autoSpaceDE w:val="0"/>
        <w:autoSpaceDN w:val="0"/>
        <w:adjustRightInd w:val="0"/>
        <w:spacing w:after="0" w:line="240" w:lineRule="auto"/>
        <w:ind w:firstLine="709"/>
        <w:jc w:val="both"/>
        <w:rPr>
          <w:sz w:val="24"/>
          <w:szCs w:val="24"/>
        </w:rPr>
      </w:pPr>
      <w:r w:rsidRPr="005F41E0">
        <w:rPr>
          <w:sz w:val="24"/>
          <w:szCs w:val="24"/>
        </w:rPr>
        <w:t>От имени юридических лиц заявления о предоставлении муниципальной услуги могут подавать:</w:t>
      </w:r>
    </w:p>
    <w:p w:rsidR="001E10EF" w:rsidRPr="005F41E0" w:rsidRDefault="001E10EF" w:rsidP="001E10EF">
      <w:pPr>
        <w:autoSpaceDE w:val="0"/>
        <w:autoSpaceDN w:val="0"/>
        <w:adjustRightInd w:val="0"/>
        <w:spacing w:after="0" w:line="240" w:lineRule="auto"/>
        <w:ind w:firstLine="709"/>
        <w:jc w:val="both"/>
        <w:rPr>
          <w:sz w:val="24"/>
          <w:szCs w:val="24"/>
        </w:rPr>
      </w:pPr>
      <w:r w:rsidRPr="005F41E0">
        <w:rPr>
          <w:sz w:val="24"/>
          <w:szCs w:val="24"/>
        </w:rPr>
        <w:t xml:space="preserve"> - лица, действующие в соответствии с законом, иными правовыми актами и учредительными документами без доверенности;</w:t>
      </w:r>
    </w:p>
    <w:p w:rsidR="001E10EF" w:rsidRPr="005F41E0" w:rsidRDefault="001E10EF" w:rsidP="001E10EF">
      <w:pPr>
        <w:autoSpaceDE w:val="0"/>
        <w:autoSpaceDN w:val="0"/>
        <w:adjustRightInd w:val="0"/>
        <w:spacing w:after="0" w:line="240" w:lineRule="auto"/>
        <w:ind w:firstLine="709"/>
        <w:jc w:val="both"/>
        <w:rPr>
          <w:sz w:val="24"/>
          <w:szCs w:val="24"/>
        </w:rPr>
      </w:pPr>
      <w:r w:rsidRPr="005F41E0">
        <w:rPr>
          <w:sz w:val="24"/>
          <w:szCs w:val="24"/>
        </w:rPr>
        <w:t>- представители в силу полномочий, основанных на доверенности или договоре.</w:t>
      </w:r>
    </w:p>
    <w:p w:rsidR="001E10EF" w:rsidRPr="005F41E0" w:rsidRDefault="001E10EF" w:rsidP="001E10EF">
      <w:pPr>
        <w:autoSpaceDE w:val="0"/>
        <w:autoSpaceDN w:val="0"/>
        <w:adjustRightInd w:val="0"/>
        <w:spacing w:after="0" w:line="240" w:lineRule="auto"/>
        <w:ind w:firstLine="720"/>
        <w:jc w:val="both"/>
        <w:rPr>
          <w:sz w:val="24"/>
          <w:szCs w:val="24"/>
        </w:rPr>
      </w:pPr>
      <w:r w:rsidRPr="005F41E0">
        <w:rPr>
          <w:spacing w:val="1"/>
          <w:sz w:val="24"/>
          <w:szCs w:val="24"/>
        </w:rPr>
        <w:t xml:space="preserve">1.3. </w:t>
      </w:r>
      <w:r w:rsidRPr="005F41E0">
        <w:rPr>
          <w:sz w:val="24"/>
          <w:szCs w:val="24"/>
        </w:rPr>
        <w:t>Муниципальная услуга предоставляется администрацией Улуг-Хемского кожууна Республики Тыва (далее – Администрация).</w:t>
      </w:r>
    </w:p>
    <w:p w:rsidR="001E10EF" w:rsidRPr="005F41E0" w:rsidRDefault="001E10EF" w:rsidP="001E10EF">
      <w:pPr>
        <w:autoSpaceDE w:val="0"/>
        <w:autoSpaceDN w:val="0"/>
        <w:adjustRightInd w:val="0"/>
        <w:spacing w:after="0" w:line="240" w:lineRule="auto"/>
        <w:ind w:firstLine="709"/>
        <w:jc w:val="both"/>
        <w:rPr>
          <w:sz w:val="24"/>
          <w:szCs w:val="24"/>
        </w:rPr>
      </w:pPr>
      <w:r w:rsidRPr="005F41E0">
        <w:rPr>
          <w:sz w:val="24"/>
          <w:szCs w:val="24"/>
        </w:rPr>
        <w:t>Исполнитель муниципальной услуги – отдел по вопросам градостроительной деятельности и жизнеобеспечения администрации муниципального района «Улуг-Хемский кожуун Республики Тыва»</w:t>
      </w:r>
      <w:r>
        <w:rPr>
          <w:sz w:val="24"/>
          <w:szCs w:val="24"/>
        </w:rPr>
        <w:t xml:space="preserve"> (далее – Отдел)</w:t>
      </w:r>
      <w:r w:rsidRPr="005F41E0">
        <w:rPr>
          <w:sz w:val="24"/>
          <w:szCs w:val="24"/>
        </w:rPr>
        <w:t>.</w:t>
      </w:r>
    </w:p>
    <w:p w:rsidR="001E10EF" w:rsidRPr="005F41E0" w:rsidRDefault="001E10EF" w:rsidP="001E10EF">
      <w:pPr>
        <w:tabs>
          <w:tab w:val="left" w:pos="709"/>
        </w:tabs>
        <w:spacing w:after="0" w:line="240" w:lineRule="auto"/>
        <w:ind w:firstLine="709"/>
        <w:jc w:val="both"/>
        <w:rPr>
          <w:sz w:val="24"/>
          <w:szCs w:val="24"/>
        </w:rPr>
      </w:pPr>
      <w:r w:rsidRPr="005F41E0">
        <w:rPr>
          <w:sz w:val="24"/>
          <w:szCs w:val="24"/>
        </w:rPr>
        <w:lastRenderedPageBreak/>
        <w:t xml:space="preserve">1.3.1. Место нахождения администрации: Республика Тыва, Улуг-Хемский кожуун, г. </w:t>
      </w:r>
      <w:proofErr w:type="spellStart"/>
      <w:r w:rsidRPr="005F41E0">
        <w:rPr>
          <w:sz w:val="24"/>
          <w:szCs w:val="24"/>
        </w:rPr>
        <w:t>Шагонар</w:t>
      </w:r>
      <w:proofErr w:type="spellEnd"/>
      <w:r w:rsidRPr="005F41E0">
        <w:rPr>
          <w:sz w:val="24"/>
          <w:szCs w:val="24"/>
        </w:rPr>
        <w:t>, ул. Октябрьская, д. 1</w:t>
      </w:r>
    </w:p>
    <w:p w:rsidR="001E10EF" w:rsidRPr="005F41E0" w:rsidRDefault="001E10EF" w:rsidP="001E10EF">
      <w:pPr>
        <w:tabs>
          <w:tab w:val="left" w:pos="709"/>
        </w:tabs>
        <w:spacing w:after="0" w:line="240" w:lineRule="auto"/>
        <w:ind w:firstLine="709"/>
        <w:jc w:val="both"/>
        <w:rPr>
          <w:sz w:val="24"/>
          <w:szCs w:val="24"/>
        </w:rPr>
      </w:pPr>
      <w:r w:rsidRPr="005F41E0">
        <w:rPr>
          <w:sz w:val="24"/>
          <w:szCs w:val="24"/>
        </w:rPr>
        <w:t xml:space="preserve">График работы: </w:t>
      </w:r>
    </w:p>
    <w:p w:rsidR="001E10EF" w:rsidRPr="005F41E0" w:rsidRDefault="001E10EF" w:rsidP="001E10EF">
      <w:pPr>
        <w:tabs>
          <w:tab w:val="left" w:pos="709"/>
        </w:tabs>
        <w:spacing w:after="0" w:line="240" w:lineRule="auto"/>
        <w:ind w:firstLine="709"/>
        <w:jc w:val="both"/>
        <w:rPr>
          <w:sz w:val="24"/>
          <w:szCs w:val="24"/>
        </w:rPr>
      </w:pPr>
      <w:r w:rsidRPr="005F41E0">
        <w:rPr>
          <w:sz w:val="24"/>
          <w:szCs w:val="24"/>
        </w:rPr>
        <w:t xml:space="preserve">понедельник – четверг: с  8.00 ч. до  17.00.ч.; </w:t>
      </w:r>
    </w:p>
    <w:p w:rsidR="001E10EF" w:rsidRPr="005F41E0" w:rsidRDefault="001E10EF" w:rsidP="001E10EF">
      <w:pPr>
        <w:tabs>
          <w:tab w:val="left" w:pos="709"/>
        </w:tabs>
        <w:spacing w:after="0" w:line="240" w:lineRule="auto"/>
        <w:ind w:firstLine="709"/>
        <w:jc w:val="both"/>
        <w:rPr>
          <w:sz w:val="24"/>
          <w:szCs w:val="24"/>
        </w:rPr>
      </w:pPr>
      <w:r w:rsidRPr="005F41E0">
        <w:rPr>
          <w:sz w:val="24"/>
          <w:szCs w:val="24"/>
        </w:rPr>
        <w:t xml:space="preserve">пятница: с 8.00.ч. до 12.00 ч.; </w:t>
      </w:r>
    </w:p>
    <w:p w:rsidR="001E10EF" w:rsidRPr="005F41E0" w:rsidRDefault="001E10EF" w:rsidP="001E10EF">
      <w:pPr>
        <w:tabs>
          <w:tab w:val="left" w:pos="709"/>
        </w:tabs>
        <w:spacing w:after="0" w:line="240" w:lineRule="auto"/>
        <w:ind w:firstLine="709"/>
        <w:jc w:val="both"/>
        <w:rPr>
          <w:sz w:val="24"/>
          <w:szCs w:val="24"/>
        </w:rPr>
      </w:pPr>
      <w:r w:rsidRPr="005F41E0">
        <w:rPr>
          <w:sz w:val="24"/>
          <w:szCs w:val="24"/>
        </w:rPr>
        <w:t>суббота, воскресенье: выходные дни.</w:t>
      </w:r>
    </w:p>
    <w:p w:rsidR="001E10EF" w:rsidRPr="005F41E0" w:rsidRDefault="001E10EF" w:rsidP="001E10EF">
      <w:pPr>
        <w:tabs>
          <w:tab w:val="left" w:pos="709"/>
        </w:tabs>
        <w:spacing w:after="0" w:line="240" w:lineRule="auto"/>
        <w:ind w:firstLine="709"/>
        <w:jc w:val="both"/>
        <w:rPr>
          <w:sz w:val="24"/>
          <w:szCs w:val="24"/>
        </w:rPr>
      </w:pPr>
      <w:r w:rsidRPr="005F41E0">
        <w:rPr>
          <w:sz w:val="24"/>
          <w:szCs w:val="24"/>
        </w:rPr>
        <w:t xml:space="preserve">Справочный телефон: 8(39436)2-15-43. </w:t>
      </w:r>
    </w:p>
    <w:p w:rsidR="001E10EF" w:rsidRPr="005F41E0" w:rsidRDefault="001E10EF" w:rsidP="001E10EF">
      <w:pPr>
        <w:tabs>
          <w:tab w:val="left" w:pos="709"/>
        </w:tabs>
        <w:spacing w:after="0" w:line="240" w:lineRule="auto"/>
        <w:ind w:firstLine="709"/>
        <w:jc w:val="both"/>
        <w:rPr>
          <w:sz w:val="24"/>
          <w:szCs w:val="24"/>
        </w:rPr>
      </w:pPr>
      <w:r w:rsidRPr="005F41E0">
        <w:rPr>
          <w:sz w:val="24"/>
          <w:szCs w:val="24"/>
        </w:rPr>
        <w:t>1.3.2. Адрес официального сайта муниципального района Республики Тыва в информационно-телекоммуникационной сети «Интернет» (далее – сеть «Интернет»): (</w:t>
      </w:r>
      <w:r w:rsidRPr="005F41E0">
        <w:rPr>
          <w:sz w:val="24"/>
          <w:szCs w:val="24"/>
          <w:lang w:val="en-US"/>
        </w:rPr>
        <w:t>http</w:t>
      </w:r>
      <w:r w:rsidRPr="005F41E0">
        <w:rPr>
          <w:sz w:val="24"/>
          <w:szCs w:val="24"/>
        </w:rPr>
        <w:t xml:space="preserve">:// </w:t>
      </w:r>
      <w:hyperlink r:id="rId6" w:history="1">
        <w:r w:rsidRPr="005F41E0">
          <w:rPr>
            <w:rStyle w:val="a9"/>
            <w:sz w:val="24"/>
            <w:szCs w:val="24"/>
            <w:lang w:val="en-US"/>
          </w:rPr>
          <w:t>www</w:t>
        </w:r>
        <w:r w:rsidRPr="005F41E0">
          <w:rPr>
            <w:rStyle w:val="a9"/>
            <w:sz w:val="24"/>
            <w:szCs w:val="24"/>
          </w:rPr>
          <w:t>.</w:t>
        </w:r>
        <w:proofErr w:type="spellStart"/>
        <w:r w:rsidRPr="005F41E0">
          <w:rPr>
            <w:rStyle w:val="a9"/>
            <w:sz w:val="24"/>
            <w:szCs w:val="24"/>
            <w:lang w:val="en-US"/>
          </w:rPr>
          <w:t>ylyg</w:t>
        </w:r>
        <w:proofErr w:type="spellEnd"/>
        <w:r w:rsidRPr="005F41E0">
          <w:rPr>
            <w:rStyle w:val="a9"/>
            <w:sz w:val="24"/>
            <w:szCs w:val="24"/>
          </w:rPr>
          <w:t>-</w:t>
        </w:r>
        <w:proofErr w:type="spellStart"/>
        <w:r w:rsidRPr="005F41E0">
          <w:rPr>
            <w:rStyle w:val="a9"/>
            <w:sz w:val="24"/>
            <w:szCs w:val="24"/>
            <w:lang w:val="en-US"/>
          </w:rPr>
          <w:t>xem</w:t>
        </w:r>
        <w:proofErr w:type="spellEnd"/>
        <w:r w:rsidRPr="005F41E0">
          <w:rPr>
            <w:rStyle w:val="a9"/>
            <w:sz w:val="24"/>
            <w:szCs w:val="24"/>
          </w:rPr>
          <w:t>.</w:t>
        </w:r>
        <w:proofErr w:type="spellStart"/>
        <w:r w:rsidRPr="005F41E0">
          <w:rPr>
            <w:rStyle w:val="a9"/>
            <w:sz w:val="24"/>
            <w:szCs w:val="24"/>
            <w:lang w:val="en-US"/>
          </w:rPr>
          <w:t>ru</w:t>
        </w:r>
        <w:proofErr w:type="spellEnd"/>
      </w:hyperlink>
      <w:r w:rsidRPr="005F41E0">
        <w:rPr>
          <w:sz w:val="24"/>
          <w:szCs w:val="24"/>
          <w:u w:val="single"/>
        </w:rPr>
        <w:t>)</w:t>
      </w:r>
      <w:r w:rsidRPr="005F41E0">
        <w:rPr>
          <w:sz w:val="24"/>
          <w:szCs w:val="24"/>
        </w:rPr>
        <w:t>.</w:t>
      </w:r>
    </w:p>
    <w:p w:rsidR="001E10EF" w:rsidRPr="005F41E0" w:rsidRDefault="001E10EF" w:rsidP="001E10EF">
      <w:pPr>
        <w:tabs>
          <w:tab w:val="left" w:pos="709"/>
        </w:tabs>
        <w:spacing w:after="0" w:line="240" w:lineRule="auto"/>
        <w:ind w:firstLine="709"/>
        <w:jc w:val="both"/>
        <w:rPr>
          <w:sz w:val="24"/>
          <w:szCs w:val="24"/>
        </w:rPr>
      </w:pPr>
      <w:r w:rsidRPr="005F41E0">
        <w:rPr>
          <w:sz w:val="24"/>
          <w:szCs w:val="24"/>
        </w:rPr>
        <w:t xml:space="preserve">1.3.3. Информация о муниципальной услуге может быть получена: </w:t>
      </w:r>
    </w:p>
    <w:p w:rsidR="001E10EF" w:rsidRPr="005F41E0" w:rsidRDefault="001E10EF" w:rsidP="001E10EF">
      <w:pPr>
        <w:tabs>
          <w:tab w:val="left" w:pos="709"/>
        </w:tabs>
        <w:spacing w:after="0" w:line="240" w:lineRule="auto"/>
        <w:ind w:firstLine="709"/>
        <w:jc w:val="both"/>
        <w:rPr>
          <w:sz w:val="24"/>
          <w:szCs w:val="24"/>
        </w:rPr>
      </w:pPr>
      <w:r w:rsidRPr="005F41E0">
        <w:rPr>
          <w:sz w:val="24"/>
          <w:szCs w:val="24"/>
        </w:rPr>
        <w:t>1) посредством информационных стендов, содержащих визуальную и текстовую информацию о муниципальной услуге, расположенных в помещениях Администрации, для работы с заявителями;</w:t>
      </w:r>
    </w:p>
    <w:p w:rsidR="001E10EF" w:rsidRPr="005F41E0" w:rsidRDefault="001E10EF" w:rsidP="001E10EF">
      <w:pPr>
        <w:tabs>
          <w:tab w:val="left" w:pos="709"/>
        </w:tabs>
        <w:spacing w:after="0" w:line="240" w:lineRule="auto"/>
        <w:ind w:firstLine="709"/>
        <w:jc w:val="both"/>
        <w:rPr>
          <w:sz w:val="24"/>
          <w:szCs w:val="24"/>
        </w:rPr>
      </w:pPr>
      <w:r w:rsidRPr="005F41E0">
        <w:rPr>
          <w:sz w:val="24"/>
          <w:szCs w:val="24"/>
        </w:rPr>
        <w:t>2) посредством сети «Интернет» на официальном сайте администрации Улуг-Хемского кожууна Республики Тыва (</w:t>
      </w:r>
      <w:r w:rsidRPr="005F41E0">
        <w:rPr>
          <w:sz w:val="24"/>
          <w:szCs w:val="24"/>
          <w:lang w:val="en-US"/>
        </w:rPr>
        <w:t>http</w:t>
      </w:r>
      <w:r w:rsidRPr="005F41E0">
        <w:rPr>
          <w:sz w:val="24"/>
          <w:szCs w:val="24"/>
        </w:rPr>
        <w:t xml:space="preserve">:// </w:t>
      </w:r>
      <w:hyperlink r:id="rId7" w:history="1">
        <w:r w:rsidRPr="005F41E0">
          <w:rPr>
            <w:rStyle w:val="a9"/>
            <w:sz w:val="24"/>
            <w:szCs w:val="24"/>
            <w:lang w:val="en-US"/>
          </w:rPr>
          <w:t>www</w:t>
        </w:r>
        <w:r w:rsidRPr="005F41E0">
          <w:rPr>
            <w:rStyle w:val="a9"/>
            <w:sz w:val="24"/>
            <w:szCs w:val="24"/>
          </w:rPr>
          <w:t>.</w:t>
        </w:r>
        <w:proofErr w:type="spellStart"/>
        <w:r w:rsidRPr="005F41E0">
          <w:rPr>
            <w:rStyle w:val="a9"/>
            <w:sz w:val="24"/>
            <w:szCs w:val="24"/>
            <w:lang w:val="en-US"/>
          </w:rPr>
          <w:t>ylyg</w:t>
        </w:r>
        <w:proofErr w:type="spellEnd"/>
        <w:r w:rsidRPr="005F41E0">
          <w:rPr>
            <w:rStyle w:val="a9"/>
            <w:sz w:val="24"/>
            <w:szCs w:val="24"/>
          </w:rPr>
          <w:t>-</w:t>
        </w:r>
        <w:proofErr w:type="spellStart"/>
        <w:r w:rsidRPr="005F41E0">
          <w:rPr>
            <w:rStyle w:val="a9"/>
            <w:sz w:val="24"/>
            <w:szCs w:val="24"/>
            <w:lang w:val="en-US"/>
          </w:rPr>
          <w:t>xem</w:t>
        </w:r>
        <w:proofErr w:type="spellEnd"/>
        <w:r w:rsidRPr="005F41E0">
          <w:rPr>
            <w:rStyle w:val="a9"/>
            <w:sz w:val="24"/>
            <w:szCs w:val="24"/>
          </w:rPr>
          <w:t>.</w:t>
        </w:r>
        <w:proofErr w:type="spellStart"/>
        <w:r w:rsidRPr="005F41E0">
          <w:rPr>
            <w:rStyle w:val="a9"/>
            <w:sz w:val="24"/>
            <w:szCs w:val="24"/>
            <w:lang w:val="en-US"/>
          </w:rPr>
          <w:t>ru</w:t>
        </w:r>
        <w:proofErr w:type="spellEnd"/>
      </w:hyperlink>
      <w:r w:rsidRPr="005F41E0">
        <w:rPr>
          <w:sz w:val="24"/>
          <w:szCs w:val="24"/>
        </w:rPr>
        <w:t>.);</w:t>
      </w:r>
    </w:p>
    <w:p w:rsidR="001E10EF" w:rsidRPr="001E10EF" w:rsidRDefault="001E10EF" w:rsidP="001E10EF">
      <w:pPr>
        <w:tabs>
          <w:tab w:val="left" w:pos="709"/>
        </w:tabs>
        <w:spacing w:after="0" w:line="240" w:lineRule="auto"/>
        <w:ind w:firstLine="709"/>
        <w:jc w:val="both"/>
        <w:rPr>
          <w:sz w:val="24"/>
          <w:szCs w:val="24"/>
        </w:rPr>
      </w:pPr>
      <w:r w:rsidRPr="005F41E0">
        <w:rPr>
          <w:sz w:val="24"/>
          <w:szCs w:val="24"/>
        </w:rPr>
        <w:t>3) на Портале государственных и муниципальных услуг Республики Тыва (</w:t>
      </w:r>
      <w:r w:rsidRPr="005F41E0">
        <w:rPr>
          <w:sz w:val="24"/>
          <w:szCs w:val="24"/>
          <w:lang w:val="en-US"/>
        </w:rPr>
        <w:t>http</w:t>
      </w:r>
      <w:r w:rsidRPr="005F41E0">
        <w:rPr>
          <w:sz w:val="24"/>
          <w:szCs w:val="24"/>
        </w:rPr>
        <w:t>://</w:t>
      </w:r>
      <w:proofErr w:type="spellStart"/>
      <w:r w:rsidRPr="005F41E0">
        <w:rPr>
          <w:sz w:val="24"/>
          <w:szCs w:val="24"/>
          <w:lang w:val="en-US"/>
        </w:rPr>
        <w:t>gos</w:t>
      </w:r>
      <w:r w:rsidRPr="005F41E0">
        <w:rPr>
          <w:sz w:val="24"/>
          <w:szCs w:val="24"/>
        </w:rPr>
        <w:t>u</w:t>
      </w:r>
      <w:r w:rsidRPr="005F41E0">
        <w:rPr>
          <w:sz w:val="24"/>
          <w:szCs w:val="24"/>
          <w:lang w:val="en-US"/>
        </w:rPr>
        <w:t>slugi</w:t>
      </w:r>
      <w:proofErr w:type="spellEnd"/>
      <w:r w:rsidRPr="005F41E0">
        <w:rPr>
          <w:sz w:val="24"/>
          <w:szCs w:val="24"/>
        </w:rPr>
        <w:t>.</w:t>
      </w:r>
      <w:hyperlink r:id="rId8" w:history="1">
        <w:proofErr w:type="spellStart"/>
        <w:r w:rsidRPr="005F41E0">
          <w:rPr>
            <w:sz w:val="24"/>
            <w:szCs w:val="24"/>
            <w:u w:val="single"/>
            <w:lang w:val="en-US"/>
          </w:rPr>
          <w:t>tuva</w:t>
        </w:r>
        <w:proofErr w:type="spellEnd"/>
        <w:r w:rsidRPr="005F41E0">
          <w:rPr>
            <w:sz w:val="24"/>
            <w:szCs w:val="24"/>
            <w:u w:val="single"/>
          </w:rPr>
          <w:t>.</w:t>
        </w:r>
        <w:proofErr w:type="spellStart"/>
        <w:r w:rsidRPr="005F41E0">
          <w:rPr>
            <w:sz w:val="24"/>
            <w:szCs w:val="24"/>
            <w:u w:val="single"/>
            <w:lang w:val="en-US"/>
          </w:rPr>
          <w:t>ru</w:t>
        </w:r>
        <w:proofErr w:type="spellEnd"/>
      </w:hyperlink>
      <w:r w:rsidRPr="005F41E0">
        <w:rPr>
          <w:sz w:val="24"/>
          <w:szCs w:val="24"/>
        </w:rPr>
        <w:t>/);</w:t>
      </w:r>
    </w:p>
    <w:p w:rsidR="001E10EF" w:rsidRPr="005F41E0" w:rsidRDefault="001E10EF" w:rsidP="001E10EF">
      <w:pPr>
        <w:tabs>
          <w:tab w:val="left" w:pos="709"/>
        </w:tabs>
        <w:spacing w:after="0" w:line="240" w:lineRule="auto"/>
        <w:ind w:firstLine="709"/>
        <w:jc w:val="both"/>
        <w:rPr>
          <w:sz w:val="24"/>
          <w:szCs w:val="24"/>
        </w:rPr>
      </w:pPr>
      <w:r w:rsidRPr="005F41E0">
        <w:rPr>
          <w:sz w:val="24"/>
          <w:szCs w:val="24"/>
        </w:rPr>
        <w:t>4) на Едином портале государственных и муниципальных услуг (функций) (</w:t>
      </w:r>
      <w:r w:rsidRPr="005F41E0">
        <w:rPr>
          <w:sz w:val="24"/>
          <w:szCs w:val="24"/>
          <w:lang w:val="en-US"/>
        </w:rPr>
        <w:t>http</w:t>
      </w:r>
      <w:r w:rsidRPr="005F41E0">
        <w:rPr>
          <w:sz w:val="24"/>
          <w:szCs w:val="24"/>
        </w:rPr>
        <w:t xml:space="preserve">:// </w:t>
      </w:r>
      <w:hyperlink r:id="rId9" w:history="1">
        <w:r w:rsidRPr="005F41E0">
          <w:rPr>
            <w:sz w:val="24"/>
            <w:szCs w:val="24"/>
            <w:u w:val="single"/>
            <w:lang w:val="en-US"/>
          </w:rPr>
          <w:t>www</w:t>
        </w:r>
        <w:r w:rsidRPr="005F41E0">
          <w:rPr>
            <w:sz w:val="24"/>
            <w:szCs w:val="24"/>
            <w:u w:val="single"/>
          </w:rPr>
          <w:t>.</w:t>
        </w:r>
        <w:proofErr w:type="spellStart"/>
        <w:r w:rsidRPr="005F41E0">
          <w:rPr>
            <w:sz w:val="24"/>
            <w:szCs w:val="24"/>
            <w:u w:val="single"/>
            <w:lang w:val="en-US"/>
          </w:rPr>
          <w:t>gosuslugi</w:t>
        </w:r>
        <w:proofErr w:type="spellEnd"/>
        <w:r w:rsidRPr="005F41E0">
          <w:rPr>
            <w:sz w:val="24"/>
            <w:szCs w:val="24"/>
            <w:u w:val="single"/>
          </w:rPr>
          <w:t>.</w:t>
        </w:r>
        <w:proofErr w:type="spellStart"/>
        <w:r w:rsidRPr="005F41E0">
          <w:rPr>
            <w:sz w:val="24"/>
            <w:szCs w:val="24"/>
            <w:u w:val="single"/>
            <w:lang w:val="en-US"/>
          </w:rPr>
          <w:t>ru</w:t>
        </w:r>
        <w:proofErr w:type="spellEnd"/>
        <w:r w:rsidRPr="005F41E0">
          <w:rPr>
            <w:sz w:val="24"/>
            <w:szCs w:val="24"/>
            <w:u w:val="single"/>
          </w:rPr>
          <w:t>/</w:t>
        </w:r>
      </w:hyperlink>
      <w:r w:rsidRPr="005F41E0">
        <w:rPr>
          <w:sz w:val="24"/>
          <w:szCs w:val="24"/>
        </w:rPr>
        <w:t>);</w:t>
      </w:r>
    </w:p>
    <w:p w:rsidR="001E10EF" w:rsidRPr="005F41E0" w:rsidRDefault="001E10EF" w:rsidP="001E10EF">
      <w:pPr>
        <w:tabs>
          <w:tab w:val="left" w:pos="709"/>
        </w:tabs>
        <w:spacing w:after="0" w:line="240" w:lineRule="auto"/>
        <w:ind w:firstLine="709"/>
        <w:jc w:val="both"/>
        <w:rPr>
          <w:sz w:val="24"/>
          <w:szCs w:val="24"/>
        </w:rPr>
      </w:pPr>
      <w:r w:rsidRPr="005F41E0">
        <w:rPr>
          <w:sz w:val="24"/>
          <w:szCs w:val="24"/>
        </w:rPr>
        <w:t>5) в Администрации:</w:t>
      </w:r>
    </w:p>
    <w:p w:rsidR="001E10EF" w:rsidRPr="005F41E0" w:rsidRDefault="001E10EF" w:rsidP="001E10EF">
      <w:pPr>
        <w:tabs>
          <w:tab w:val="left" w:pos="709"/>
        </w:tabs>
        <w:spacing w:after="0" w:line="240" w:lineRule="auto"/>
        <w:ind w:firstLine="709"/>
        <w:jc w:val="both"/>
        <w:rPr>
          <w:sz w:val="24"/>
          <w:szCs w:val="24"/>
        </w:rPr>
      </w:pPr>
      <w:r w:rsidRPr="005F41E0">
        <w:rPr>
          <w:sz w:val="24"/>
          <w:szCs w:val="24"/>
        </w:rPr>
        <w:t xml:space="preserve">при устном обращении - лично или по телефону; </w:t>
      </w:r>
    </w:p>
    <w:p w:rsidR="001E10EF" w:rsidRPr="00630745" w:rsidRDefault="001E10EF" w:rsidP="001E10EF">
      <w:pPr>
        <w:pStyle w:val="aa"/>
        <w:ind w:firstLine="709"/>
        <w:jc w:val="both"/>
        <w:rPr>
          <w:rFonts w:ascii="Times New Roman" w:hAnsi="Times New Roman"/>
          <w:sz w:val="24"/>
        </w:rPr>
      </w:pPr>
      <w:r w:rsidRPr="00630745">
        <w:rPr>
          <w:rFonts w:ascii="Times New Roman" w:hAnsi="Times New Roman"/>
          <w:sz w:val="24"/>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1E10EF" w:rsidRDefault="001E10EF" w:rsidP="001E10EF">
      <w:pPr>
        <w:pStyle w:val="aa"/>
        <w:ind w:firstLine="709"/>
        <w:jc w:val="both"/>
        <w:rPr>
          <w:rFonts w:ascii="Times New Roman" w:hAnsi="Times New Roman"/>
          <w:sz w:val="24"/>
        </w:rPr>
      </w:pPr>
      <w:r w:rsidRPr="00630745">
        <w:rPr>
          <w:rFonts w:ascii="Times New Roman" w:hAnsi="Times New Roman"/>
          <w:sz w:val="24"/>
        </w:rPr>
        <w:t>1.3.4.Информация по вопросам предоставления муниципальной услуги размещается специалистом на официальном сайте администрации Улуг-Хемского кожууна Республики Тыва и на информационных стендах в помещениях Администрации для работы с заявителями.</w:t>
      </w:r>
    </w:p>
    <w:p w:rsidR="001E10EF" w:rsidRPr="00ED6976" w:rsidRDefault="001E10EF" w:rsidP="001E10EF">
      <w:pPr>
        <w:pStyle w:val="1"/>
        <w:rPr>
          <w:b w:val="0"/>
          <w:sz w:val="24"/>
        </w:rPr>
      </w:pPr>
      <w:r w:rsidRPr="00ED6976">
        <w:rPr>
          <w:b w:val="0"/>
          <w:sz w:val="24"/>
        </w:rPr>
        <w:t>1.4. Порядок получения консультаций</w:t>
      </w:r>
    </w:p>
    <w:p w:rsidR="001E10EF" w:rsidRDefault="001E10EF" w:rsidP="001E10EF">
      <w:pPr>
        <w:pStyle w:val="aa"/>
        <w:ind w:firstLine="709"/>
        <w:jc w:val="both"/>
        <w:rPr>
          <w:rFonts w:ascii="Times New Roman" w:hAnsi="Times New Roman"/>
          <w:sz w:val="24"/>
        </w:rPr>
      </w:pPr>
      <w:r>
        <w:rPr>
          <w:rFonts w:ascii="Times New Roman" w:hAnsi="Times New Roman"/>
          <w:sz w:val="24"/>
        </w:rPr>
        <w:t xml:space="preserve">1.4.1. Консультации по процедуре получения муниципальной услуги по выдаче разрешения на ввод объекта в эксплуатацию можно получить в отделе по вопросам градостроительной деятельности и жизнеобеспечения Администрации по телефону (39436)21492. </w:t>
      </w:r>
    </w:p>
    <w:p w:rsidR="001E10EF" w:rsidRPr="001E10EF" w:rsidRDefault="001E10EF" w:rsidP="001E10EF">
      <w:pPr>
        <w:pStyle w:val="aa"/>
        <w:ind w:firstLine="709"/>
        <w:jc w:val="both"/>
        <w:rPr>
          <w:rFonts w:ascii="Times New Roman" w:hAnsi="Times New Roman"/>
          <w:sz w:val="24"/>
        </w:rPr>
      </w:pPr>
      <w:r>
        <w:rPr>
          <w:rFonts w:ascii="Times New Roman" w:hAnsi="Times New Roman"/>
          <w:sz w:val="24"/>
        </w:rPr>
        <w:t xml:space="preserve">Адрес электронной почты: </w:t>
      </w:r>
      <w:r>
        <w:rPr>
          <w:rFonts w:ascii="Times New Roman" w:hAnsi="Times New Roman"/>
          <w:sz w:val="24"/>
          <w:lang w:val="en-US"/>
        </w:rPr>
        <w:t>e</w:t>
      </w:r>
      <w:r w:rsidRPr="00ED6976">
        <w:rPr>
          <w:rFonts w:ascii="Times New Roman" w:hAnsi="Times New Roman"/>
          <w:sz w:val="24"/>
        </w:rPr>
        <w:t>-</w:t>
      </w:r>
      <w:r>
        <w:rPr>
          <w:rFonts w:ascii="Times New Roman" w:hAnsi="Times New Roman"/>
          <w:sz w:val="24"/>
          <w:lang w:val="en-US"/>
        </w:rPr>
        <w:t>mail</w:t>
      </w:r>
      <w:r>
        <w:rPr>
          <w:rFonts w:ascii="Times New Roman" w:hAnsi="Times New Roman"/>
          <w:sz w:val="24"/>
        </w:rPr>
        <w:t>:</w:t>
      </w:r>
      <w:r w:rsidRPr="00ED6976">
        <w:rPr>
          <w:rFonts w:ascii="Times New Roman" w:hAnsi="Times New Roman"/>
          <w:sz w:val="24"/>
        </w:rPr>
        <w:t xml:space="preserve"> </w:t>
      </w:r>
      <w:r w:rsidRPr="0084248F">
        <w:rPr>
          <w:rFonts w:ascii="Times New Roman" w:hAnsi="Times New Roman"/>
          <w:sz w:val="24"/>
          <w:u w:val="single"/>
          <w:lang w:val="en-US"/>
        </w:rPr>
        <w:t>ulug</w:t>
      </w:r>
      <w:r w:rsidRPr="0084248F">
        <w:rPr>
          <w:rFonts w:ascii="Times New Roman" w:hAnsi="Times New Roman"/>
          <w:sz w:val="24"/>
          <w:u w:val="single"/>
        </w:rPr>
        <w:t>_</w:t>
      </w:r>
      <w:r w:rsidRPr="0084248F">
        <w:rPr>
          <w:rFonts w:ascii="Times New Roman" w:hAnsi="Times New Roman"/>
          <w:sz w:val="24"/>
          <w:u w:val="single"/>
          <w:lang w:val="en-US"/>
        </w:rPr>
        <w:t>hem</w:t>
      </w:r>
      <w:r w:rsidRPr="0084248F">
        <w:rPr>
          <w:rFonts w:ascii="Times New Roman" w:hAnsi="Times New Roman"/>
          <w:sz w:val="24"/>
          <w:u w:val="single"/>
        </w:rPr>
        <w:t>61@</w:t>
      </w:r>
      <w:r w:rsidRPr="0084248F">
        <w:rPr>
          <w:rFonts w:ascii="Times New Roman" w:hAnsi="Times New Roman"/>
          <w:sz w:val="24"/>
          <w:u w:val="single"/>
          <w:lang w:val="en-US"/>
        </w:rPr>
        <w:t>mail</w:t>
      </w:r>
      <w:r w:rsidRPr="0084248F">
        <w:rPr>
          <w:rFonts w:ascii="Times New Roman" w:hAnsi="Times New Roman"/>
          <w:sz w:val="24"/>
          <w:u w:val="single"/>
        </w:rPr>
        <w:t>.</w:t>
      </w:r>
      <w:proofErr w:type="spellStart"/>
      <w:r w:rsidRPr="0084248F">
        <w:rPr>
          <w:rFonts w:ascii="Times New Roman" w:hAnsi="Times New Roman"/>
          <w:sz w:val="24"/>
          <w:u w:val="single"/>
          <w:lang w:val="en-US"/>
        </w:rPr>
        <w:t>ru</w:t>
      </w:r>
      <w:proofErr w:type="spellEnd"/>
      <w:r>
        <w:rPr>
          <w:rFonts w:ascii="Times New Roman" w:hAnsi="Times New Roman"/>
          <w:sz w:val="24"/>
        </w:rPr>
        <w:t xml:space="preserve"> </w:t>
      </w:r>
    </w:p>
    <w:p w:rsidR="001E10EF" w:rsidRDefault="001E10EF" w:rsidP="001E10EF">
      <w:pPr>
        <w:pStyle w:val="aa"/>
        <w:ind w:firstLine="709"/>
        <w:jc w:val="both"/>
        <w:rPr>
          <w:rFonts w:ascii="Times New Roman" w:hAnsi="Times New Roman"/>
          <w:sz w:val="24"/>
        </w:rPr>
      </w:pPr>
      <w:r w:rsidRPr="0084248F">
        <w:rPr>
          <w:rFonts w:ascii="Times New Roman" w:hAnsi="Times New Roman"/>
          <w:sz w:val="24"/>
        </w:rPr>
        <w:t>1</w:t>
      </w:r>
      <w:r>
        <w:rPr>
          <w:rFonts w:ascii="Times New Roman" w:hAnsi="Times New Roman"/>
          <w:sz w:val="24"/>
        </w:rPr>
        <w:t>.4.2. Председатель Администрации (либо его заместитель) или начальник Отдела определяют должностных лиц Отдела, уполномоченных на проведение консультаций.</w:t>
      </w:r>
    </w:p>
    <w:p w:rsidR="001E10EF" w:rsidRDefault="001E10EF" w:rsidP="001E10EF">
      <w:pPr>
        <w:pStyle w:val="aa"/>
        <w:ind w:firstLine="709"/>
        <w:jc w:val="both"/>
        <w:rPr>
          <w:rFonts w:ascii="Times New Roman" w:hAnsi="Times New Roman"/>
          <w:sz w:val="24"/>
        </w:rPr>
      </w:pPr>
      <w:r>
        <w:rPr>
          <w:rFonts w:ascii="Times New Roman" w:hAnsi="Times New Roman"/>
          <w:sz w:val="24"/>
        </w:rPr>
        <w:t>Ответственными лицами за проведение консультаций</w:t>
      </w:r>
      <w:proofErr w:type="gramStart"/>
      <w:r>
        <w:rPr>
          <w:rFonts w:ascii="Times New Roman" w:hAnsi="Times New Roman"/>
          <w:sz w:val="24"/>
        </w:rPr>
        <w:t xml:space="preserve"> ,</w:t>
      </w:r>
      <w:proofErr w:type="gramEnd"/>
      <w:r>
        <w:rPr>
          <w:rFonts w:ascii="Times New Roman" w:hAnsi="Times New Roman"/>
          <w:sz w:val="24"/>
        </w:rPr>
        <w:t xml:space="preserve"> являются специалисты Отдела.</w:t>
      </w:r>
    </w:p>
    <w:p w:rsidR="001E10EF" w:rsidRDefault="001E10EF" w:rsidP="001E10EF">
      <w:pPr>
        <w:pStyle w:val="aa"/>
        <w:ind w:firstLine="709"/>
        <w:jc w:val="both"/>
        <w:rPr>
          <w:rFonts w:ascii="Times New Roman" w:hAnsi="Times New Roman"/>
          <w:sz w:val="24"/>
        </w:rPr>
      </w:pPr>
      <w:r>
        <w:rPr>
          <w:rFonts w:ascii="Times New Roman" w:hAnsi="Times New Roman"/>
          <w:sz w:val="24"/>
        </w:rPr>
        <w:t>1.4.3. Консультирование в уполномоченном Отделе осуществляются как в устной, так и в письменной форме бесплатно. По требованию заинтересованного лица Отдел обязан представить информацию в письменной форме.</w:t>
      </w:r>
    </w:p>
    <w:p w:rsidR="001E10EF" w:rsidRDefault="001E10EF" w:rsidP="001E10EF">
      <w:pPr>
        <w:pStyle w:val="aa"/>
        <w:ind w:firstLine="709"/>
        <w:jc w:val="both"/>
        <w:rPr>
          <w:rFonts w:ascii="Times New Roman" w:hAnsi="Times New Roman"/>
          <w:sz w:val="24"/>
        </w:rPr>
      </w:pPr>
      <w:r>
        <w:rPr>
          <w:rFonts w:ascii="Times New Roman" w:hAnsi="Times New Roman"/>
          <w:sz w:val="24"/>
        </w:rPr>
        <w:t>1.4.4. Соискатели услуги (заявители) на предоставление услуги по выдаче разрешения на ввод объекта в эксплуатацию обращаются в уполномоченный Отдел  с целью получения консультации в приемные дни Отдела.</w:t>
      </w:r>
    </w:p>
    <w:p w:rsidR="001E10EF" w:rsidRDefault="001E10EF" w:rsidP="001E10EF">
      <w:pPr>
        <w:pStyle w:val="aa"/>
        <w:ind w:firstLine="709"/>
        <w:jc w:val="both"/>
        <w:rPr>
          <w:rFonts w:ascii="Times New Roman" w:hAnsi="Times New Roman"/>
          <w:sz w:val="24"/>
        </w:rPr>
      </w:pPr>
      <w:r>
        <w:rPr>
          <w:rFonts w:ascii="Times New Roman" w:hAnsi="Times New Roman"/>
          <w:sz w:val="24"/>
        </w:rPr>
        <w:t>1.4.5. Если специалист, к которому обратился заявитель, не может ответить на вопрос самостоятельно, либо подготовка ответа требует продолжительного времени, то он может предложить заявителю обратиться письменно, либо назначить заявителю другое, удобное для него время для получения консультации.</w:t>
      </w:r>
    </w:p>
    <w:p w:rsidR="001E10EF" w:rsidRDefault="001E10EF" w:rsidP="001E10EF">
      <w:pPr>
        <w:pStyle w:val="aa"/>
        <w:ind w:firstLine="709"/>
        <w:jc w:val="both"/>
        <w:rPr>
          <w:rFonts w:ascii="Times New Roman" w:hAnsi="Times New Roman"/>
          <w:sz w:val="24"/>
        </w:rPr>
      </w:pPr>
      <w:r>
        <w:rPr>
          <w:rFonts w:ascii="Times New Roman" w:hAnsi="Times New Roman"/>
          <w:sz w:val="24"/>
        </w:rPr>
        <w:t>Продолжительность устного информирования каждого заинтересованного лица составляет не более 10 минут.</w:t>
      </w:r>
    </w:p>
    <w:p w:rsidR="001E10EF" w:rsidRDefault="001E10EF" w:rsidP="001E10EF">
      <w:pPr>
        <w:pStyle w:val="aa"/>
        <w:ind w:firstLine="709"/>
        <w:jc w:val="both"/>
        <w:rPr>
          <w:rFonts w:ascii="Times New Roman" w:hAnsi="Times New Roman"/>
          <w:sz w:val="24"/>
        </w:rPr>
      </w:pPr>
      <w:r>
        <w:rPr>
          <w:rFonts w:ascii="Times New Roman" w:hAnsi="Times New Roman"/>
          <w:sz w:val="24"/>
        </w:rPr>
        <w:t>1.4.6. Информация по запросу заинтересованного лица представляется в возможно короткие сроки, но не позднее 10 дней со дня получения указанного запроса.</w:t>
      </w:r>
    </w:p>
    <w:p w:rsidR="001E10EF" w:rsidRDefault="001E10EF" w:rsidP="001E10EF">
      <w:pPr>
        <w:pStyle w:val="aa"/>
        <w:ind w:firstLine="709"/>
        <w:jc w:val="both"/>
        <w:rPr>
          <w:rFonts w:ascii="Times New Roman" w:hAnsi="Times New Roman"/>
          <w:sz w:val="24"/>
        </w:rPr>
      </w:pPr>
      <w:r>
        <w:rPr>
          <w:rFonts w:ascii="Times New Roman" w:hAnsi="Times New Roman"/>
          <w:sz w:val="24"/>
        </w:rPr>
        <w:lastRenderedPageBreak/>
        <w:t>1.4.7. Информация, представленная заинтересованным лицам при проведении консультации, не является основанием для принятия решения или совершения действия (бездействия) Отдела при осуществлении предоставления муниципальной услуги.</w:t>
      </w:r>
    </w:p>
    <w:p w:rsidR="001E10EF" w:rsidRPr="0084248F" w:rsidRDefault="001E10EF" w:rsidP="001E10EF">
      <w:pPr>
        <w:pStyle w:val="aa"/>
        <w:ind w:firstLine="709"/>
        <w:jc w:val="both"/>
        <w:rPr>
          <w:rFonts w:ascii="Times New Roman" w:hAnsi="Times New Roman"/>
          <w:sz w:val="24"/>
        </w:rPr>
      </w:pPr>
      <w:r>
        <w:rPr>
          <w:rFonts w:ascii="Times New Roman" w:hAnsi="Times New Roman"/>
          <w:sz w:val="24"/>
        </w:rPr>
        <w:t xml:space="preserve">1.4.8. </w:t>
      </w:r>
      <w:proofErr w:type="gramStart"/>
      <w:r>
        <w:rPr>
          <w:rFonts w:ascii="Times New Roman" w:hAnsi="Times New Roman"/>
          <w:sz w:val="24"/>
        </w:rPr>
        <w:t>Отдел не несет ответственность за убытки, причиненные вследствие искажения текста правового акта, опубликованного без их ведома и контроля, равно как за убытки, причиненные  вследствие неквалифицированных консультаций, оказанных лицами, не уполномоченными на их проведение.</w:t>
      </w:r>
      <w:proofErr w:type="gramEnd"/>
    </w:p>
    <w:p w:rsidR="001E10EF" w:rsidRPr="005F41E0" w:rsidRDefault="001E10EF" w:rsidP="001E10EF">
      <w:pPr>
        <w:autoSpaceDE w:val="0"/>
        <w:autoSpaceDN w:val="0"/>
        <w:adjustRightInd w:val="0"/>
        <w:spacing w:after="0" w:line="240" w:lineRule="auto"/>
        <w:ind w:firstLine="709"/>
        <w:jc w:val="both"/>
        <w:rPr>
          <w:sz w:val="24"/>
          <w:szCs w:val="24"/>
        </w:rPr>
      </w:pPr>
      <w:r>
        <w:rPr>
          <w:sz w:val="24"/>
          <w:szCs w:val="24"/>
        </w:rPr>
        <w:t>1.5</w:t>
      </w:r>
      <w:r w:rsidRPr="005F41E0">
        <w:rPr>
          <w:sz w:val="24"/>
          <w:szCs w:val="24"/>
        </w:rPr>
        <w:t>. 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по образцу, утвержденному постановлением Администрации.</w:t>
      </w:r>
    </w:p>
    <w:p w:rsidR="001E10EF" w:rsidRPr="005F41E0" w:rsidRDefault="001E10EF" w:rsidP="001E10EF">
      <w:pPr>
        <w:spacing w:line="360" w:lineRule="auto"/>
        <w:rPr>
          <w:sz w:val="24"/>
          <w:szCs w:val="24"/>
        </w:rPr>
        <w:sectPr w:rsidR="001E10EF" w:rsidRPr="005F41E0" w:rsidSect="006E3785">
          <w:headerReference w:type="default" r:id="rId10"/>
          <w:pgSz w:w="11907" w:h="16840"/>
          <w:pgMar w:top="1134" w:right="567" w:bottom="1134" w:left="1418" w:header="720" w:footer="720" w:gutter="0"/>
          <w:cols w:space="720"/>
          <w:titlePg/>
          <w:docGrid w:linePitch="299"/>
        </w:sectPr>
      </w:pPr>
    </w:p>
    <w:p w:rsidR="001E10EF" w:rsidRPr="005F41E0" w:rsidRDefault="001E10EF" w:rsidP="001E10EF">
      <w:pPr>
        <w:pStyle w:val="1"/>
        <w:jc w:val="center"/>
        <w:rPr>
          <w:sz w:val="24"/>
          <w:szCs w:val="24"/>
        </w:rPr>
      </w:pPr>
      <w:r w:rsidRPr="005F41E0">
        <w:rPr>
          <w:sz w:val="24"/>
          <w:szCs w:val="24"/>
        </w:rPr>
        <w:lastRenderedPageBreak/>
        <w:t>2. Стандарт предоставления муниципальной услуги</w:t>
      </w:r>
    </w:p>
    <w:p w:rsidR="001E10EF" w:rsidRPr="005F41E0" w:rsidRDefault="001E10EF" w:rsidP="001E10EF">
      <w:pPr>
        <w:spacing w:after="0"/>
        <w:ind w:firstLine="709"/>
        <w:rPr>
          <w:sz w:val="24"/>
          <w:szCs w:val="24"/>
        </w:rPr>
      </w:pPr>
      <w:r w:rsidRPr="005F41E0">
        <w:rPr>
          <w:sz w:val="24"/>
          <w:szCs w:val="24"/>
        </w:rPr>
        <w:t>2.1. Наименование муниципальной услуги</w:t>
      </w:r>
    </w:p>
    <w:p w:rsidR="001E10EF" w:rsidRPr="005F41E0" w:rsidRDefault="001E10EF" w:rsidP="001E10EF">
      <w:pPr>
        <w:spacing w:after="0"/>
        <w:ind w:firstLine="709"/>
        <w:jc w:val="both"/>
        <w:rPr>
          <w:sz w:val="24"/>
          <w:szCs w:val="24"/>
          <w:lang w:eastAsia="zh-CN"/>
        </w:rPr>
      </w:pPr>
      <w:r w:rsidRPr="005F41E0">
        <w:rPr>
          <w:sz w:val="24"/>
          <w:szCs w:val="24"/>
          <w:lang w:eastAsia="zh-CN"/>
        </w:rPr>
        <w:t xml:space="preserve">Выдача разрешения </w:t>
      </w:r>
      <w:proofErr w:type="gramStart"/>
      <w:r w:rsidRPr="005F41E0">
        <w:rPr>
          <w:sz w:val="24"/>
          <w:szCs w:val="24"/>
          <w:lang w:eastAsia="zh-CN"/>
        </w:rPr>
        <w:t xml:space="preserve">на ввод в эксплуатацию объекта капитального строительства на </w:t>
      </w:r>
      <w:r>
        <w:rPr>
          <w:sz w:val="24"/>
          <w:szCs w:val="24"/>
          <w:lang w:eastAsia="zh-CN"/>
        </w:rPr>
        <w:t xml:space="preserve">территориях </w:t>
      </w:r>
      <w:r w:rsidRPr="005F41E0">
        <w:rPr>
          <w:sz w:val="24"/>
          <w:szCs w:val="24"/>
          <w:lang w:eastAsia="zh-CN"/>
        </w:rPr>
        <w:t>населенных пунктов в соответствии с заключенными соглашениями</w:t>
      </w:r>
      <w:proofErr w:type="gramEnd"/>
      <w:r w:rsidRPr="005F41E0">
        <w:rPr>
          <w:sz w:val="24"/>
          <w:szCs w:val="24"/>
          <w:lang w:eastAsia="zh-CN"/>
        </w:rPr>
        <w:t xml:space="preserve"> и  на межселенных территориях в границах муниципального района (на основании ст. 55 Градостроительного Кодекса РФ).</w:t>
      </w:r>
    </w:p>
    <w:p w:rsidR="001E10EF" w:rsidRPr="005F41E0" w:rsidRDefault="001E10EF" w:rsidP="001E10EF">
      <w:pPr>
        <w:spacing w:after="0"/>
        <w:ind w:firstLine="709"/>
        <w:jc w:val="both"/>
        <w:rPr>
          <w:sz w:val="24"/>
          <w:szCs w:val="24"/>
          <w:lang w:eastAsia="zh-CN"/>
        </w:rPr>
      </w:pPr>
      <w:r w:rsidRPr="005F41E0">
        <w:rPr>
          <w:sz w:val="24"/>
          <w:szCs w:val="24"/>
          <w:lang w:eastAsia="zh-CN"/>
        </w:rPr>
        <w:t xml:space="preserve">2.2. Орган, непосредственно предоставляющий услугу – администрация Улуг-Хемского кожууна Республики Тыва. </w:t>
      </w:r>
    </w:p>
    <w:p w:rsidR="001E10EF" w:rsidRPr="005F41E0" w:rsidRDefault="001E10EF" w:rsidP="001E10EF">
      <w:pPr>
        <w:spacing w:after="0"/>
        <w:ind w:firstLine="709"/>
        <w:jc w:val="both"/>
        <w:rPr>
          <w:sz w:val="24"/>
          <w:szCs w:val="24"/>
          <w:lang w:eastAsia="zh-CN"/>
        </w:rPr>
      </w:pPr>
      <w:r w:rsidRPr="005F41E0">
        <w:rPr>
          <w:sz w:val="24"/>
          <w:szCs w:val="24"/>
          <w:lang w:eastAsia="zh-CN"/>
        </w:rPr>
        <w:t>2.3. Результат предоставления муниципальной услуги</w:t>
      </w:r>
    </w:p>
    <w:p w:rsidR="001E10EF" w:rsidRPr="005F41E0" w:rsidRDefault="001E10EF" w:rsidP="001E10EF">
      <w:pPr>
        <w:spacing w:after="0" w:line="240" w:lineRule="auto"/>
        <w:ind w:firstLine="709"/>
        <w:jc w:val="both"/>
        <w:rPr>
          <w:sz w:val="24"/>
          <w:szCs w:val="24"/>
        </w:rPr>
      </w:pPr>
      <w:r w:rsidRPr="005F41E0">
        <w:rPr>
          <w:sz w:val="24"/>
          <w:szCs w:val="24"/>
        </w:rPr>
        <w:t xml:space="preserve">  1)Разрешение на ввод в эксплуатацию объекта </w:t>
      </w:r>
      <w:r w:rsidRPr="005F41E0">
        <w:rPr>
          <w:color w:val="000000"/>
          <w:sz w:val="24"/>
          <w:szCs w:val="24"/>
        </w:rPr>
        <w:t>капитального строительства на территориях населенных пунктов в соответствии с заключенными соглашениями и  на межселенных территориях в границах муниципального района</w:t>
      </w:r>
    </w:p>
    <w:p w:rsidR="001E10EF" w:rsidRPr="005F41E0" w:rsidRDefault="001E10EF" w:rsidP="001E10EF">
      <w:pPr>
        <w:spacing w:after="0"/>
        <w:ind w:firstLine="709"/>
        <w:jc w:val="both"/>
        <w:rPr>
          <w:sz w:val="24"/>
          <w:szCs w:val="24"/>
        </w:rPr>
      </w:pPr>
      <w:r w:rsidRPr="005F41E0">
        <w:rPr>
          <w:sz w:val="24"/>
          <w:szCs w:val="24"/>
        </w:rPr>
        <w:t xml:space="preserve">  2)</w:t>
      </w:r>
      <w:r w:rsidRPr="00447E6E">
        <w:rPr>
          <w:sz w:val="24"/>
          <w:szCs w:val="24"/>
        </w:rPr>
        <w:t xml:space="preserve">Письмо об отказе выдаче разрешения на  ввод в эксплуатацию объекта </w:t>
      </w:r>
      <w:r w:rsidRPr="00447E6E">
        <w:rPr>
          <w:color w:val="000000"/>
          <w:sz w:val="24"/>
          <w:szCs w:val="24"/>
        </w:rPr>
        <w:t>капитального строительства на территориях населенных пунктов в соответствии с заключенными соглашениями и  на межселенных территориях в границах муниципального района</w:t>
      </w:r>
      <w:r w:rsidRPr="00447E6E">
        <w:rPr>
          <w:sz w:val="24"/>
          <w:szCs w:val="24"/>
        </w:rPr>
        <w:t xml:space="preserve"> с указанием причин отказа</w:t>
      </w:r>
      <w:r w:rsidRPr="005F41E0">
        <w:rPr>
          <w:sz w:val="24"/>
          <w:szCs w:val="24"/>
        </w:rPr>
        <w:t>.</w:t>
      </w:r>
    </w:p>
    <w:p w:rsidR="001E10EF" w:rsidRPr="005F41E0" w:rsidRDefault="001E10EF" w:rsidP="001E10EF">
      <w:pPr>
        <w:spacing w:after="0"/>
        <w:ind w:firstLine="709"/>
        <w:jc w:val="both"/>
        <w:rPr>
          <w:sz w:val="24"/>
          <w:szCs w:val="24"/>
        </w:rPr>
      </w:pPr>
      <w:r w:rsidRPr="005F41E0">
        <w:rPr>
          <w:sz w:val="24"/>
          <w:szCs w:val="24"/>
        </w:rPr>
        <w:t xml:space="preserve">2.4. Срок предоставления муниципальной услуги на основании </w:t>
      </w:r>
      <w:proofErr w:type="gramStart"/>
      <w:r w:rsidRPr="005F41E0">
        <w:rPr>
          <w:sz w:val="24"/>
          <w:szCs w:val="24"/>
        </w:rPr>
        <w:t>ч</w:t>
      </w:r>
      <w:proofErr w:type="gramEnd"/>
      <w:r w:rsidRPr="005F41E0">
        <w:rPr>
          <w:sz w:val="24"/>
          <w:szCs w:val="24"/>
        </w:rPr>
        <w:t xml:space="preserve">. 5 ст. 55 </w:t>
      </w:r>
      <w:proofErr w:type="spellStart"/>
      <w:r w:rsidRPr="005F41E0">
        <w:rPr>
          <w:sz w:val="24"/>
          <w:szCs w:val="24"/>
        </w:rPr>
        <w:t>ГрК</w:t>
      </w:r>
      <w:proofErr w:type="spellEnd"/>
      <w:r w:rsidRPr="005F41E0">
        <w:rPr>
          <w:sz w:val="24"/>
          <w:szCs w:val="24"/>
        </w:rPr>
        <w:t xml:space="preserve"> РФ  в течение 10 рабочих дней со дня регистрации заявления</w:t>
      </w:r>
    </w:p>
    <w:p w:rsidR="001E10EF" w:rsidRPr="005F41E0" w:rsidRDefault="001E10EF" w:rsidP="001E10EF">
      <w:pPr>
        <w:spacing w:after="0"/>
        <w:ind w:firstLine="709"/>
        <w:jc w:val="both"/>
        <w:rPr>
          <w:sz w:val="24"/>
          <w:szCs w:val="24"/>
        </w:rPr>
      </w:pPr>
      <w:r w:rsidRPr="005F41E0">
        <w:rPr>
          <w:sz w:val="24"/>
          <w:szCs w:val="24"/>
        </w:rPr>
        <w:t>2.5. Предоставление муниципальной услуги по выдаче разрешения на ввод объекта в эксплуатацию осуществляется  в соответствии со следующими нормативно-правовыми актами:</w:t>
      </w:r>
    </w:p>
    <w:p w:rsidR="001E10EF" w:rsidRPr="005F41E0" w:rsidRDefault="001E10EF" w:rsidP="001E10EF">
      <w:pPr>
        <w:autoSpaceDE w:val="0"/>
        <w:autoSpaceDN w:val="0"/>
        <w:adjustRightInd w:val="0"/>
        <w:spacing w:after="0" w:line="240" w:lineRule="auto"/>
        <w:ind w:firstLine="709"/>
        <w:jc w:val="both"/>
        <w:rPr>
          <w:sz w:val="24"/>
          <w:szCs w:val="24"/>
        </w:rPr>
      </w:pPr>
      <w:proofErr w:type="gramStart"/>
      <w:r w:rsidRPr="005F41E0">
        <w:rPr>
          <w:sz w:val="24"/>
          <w:szCs w:val="24"/>
        </w:rPr>
        <w:t xml:space="preserve">1) Градостроительный </w:t>
      </w:r>
      <w:hyperlink r:id="rId11" w:history="1">
        <w:r w:rsidRPr="005F41E0">
          <w:rPr>
            <w:color w:val="0000FF"/>
            <w:sz w:val="24"/>
            <w:szCs w:val="24"/>
          </w:rPr>
          <w:t>кодекс</w:t>
        </w:r>
      </w:hyperlink>
      <w:r w:rsidRPr="005F41E0">
        <w:rPr>
          <w:sz w:val="24"/>
          <w:szCs w:val="24"/>
        </w:rPr>
        <w:t xml:space="preserve"> Российской Федерации (Собрание законодательства Российской Федерации, 2005, N 1 (ч. 1), ст. 16; N 30 (ч. 2), ст. 3128; 2006, N 1, ст. 10, 21; N 23, ст. 2380; N 31 (ч. 1), ст. 3442; N 50, ст. 5279; N 52 (ч. 1), ст. 5498; 2007, N 1 (ч. 1), ст. 21;</w:t>
      </w:r>
      <w:proofErr w:type="gramEnd"/>
      <w:r w:rsidRPr="005F41E0">
        <w:rPr>
          <w:sz w:val="24"/>
          <w:szCs w:val="24"/>
        </w:rPr>
        <w:t xml:space="preserve"> </w:t>
      </w:r>
      <w:proofErr w:type="gramStart"/>
      <w:r w:rsidRPr="005F41E0">
        <w:rPr>
          <w:sz w:val="24"/>
          <w:szCs w:val="24"/>
        </w:rPr>
        <w:t>N 21, ст. 2455; N 31, ст. 4012; N 45, ст. 5417; N 46, ст. 5553; N 50, ст. 6237; 2008, N 20, ст. 2251, ст. 2260; N 29 (ч. 1), ст. 3418; N 30 (ч. 1), ст. 3604, (ч. 2), ст. 3616; N 52 (ч. 1), ст. 6236; 2009, N 1, ст. 17;</w:t>
      </w:r>
      <w:proofErr w:type="gramEnd"/>
      <w:r w:rsidRPr="005F41E0">
        <w:rPr>
          <w:sz w:val="24"/>
          <w:szCs w:val="24"/>
        </w:rPr>
        <w:t xml:space="preserve"> N 29, ст. 3601; N 48, ст. 5711; N 52 (ч. 1), ст. 6419; 2010, N 31, ст. 4209; N 48, ст. 6246; N 49, ст. 6410; 2011, N 13, ст. 1688; N 17, ст. 2310; N 27, ст. 3873, ст. 3880; N 29, ст. 4281, ст. 4291; </w:t>
      </w:r>
      <w:proofErr w:type="gramStart"/>
      <w:r w:rsidRPr="005F41E0">
        <w:rPr>
          <w:sz w:val="24"/>
          <w:szCs w:val="24"/>
        </w:rPr>
        <w:t>N 30 (ч. 1), ст. 4563, ст. 4572, ст. 4590, ст. 4591, ст. 4594, ст. 4605; N 49 (ч. 1), ст. 7015, ст. 7042; N 50, ст. 7343; 2012,  N 26, ст. 3446, N 30, ст. 4171, N 31, ст. 4322, N 47, ст. 6390, N 53 (ч. 1), ст. 7614, ст. 7643;</w:t>
      </w:r>
      <w:proofErr w:type="gramEnd"/>
      <w:r w:rsidRPr="005F41E0">
        <w:rPr>
          <w:sz w:val="24"/>
          <w:szCs w:val="24"/>
        </w:rPr>
        <w:t xml:space="preserve"> </w:t>
      </w:r>
      <w:proofErr w:type="gramStart"/>
      <w:r w:rsidRPr="005F41E0">
        <w:rPr>
          <w:sz w:val="24"/>
          <w:szCs w:val="24"/>
        </w:rPr>
        <w:t>2013, N 9, ст. 873, ст. 874, N 14, ст. 1651, N 27, ст. 3480);</w:t>
      </w:r>
      <w:proofErr w:type="gramEnd"/>
    </w:p>
    <w:p w:rsidR="001E10EF" w:rsidRPr="005F41E0" w:rsidRDefault="001E10EF" w:rsidP="001E10EF">
      <w:pPr>
        <w:autoSpaceDE w:val="0"/>
        <w:autoSpaceDN w:val="0"/>
        <w:adjustRightInd w:val="0"/>
        <w:spacing w:after="0" w:line="240" w:lineRule="auto"/>
        <w:ind w:firstLine="709"/>
        <w:jc w:val="both"/>
        <w:rPr>
          <w:sz w:val="24"/>
          <w:szCs w:val="24"/>
        </w:rPr>
      </w:pPr>
      <w:r w:rsidRPr="005F41E0">
        <w:rPr>
          <w:sz w:val="24"/>
          <w:szCs w:val="24"/>
        </w:rPr>
        <w:t xml:space="preserve">2) Земельный кодекс Российской Федерации (Собрание законодательства Российской Федерации, 2001, N 44, ст. 4147; 2003, N 27 (ч. I), ст. 2700; 2004, N 27, ст. 2711, N 41, ст. 3993, N 52 (часть 1), ст. 5276; 2005, N 1 (часть 1), ст. 15, N 1 (часть 1), ст. 17, N 10, ст. 763, N 30 (ч. II), ст. 3122, N 30 (ч. II), ст. 3128; 2006, N 1, ст. 17, N 17 (1 ч.), ст. 1782, N 23, ст. 2380, N 27, ст. 2880, ст. 2881, N 31 (1 ч.), ст. 3453, N 43, ст. 4412, N 50, ст. 5279, N 50, ст. 5282, N 52 (1 ч.), ст. 5498; 2007, N 1 (1 ч.), ст. 23, ст. 24, N 10, ст. 1148, N 21, ст. 2455, N 26, ст. 3075, N 31, ст. 4009, N 45, ст. 5417, N 46, ст. 5553; 2008, N 20, ст. 2251, ст. 2253, N 29 (ч. 1), ст. 3418, N 30 (ч. 1), ст. 3597, N 30 (ч. 2), ст. 3616, N 52 (ч. 1), ст. 6236; 2009, N 1, ст. 19, N 11, ст. 1261, N 29, ст. 3582, ст. 3601, N 30, ст. 3735, N 52 (1 ч.), ст. 6416, N 52 (1 ч.), ст. 6419, ст. 6441; 2010,  N 30, ст. 3998; </w:t>
      </w:r>
      <w:proofErr w:type="gramStart"/>
      <w:r w:rsidRPr="005F41E0">
        <w:rPr>
          <w:sz w:val="24"/>
          <w:szCs w:val="24"/>
        </w:rPr>
        <w:t>2011, N 1, ст. 47, ст. 54, N 13, ст. 1688, N 15, ст. 2029, N 25, ст. 3531, N 27, ст. 3880, N 29, ст. 4284, N 30 (ч. 1), ст. 4562, ст. 4563, ст. 4567, ст. 4590, 4594, 4605, N 48, ст. 6732, N 49 (ч. 1), ст. 7027, ст. 7043, N 50, ст. 7343, ст. 7359, 7365</w:t>
      </w:r>
      <w:proofErr w:type="gramEnd"/>
      <w:r w:rsidRPr="005F41E0">
        <w:rPr>
          <w:sz w:val="24"/>
          <w:szCs w:val="24"/>
        </w:rPr>
        <w:t>, 7366, N 51, ст. 7446, N 51, ст. 7448; 2012, N 26, ст. 3446, N 31, ст. 4322, N 53 (ч. 1), ст. 7643; 2013, N 9, ст. 873, N 14, ст. 1663);</w:t>
      </w:r>
    </w:p>
    <w:p w:rsidR="001E10EF" w:rsidRPr="005F41E0" w:rsidRDefault="001E10EF" w:rsidP="001E10EF">
      <w:pPr>
        <w:autoSpaceDE w:val="0"/>
        <w:autoSpaceDN w:val="0"/>
        <w:adjustRightInd w:val="0"/>
        <w:spacing w:after="0" w:line="240" w:lineRule="auto"/>
        <w:ind w:firstLine="709"/>
        <w:jc w:val="both"/>
        <w:rPr>
          <w:sz w:val="24"/>
          <w:szCs w:val="24"/>
        </w:rPr>
      </w:pPr>
      <w:r w:rsidRPr="005F41E0">
        <w:rPr>
          <w:sz w:val="24"/>
          <w:szCs w:val="24"/>
        </w:rPr>
        <w:t xml:space="preserve">        </w:t>
      </w:r>
      <w:proofErr w:type="gramStart"/>
      <w:r w:rsidRPr="005F41E0">
        <w:rPr>
          <w:sz w:val="24"/>
          <w:szCs w:val="24"/>
        </w:rPr>
        <w:t>3) Федеральный закон от 17 ноября 1995 г. № 169-ФЗ «Об архитектурной деятельности в Российской Федерации» (Собрание законодательства Российской Федерации, 1995, № 47, ст. 4473; 2002, N 1 (ч. 1), ст. 2; 2003, N 2, ст. 167; 2004, N 35, ст. 3607; 2006, N 52 (1 ч.), ст. 5497, ст. 5498; 2009, N 1, ст. 17;</w:t>
      </w:r>
      <w:proofErr w:type="gramEnd"/>
      <w:r w:rsidRPr="005F41E0">
        <w:rPr>
          <w:sz w:val="24"/>
          <w:szCs w:val="24"/>
        </w:rPr>
        <w:t xml:space="preserve"> 2011, N 30 (ч. 1), ст. 4596);</w:t>
      </w:r>
    </w:p>
    <w:p w:rsidR="001E10EF" w:rsidRPr="005F41E0" w:rsidRDefault="001E10EF" w:rsidP="001E10EF">
      <w:pPr>
        <w:autoSpaceDE w:val="0"/>
        <w:autoSpaceDN w:val="0"/>
        <w:adjustRightInd w:val="0"/>
        <w:spacing w:after="0" w:line="240" w:lineRule="auto"/>
        <w:ind w:firstLine="709"/>
        <w:jc w:val="both"/>
        <w:rPr>
          <w:sz w:val="24"/>
          <w:szCs w:val="24"/>
        </w:rPr>
      </w:pPr>
      <w:r w:rsidRPr="005F41E0">
        <w:rPr>
          <w:sz w:val="24"/>
          <w:szCs w:val="24"/>
        </w:rPr>
        <w:t xml:space="preserve">4) Федеральный </w:t>
      </w:r>
      <w:hyperlink r:id="rId12" w:history="1">
        <w:r w:rsidRPr="005F41E0">
          <w:rPr>
            <w:color w:val="0000FF"/>
            <w:sz w:val="24"/>
            <w:szCs w:val="24"/>
          </w:rPr>
          <w:t>закон</w:t>
        </w:r>
      </w:hyperlink>
      <w:r w:rsidRPr="005F41E0">
        <w:rPr>
          <w:sz w:val="24"/>
          <w:szCs w:val="24"/>
        </w:rPr>
        <w:t xml:space="preserve"> от 6 октября 2003 г. N 131-ФЗ «Об общих принципах организации местного самоуправления в Российской Федерации» (Собрание законодательства Российской Федерации, 2003, N 40, ст. 3822; 2004, N 25, ст. 2484; N 33, ст. 3368; 2005, N 1, ст. 9, ст. 12, ст. 17, ст. 25, ст. 37; </w:t>
      </w:r>
      <w:proofErr w:type="gramStart"/>
      <w:r w:rsidRPr="005F41E0">
        <w:rPr>
          <w:sz w:val="24"/>
          <w:szCs w:val="24"/>
        </w:rPr>
        <w:t xml:space="preserve">N 17, ст. 1480; N 27, ст. 2708; N 30, ст. 3104, ст. 3108; N 42, ст. 4216; 2006, N 1, </w:t>
      </w:r>
      <w:r w:rsidRPr="005F41E0">
        <w:rPr>
          <w:sz w:val="24"/>
          <w:szCs w:val="24"/>
        </w:rPr>
        <w:lastRenderedPageBreak/>
        <w:t>ст. 9, ст. 10, ст. 17; N 6, ст. 636; N 8, ст. 852; N 23, ст. 2380; N 30, ст. 3296; N 31, ст. 3427, ст. 3452; N 43, ст. 4412;</w:t>
      </w:r>
      <w:proofErr w:type="gramEnd"/>
      <w:r w:rsidRPr="005F41E0">
        <w:rPr>
          <w:sz w:val="24"/>
          <w:szCs w:val="24"/>
        </w:rPr>
        <w:t xml:space="preserve"> </w:t>
      </w:r>
      <w:proofErr w:type="gramStart"/>
      <w:r w:rsidRPr="005F41E0">
        <w:rPr>
          <w:sz w:val="24"/>
          <w:szCs w:val="24"/>
        </w:rPr>
        <w:t>N 49, ст. 5088; N 50, ст. 5279; 2007, N 1, ст. 21; N 10, ст. 1151; N 18, ст. 2117; N 21, ст. 2455; N 25, ст. 2977; N 26, ст. 3074; N 30, ст. 3801; N 43, ст. 5084; N 45, ст. 5430; N 46, ст. 5553; N 46, ст. 5556;</w:t>
      </w:r>
      <w:proofErr w:type="gramEnd"/>
      <w:r w:rsidRPr="005F41E0">
        <w:rPr>
          <w:sz w:val="24"/>
          <w:szCs w:val="24"/>
        </w:rPr>
        <w:t xml:space="preserve"> </w:t>
      </w:r>
      <w:proofErr w:type="gramStart"/>
      <w:r w:rsidRPr="005F41E0">
        <w:rPr>
          <w:sz w:val="24"/>
          <w:szCs w:val="24"/>
        </w:rPr>
        <w:t>2008, N 24, ст. 2790; N 30, ст. 3616; N 48, ст. 5517; N 49, ст. 5744; N 52, ст. 6229; N 52, ст. 6236; 2009, N 19, ст. 2280; N 48, ст. 5711; N 48, ст. 5733; N 52, ст. 6441; 2010, N 15, ст. 1736; N 31, ст. 4160;</w:t>
      </w:r>
      <w:proofErr w:type="gramEnd"/>
      <w:r w:rsidRPr="005F41E0">
        <w:rPr>
          <w:sz w:val="24"/>
          <w:szCs w:val="24"/>
        </w:rPr>
        <w:t xml:space="preserve"> N 31, ст. 4206; N 40, ст. 4969, N 45, ст. 5751, N 49, ст. 6409, ст. 6411; </w:t>
      </w:r>
      <w:proofErr w:type="gramStart"/>
      <w:r w:rsidRPr="005F41E0">
        <w:rPr>
          <w:sz w:val="24"/>
          <w:szCs w:val="24"/>
        </w:rPr>
        <w:t>2011, N 1, ст. 54, N 13, ст. 1685, N 17, ст. 2310, N 19, ст. 2705, N 29, ст. 4283, N 30 (ч. 1), ст. 4572, ст. 4590, ст. 4591, 4595, 4594, N 31, ст. 4703, N 48, ст. 6730, N 49 (ч. 1), ст. 7015, 7039, 7070, N 50, ст. 7353, ст. 7359;</w:t>
      </w:r>
      <w:proofErr w:type="gramEnd"/>
      <w:r w:rsidRPr="005F41E0">
        <w:rPr>
          <w:sz w:val="24"/>
          <w:szCs w:val="24"/>
        </w:rPr>
        <w:t xml:space="preserve"> 2012, N 26, ст. 3444, ст. 3446, N 27, ст. 3587, N 29, ст. 3990, N 31, ст. 4326, N 43, ст. 5786, N 50 (ч. 5), ст. 6967, N 53 (ч. 1), ст. 7596, ст. 7614; 2013, N 14, ст. 1663, N 19, ст. 2325, 2329, 2331);</w:t>
      </w:r>
    </w:p>
    <w:p w:rsidR="001E10EF" w:rsidRPr="005F41E0" w:rsidRDefault="001E10EF" w:rsidP="001E10EF">
      <w:pPr>
        <w:autoSpaceDE w:val="0"/>
        <w:autoSpaceDN w:val="0"/>
        <w:adjustRightInd w:val="0"/>
        <w:spacing w:after="0" w:line="240" w:lineRule="auto"/>
        <w:ind w:firstLine="709"/>
        <w:jc w:val="both"/>
        <w:rPr>
          <w:sz w:val="24"/>
          <w:szCs w:val="24"/>
        </w:rPr>
      </w:pPr>
      <w:proofErr w:type="gramStart"/>
      <w:r w:rsidRPr="005F41E0">
        <w:rPr>
          <w:sz w:val="24"/>
          <w:szCs w:val="24"/>
        </w:rPr>
        <w:t xml:space="preserve">5) Федеральный </w:t>
      </w:r>
      <w:hyperlink r:id="rId13" w:history="1">
        <w:r w:rsidRPr="005F41E0">
          <w:rPr>
            <w:color w:val="0000FF"/>
            <w:sz w:val="24"/>
            <w:szCs w:val="24"/>
          </w:rPr>
          <w:t>закон</w:t>
        </w:r>
      </w:hyperlink>
      <w:r w:rsidRPr="005F41E0">
        <w:rPr>
          <w:sz w:val="24"/>
          <w:szCs w:val="24"/>
        </w:rPr>
        <w:t xml:space="preserve"> от 27 июля 2010 г. N 210-ФЗ «Об организации предоставления государственных и муниципальных услуг» (Собрание законодательства Российской Федерации, 2010, N 31, ст. 4179; 2011, N 27, ст. 3880; N 29, ст. 4291; N 30 (ч. 1), ст. 4587; N 49 (ч. 5), ст. 7061; 2012, N 31, ст. 4322;</w:t>
      </w:r>
      <w:proofErr w:type="gramEnd"/>
      <w:r w:rsidRPr="005F41E0">
        <w:rPr>
          <w:sz w:val="24"/>
          <w:szCs w:val="24"/>
        </w:rPr>
        <w:t xml:space="preserve"> </w:t>
      </w:r>
      <w:proofErr w:type="gramStart"/>
      <w:r w:rsidRPr="005F41E0">
        <w:rPr>
          <w:sz w:val="24"/>
          <w:szCs w:val="24"/>
        </w:rPr>
        <w:t>2013, N 14, ст. 1651, N 27, ст. 3480);</w:t>
      </w:r>
      <w:proofErr w:type="gramEnd"/>
    </w:p>
    <w:p w:rsidR="001E10EF" w:rsidRPr="005F41E0" w:rsidRDefault="001E10EF" w:rsidP="001E10EF">
      <w:pPr>
        <w:autoSpaceDE w:val="0"/>
        <w:autoSpaceDN w:val="0"/>
        <w:adjustRightInd w:val="0"/>
        <w:spacing w:after="0" w:line="240" w:lineRule="auto"/>
        <w:ind w:firstLine="709"/>
        <w:jc w:val="both"/>
        <w:rPr>
          <w:sz w:val="24"/>
          <w:szCs w:val="24"/>
        </w:rPr>
      </w:pPr>
      <w:r w:rsidRPr="005F41E0">
        <w:rPr>
          <w:sz w:val="24"/>
          <w:szCs w:val="24"/>
        </w:rPr>
        <w:t xml:space="preserve">6) </w:t>
      </w:r>
      <w:hyperlink r:id="rId14" w:history="1">
        <w:r w:rsidRPr="005F41E0">
          <w:rPr>
            <w:color w:val="0000FF"/>
            <w:sz w:val="24"/>
            <w:szCs w:val="24"/>
          </w:rPr>
          <w:t>Постановление</w:t>
        </w:r>
      </w:hyperlink>
      <w:r w:rsidRPr="005F41E0">
        <w:rPr>
          <w:sz w:val="24"/>
          <w:szCs w:val="24"/>
        </w:rPr>
        <w:t xml:space="preserve"> Правительства Российской Федерации от 24 ноября 2005 г. N 698 «О форме разрешения на строительство и форме разрешения на ввод объекта в эксплуатацию» (Собрание законодательства Российской Федерации, 2005, N 48, ст. 5047);</w:t>
      </w:r>
    </w:p>
    <w:p w:rsidR="001E10EF" w:rsidRPr="005F41E0" w:rsidRDefault="001E10EF" w:rsidP="001E10EF">
      <w:pPr>
        <w:autoSpaceDE w:val="0"/>
        <w:autoSpaceDN w:val="0"/>
        <w:adjustRightInd w:val="0"/>
        <w:spacing w:after="0" w:line="240" w:lineRule="auto"/>
        <w:ind w:firstLine="709"/>
        <w:jc w:val="both"/>
        <w:rPr>
          <w:sz w:val="24"/>
          <w:szCs w:val="24"/>
        </w:rPr>
      </w:pPr>
      <w:r w:rsidRPr="005F41E0">
        <w:rPr>
          <w:sz w:val="24"/>
          <w:szCs w:val="24"/>
        </w:rPr>
        <w:t xml:space="preserve">7) </w:t>
      </w:r>
      <w:hyperlink r:id="rId15" w:history="1">
        <w:r w:rsidRPr="005F41E0">
          <w:rPr>
            <w:color w:val="0000FF"/>
            <w:sz w:val="24"/>
            <w:szCs w:val="24"/>
          </w:rPr>
          <w:t>Приказ</w:t>
        </w:r>
      </w:hyperlink>
      <w:r w:rsidRPr="005F41E0">
        <w:rPr>
          <w:sz w:val="24"/>
          <w:szCs w:val="24"/>
        </w:rPr>
        <w:t xml:space="preserve"> Министерства регионального развития Российской Федерации от 19 октября 2006 г. N 121 «Об утверждении инструкции о порядке заполнения формы разрешения на ввод объекта в эксплуатацию»</w:t>
      </w:r>
    </w:p>
    <w:p w:rsidR="001E10EF" w:rsidRPr="005F41E0" w:rsidRDefault="001E10EF" w:rsidP="001E10EF">
      <w:pPr>
        <w:autoSpaceDE w:val="0"/>
        <w:autoSpaceDN w:val="0"/>
        <w:adjustRightInd w:val="0"/>
        <w:spacing w:after="0" w:line="240" w:lineRule="auto"/>
        <w:ind w:firstLine="709"/>
        <w:jc w:val="both"/>
        <w:rPr>
          <w:sz w:val="24"/>
          <w:szCs w:val="24"/>
        </w:rPr>
      </w:pPr>
      <w:proofErr w:type="gramStart"/>
      <w:r w:rsidRPr="005F41E0">
        <w:rPr>
          <w:sz w:val="24"/>
          <w:szCs w:val="24"/>
        </w:rPr>
        <w:t>("Бюллетень нормативных актов федеральных органов исполнительной власти", N 48, 27.11.2006</w:t>
      </w:r>
      <w:proofErr w:type="gramEnd"/>
    </w:p>
    <w:p w:rsidR="001E10EF" w:rsidRPr="005F41E0" w:rsidRDefault="001E10EF" w:rsidP="001E10EF">
      <w:pPr>
        <w:autoSpaceDE w:val="0"/>
        <w:autoSpaceDN w:val="0"/>
        <w:adjustRightInd w:val="0"/>
        <w:spacing w:after="0" w:line="240" w:lineRule="auto"/>
        <w:ind w:firstLine="709"/>
        <w:jc w:val="both"/>
        <w:rPr>
          <w:sz w:val="24"/>
          <w:szCs w:val="24"/>
        </w:rPr>
      </w:pPr>
      <w:proofErr w:type="gramStart"/>
      <w:r w:rsidRPr="005F41E0">
        <w:rPr>
          <w:sz w:val="24"/>
          <w:szCs w:val="24"/>
        </w:rPr>
        <w:t>Зарегистрировано в Минюсте РФ 15.11.2006 N 8477)</w:t>
      </w:r>
      <w:proofErr w:type="gramEnd"/>
    </w:p>
    <w:p w:rsidR="001E10EF" w:rsidRPr="005F41E0" w:rsidRDefault="001E10EF" w:rsidP="001E10EF">
      <w:pPr>
        <w:autoSpaceDE w:val="0"/>
        <w:autoSpaceDN w:val="0"/>
        <w:adjustRightInd w:val="0"/>
        <w:spacing w:after="0" w:line="240" w:lineRule="auto"/>
        <w:ind w:firstLine="709"/>
        <w:jc w:val="both"/>
        <w:rPr>
          <w:sz w:val="24"/>
          <w:szCs w:val="24"/>
        </w:rPr>
      </w:pPr>
      <w:r w:rsidRPr="005F41E0">
        <w:rPr>
          <w:sz w:val="24"/>
          <w:szCs w:val="24"/>
        </w:rPr>
        <w:t>8) Закон Республики Тыва  от 2 июня 2006 г.  № 1741 ВХ-1  «О градостроительной деятельности в Республике Тыва» («</w:t>
      </w:r>
      <w:proofErr w:type="gramStart"/>
      <w:r w:rsidRPr="005F41E0">
        <w:rPr>
          <w:sz w:val="24"/>
          <w:szCs w:val="24"/>
        </w:rPr>
        <w:t>Тувинская</w:t>
      </w:r>
      <w:proofErr w:type="gramEnd"/>
      <w:r w:rsidRPr="005F41E0">
        <w:rPr>
          <w:sz w:val="24"/>
          <w:szCs w:val="24"/>
        </w:rPr>
        <w:t xml:space="preserve"> правда», 2006 г.; 2007, № 69, № 90; 2008, № 11; 2009, № 68; 2010, № 14; 2011, Приложение 23, </w:t>
      </w:r>
      <w:proofErr w:type="spellStart"/>
      <w:r w:rsidRPr="005F41E0">
        <w:rPr>
          <w:sz w:val="24"/>
          <w:szCs w:val="24"/>
        </w:rPr>
        <w:t>спецвыпуск</w:t>
      </w:r>
      <w:proofErr w:type="spellEnd"/>
      <w:r w:rsidRPr="005F41E0">
        <w:rPr>
          <w:sz w:val="24"/>
          <w:szCs w:val="24"/>
        </w:rPr>
        <w:t xml:space="preserve">; Приложение 47, </w:t>
      </w:r>
      <w:proofErr w:type="spellStart"/>
      <w:r w:rsidRPr="005F41E0">
        <w:rPr>
          <w:sz w:val="24"/>
          <w:szCs w:val="24"/>
        </w:rPr>
        <w:t>спецвыпуск</w:t>
      </w:r>
      <w:proofErr w:type="spellEnd"/>
      <w:r w:rsidRPr="005F41E0">
        <w:rPr>
          <w:sz w:val="24"/>
          <w:szCs w:val="24"/>
        </w:rPr>
        <w:t>; 2013, № 4);</w:t>
      </w:r>
    </w:p>
    <w:p w:rsidR="001E10EF" w:rsidRPr="005F41E0" w:rsidRDefault="001E10EF" w:rsidP="001E10EF">
      <w:pPr>
        <w:spacing w:after="0"/>
        <w:ind w:firstLine="709"/>
        <w:jc w:val="both"/>
        <w:rPr>
          <w:sz w:val="24"/>
          <w:szCs w:val="24"/>
        </w:rPr>
      </w:pPr>
      <w:r w:rsidRPr="005F41E0">
        <w:rPr>
          <w:sz w:val="24"/>
          <w:szCs w:val="24"/>
        </w:rPr>
        <w:t>9) Уставом муниципального района «Улуг-Хемский кожуун Республики Тыва», принятого Решением Хурала представителей Улуг-Хемского кожууна от 31.05.2011 №009 (далее – Устав).</w:t>
      </w:r>
    </w:p>
    <w:p w:rsidR="001E10EF" w:rsidRPr="005F41E0" w:rsidRDefault="001E10EF" w:rsidP="001E10EF">
      <w:pPr>
        <w:spacing w:after="0"/>
        <w:ind w:firstLine="709"/>
        <w:jc w:val="both"/>
        <w:rPr>
          <w:sz w:val="24"/>
          <w:szCs w:val="24"/>
        </w:rPr>
      </w:pPr>
      <w:r w:rsidRPr="005F41E0">
        <w:rPr>
          <w:sz w:val="24"/>
          <w:szCs w:val="24"/>
        </w:rPr>
        <w:t xml:space="preserve">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услуг, подлежащих предоставлению заявителем на основании </w:t>
      </w:r>
      <w:proofErr w:type="gramStart"/>
      <w:r w:rsidRPr="005F41E0">
        <w:rPr>
          <w:sz w:val="24"/>
          <w:szCs w:val="24"/>
        </w:rPr>
        <w:t>ч</w:t>
      </w:r>
      <w:proofErr w:type="gramEnd"/>
      <w:r w:rsidRPr="005F41E0">
        <w:rPr>
          <w:sz w:val="24"/>
          <w:szCs w:val="24"/>
        </w:rPr>
        <w:t xml:space="preserve">. 3 ст. 55 </w:t>
      </w:r>
      <w:proofErr w:type="spellStart"/>
      <w:r w:rsidRPr="005F41E0">
        <w:rPr>
          <w:sz w:val="24"/>
          <w:szCs w:val="24"/>
        </w:rPr>
        <w:t>ГрК</w:t>
      </w:r>
      <w:proofErr w:type="spellEnd"/>
      <w:r w:rsidRPr="005F41E0">
        <w:rPr>
          <w:sz w:val="24"/>
          <w:szCs w:val="24"/>
        </w:rPr>
        <w:t xml:space="preserve"> РФ:</w:t>
      </w:r>
    </w:p>
    <w:p w:rsidR="001E10EF" w:rsidRPr="005F41E0" w:rsidRDefault="001E10EF" w:rsidP="001E10EF">
      <w:pPr>
        <w:spacing w:after="0" w:line="240" w:lineRule="auto"/>
        <w:ind w:firstLine="709"/>
        <w:jc w:val="both"/>
        <w:rPr>
          <w:sz w:val="24"/>
          <w:szCs w:val="24"/>
        </w:rPr>
      </w:pPr>
      <w:r w:rsidRPr="005F41E0">
        <w:rPr>
          <w:sz w:val="24"/>
          <w:szCs w:val="24"/>
        </w:rPr>
        <w:t>1) заявление по форме согласно Приложению № 1 к настоящему Регламенту.</w:t>
      </w:r>
    </w:p>
    <w:p w:rsidR="001E10EF" w:rsidRPr="005F41E0" w:rsidRDefault="001E10EF" w:rsidP="001E10EF">
      <w:pPr>
        <w:spacing w:after="0" w:line="240" w:lineRule="auto"/>
        <w:ind w:firstLine="709"/>
        <w:jc w:val="both"/>
        <w:rPr>
          <w:sz w:val="24"/>
          <w:szCs w:val="24"/>
        </w:rPr>
      </w:pPr>
      <w:r w:rsidRPr="005F41E0">
        <w:rPr>
          <w:sz w:val="24"/>
          <w:szCs w:val="24"/>
        </w:rPr>
        <w:t>2) правоустанавливающие документы на земельный участок;</w:t>
      </w:r>
    </w:p>
    <w:p w:rsidR="001E10EF" w:rsidRPr="005F41E0" w:rsidRDefault="001E10EF" w:rsidP="001E10EF">
      <w:pPr>
        <w:spacing w:after="0" w:line="240" w:lineRule="auto"/>
        <w:ind w:firstLine="709"/>
        <w:jc w:val="both"/>
        <w:rPr>
          <w:sz w:val="24"/>
          <w:szCs w:val="24"/>
        </w:rPr>
      </w:pPr>
      <w:r w:rsidRPr="005F41E0">
        <w:rPr>
          <w:sz w:val="24"/>
          <w:szCs w:val="24"/>
        </w:rPr>
        <w:t>3) градостроительный план земельного участка или в случае строительства, реконструкции линейного объекта проект планировки территории и проект межевания территории;</w:t>
      </w:r>
    </w:p>
    <w:p w:rsidR="001E10EF" w:rsidRPr="005F41E0" w:rsidRDefault="001E10EF" w:rsidP="001E10EF">
      <w:pPr>
        <w:spacing w:after="0" w:line="240" w:lineRule="auto"/>
        <w:ind w:firstLine="709"/>
        <w:jc w:val="both"/>
        <w:rPr>
          <w:sz w:val="24"/>
          <w:szCs w:val="24"/>
        </w:rPr>
      </w:pPr>
      <w:r w:rsidRPr="005F41E0">
        <w:rPr>
          <w:sz w:val="24"/>
          <w:szCs w:val="24"/>
        </w:rPr>
        <w:t>4) разрешение на строительство;</w:t>
      </w:r>
    </w:p>
    <w:p w:rsidR="001E10EF" w:rsidRPr="005F41E0" w:rsidRDefault="001E10EF" w:rsidP="001E10EF">
      <w:pPr>
        <w:spacing w:after="0" w:line="240" w:lineRule="auto"/>
        <w:ind w:firstLine="709"/>
        <w:jc w:val="both"/>
        <w:rPr>
          <w:sz w:val="24"/>
          <w:szCs w:val="24"/>
        </w:rPr>
      </w:pPr>
      <w:r w:rsidRPr="005F41E0">
        <w:rPr>
          <w:sz w:val="24"/>
          <w:szCs w:val="24"/>
        </w:rPr>
        <w:t>5) акт приемки объекта капитального строительства (в случае осуществления строительства, реконструкции на основании договора);</w:t>
      </w:r>
    </w:p>
    <w:p w:rsidR="001E10EF" w:rsidRPr="005F41E0" w:rsidRDefault="001E10EF" w:rsidP="001E10EF">
      <w:pPr>
        <w:spacing w:after="0" w:line="240" w:lineRule="auto"/>
        <w:ind w:firstLine="709"/>
        <w:jc w:val="both"/>
        <w:rPr>
          <w:sz w:val="24"/>
          <w:szCs w:val="24"/>
        </w:rPr>
      </w:pPr>
      <w:r w:rsidRPr="005F41E0">
        <w:rPr>
          <w:sz w:val="24"/>
          <w:szCs w:val="24"/>
        </w:rPr>
        <w:t>6) документ, подтверждающий соответствие построенного, реконструированного объекта капитального строительства требованиям технических регламентов и подписанный лицом, осуществляющим строительство;</w:t>
      </w:r>
    </w:p>
    <w:p w:rsidR="001E10EF" w:rsidRPr="005F41E0" w:rsidRDefault="001E10EF" w:rsidP="001E10EF">
      <w:pPr>
        <w:spacing w:after="0" w:line="240" w:lineRule="auto"/>
        <w:ind w:firstLine="709"/>
        <w:jc w:val="both"/>
        <w:rPr>
          <w:sz w:val="24"/>
          <w:szCs w:val="24"/>
        </w:rPr>
      </w:pPr>
      <w:r w:rsidRPr="005F41E0">
        <w:rPr>
          <w:sz w:val="24"/>
          <w:szCs w:val="24"/>
        </w:rPr>
        <w:t>7) документ, подтверждающий соответствие параметров построенного реконструированного объекта капитального строительства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подписанный лицом, осуществляющим строительство, за исключением случаев осуществления строительства, реконструкции объектов индивидуального жилищного строительства;</w:t>
      </w:r>
    </w:p>
    <w:p w:rsidR="001E10EF" w:rsidRPr="005F41E0" w:rsidRDefault="001E10EF" w:rsidP="001E10EF">
      <w:pPr>
        <w:spacing w:after="0" w:line="240" w:lineRule="auto"/>
        <w:ind w:firstLine="709"/>
        <w:jc w:val="both"/>
        <w:rPr>
          <w:sz w:val="24"/>
          <w:szCs w:val="24"/>
        </w:rPr>
      </w:pPr>
      <w:r w:rsidRPr="005F41E0">
        <w:rPr>
          <w:sz w:val="24"/>
          <w:szCs w:val="24"/>
        </w:rPr>
        <w:lastRenderedPageBreak/>
        <w:t>8) документы, подтверждающие соответствие построенного, реконструированного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w:t>
      </w:r>
    </w:p>
    <w:p w:rsidR="001E10EF" w:rsidRPr="005F41E0" w:rsidRDefault="001E10EF" w:rsidP="001E10EF">
      <w:pPr>
        <w:spacing w:after="0" w:line="240" w:lineRule="auto"/>
        <w:ind w:firstLine="709"/>
        <w:jc w:val="both"/>
        <w:rPr>
          <w:sz w:val="24"/>
          <w:szCs w:val="24"/>
        </w:rPr>
      </w:pPr>
      <w:r w:rsidRPr="005F41E0">
        <w:rPr>
          <w:sz w:val="24"/>
          <w:szCs w:val="24"/>
        </w:rPr>
        <w:t>9)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w:t>
      </w:r>
    </w:p>
    <w:p w:rsidR="001E10EF" w:rsidRPr="005F41E0" w:rsidRDefault="001E10EF" w:rsidP="001E10EF">
      <w:pPr>
        <w:spacing w:after="0" w:line="240" w:lineRule="auto"/>
        <w:ind w:firstLine="709"/>
        <w:jc w:val="both"/>
        <w:rPr>
          <w:sz w:val="24"/>
          <w:szCs w:val="24"/>
        </w:rPr>
      </w:pPr>
      <w:r w:rsidRPr="005F41E0">
        <w:rPr>
          <w:sz w:val="24"/>
          <w:szCs w:val="24"/>
        </w:rPr>
        <w:t>10) заключение органа государственного строительного надзора (в случае, если предусмотрено осуществление государственного строительного надзора) о соответствии построенного, реконструированного объекта капитального строительства требованиям технических регламентов и проектной документации.</w:t>
      </w:r>
    </w:p>
    <w:p w:rsidR="001E10EF" w:rsidRPr="005F41E0" w:rsidRDefault="001E10EF" w:rsidP="001E10EF">
      <w:pPr>
        <w:spacing w:after="0"/>
        <w:ind w:firstLine="709"/>
        <w:jc w:val="both"/>
        <w:rPr>
          <w:sz w:val="24"/>
          <w:szCs w:val="24"/>
        </w:rPr>
      </w:pPr>
      <w:r w:rsidRPr="005F41E0">
        <w:rPr>
          <w:sz w:val="24"/>
          <w:szCs w:val="24"/>
        </w:rPr>
        <w:t xml:space="preserve">11) документ подтверждающий заключение </w:t>
      </w:r>
      <w:proofErr w:type="gramStart"/>
      <w:r w:rsidRPr="005F41E0">
        <w:rPr>
          <w:sz w:val="24"/>
          <w:szCs w:val="24"/>
        </w:rPr>
        <w:t>договора обязательного страхования гражданской ответственности владельца опасного объекта</w:t>
      </w:r>
      <w:proofErr w:type="gramEnd"/>
      <w:r w:rsidRPr="005F41E0">
        <w:rPr>
          <w:sz w:val="24"/>
          <w:szCs w:val="24"/>
        </w:rPr>
        <w:t xml:space="preserve"> за причинение вреда в результате аварии на опасном объекте в соответствии с законодательством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1E10EF" w:rsidRPr="005F41E0" w:rsidRDefault="001E10EF" w:rsidP="001E10EF">
      <w:pPr>
        <w:spacing w:after="0"/>
        <w:ind w:firstLine="709"/>
        <w:jc w:val="both"/>
        <w:rPr>
          <w:sz w:val="24"/>
          <w:szCs w:val="24"/>
        </w:rPr>
      </w:pPr>
      <w:r w:rsidRPr="005F41E0">
        <w:rPr>
          <w:sz w:val="24"/>
          <w:szCs w:val="24"/>
        </w:rPr>
        <w:t>Указанные документы направляются в двух экземплярах (подлинник и копия).</w:t>
      </w:r>
    </w:p>
    <w:p w:rsidR="001E10EF" w:rsidRPr="005F41E0" w:rsidRDefault="001E10EF" w:rsidP="001E10EF">
      <w:pPr>
        <w:spacing w:after="0"/>
        <w:ind w:firstLine="709"/>
        <w:jc w:val="both"/>
        <w:rPr>
          <w:sz w:val="24"/>
          <w:szCs w:val="24"/>
        </w:rPr>
      </w:pPr>
      <w:r w:rsidRPr="005F41E0">
        <w:rPr>
          <w:sz w:val="24"/>
          <w:szCs w:val="24"/>
        </w:rPr>
        <w:t xml:space="preserve">    Не допускается требовать иные документы </w:t>
      </w:r>
      <w:proofErr w:type="gramStart"/>
      <w:r w:rsidRPr="005F41E0">
        <w:rPr>
          <w:sz w:val="24"/>
          <w:szCs w:val="24"/>
        </w:rPr>
        <w:t>для получения разрешения на ввод в эксплуатацию объекта капитального строительства на населенных пунктов в соответствии</w:t>
      </w:r>
      <w:proofErr w:type="gramEnd"/>
      <w:r w:rsidRPr="005F41E0">
        <w:rPr>
          <w:sz w:val="24"/>
          <w:szCs w:val="24"/>
        </w:rPr>
        <w:t xml:space="preserve"> с заключенными соглашениями и  на межселенных территориях в границах муниципального района за исключением указанных документов. </w:t>
      </w:r>
    </w:p>
    <w:p w:rsidR="001E10EF" w:rsidRPr="005F41E0" w:rsidRDefault="001E10EF" w:rsidP="001E10EF">
      <w:pPr>
        <w:spacing w:after="0"/>
        <w:ind w:firstLine="709"/>
        <w:jc w:val="both"/>
        <w:rPr>
          <w:sz w:val="24"/>
          <w:szCs w:val="24"/>
        </w:rPr>
      </w:pPr>
      <w:r w:rsidRPr="005F41E0">
        <w:rPr>
          <w:sz w:val="24"/>
          <w:szCs w:val="24"/>
        </w:rPr>
        <w:t xml:space="preserve">2.7. Исчерпывающий перечень документов, необходимых в соответствии с нормативными правовыми актами для предоставления муниципальной услуги, а также муниципальных услуг, которые находятся в распоряжении государственных органов, органов местного самоуправления и иных организаций и которые заявитель вправе представить на основании </w:t>
      </w:r>
      <w:proofErr w:type="gramStart"/>
      <w:r w:rsidRPr="005F41E0">
        <w:rPr>
          <w:sz w:val="24"/>
          <w:szCs w:val="24"/>
        </w:rPr>
        <w:t>ч</w:t>
      </w:r>
      <w:proofErr w:type="gramEnd"/>
      <w:r w:rsidRPr="005F41E0">
        <w:rPr>
          <w:sz w:val="24"/>
          <w:szCs w:val="24"/>
        </w:rPr>
        <w:t xml:space="preserve">. 3.2 статьи 55 </w:t>
      </w:r>
      <w:proofErr w:type="spellStart"/>
      <w:r w:rsidRPr="005F41E0">
        <w:rPr>
          <w:sz w:val="24"/>
          <w:szCs w:val="24"/>
        </w:rPr>
        <w:t>ГрК</w:t>
      </w:r>
      <w:proofErr w:type="spellEnd"/>
      <w:r w:rsidRPr="005F41E0">
        <w:rPr>
          <w:sz w:val="24"/>
          <w:szCs w:val="24"/>
        </w:rPr>
        <w:t xml:space="preserve"> РФ:</w:t>
      </w:r>
    </w:p>
    <w:p w:rsidR="001E10EF" w:rsidRPr="005F41E0" w:rsidRDefault="001E10EF" w:rsidP="001E10EF">
      <w:pPr>
        <w:autoSpaceDE w:val="0"/>
        <w:autoSpaceDN w:val="0"/>
        <w:adjustRightInd w:val="0"/>
        <w:spacing w:after="0" w:line="240" w:lineRule="auto"/>
        <w:ind w:firstLine="709"/>
        <w:jc w:val="both"/>
        <w:rPr>
          <w:sz w:val="24"/>
          <w:szCs w:val="24"/>
        </w:rPr>
      </w:pPr>
      <w:r w:rsidRPr="005F41E0">
        <w:rPr>
          <w:sz w:val="24"/>
          <w:szCs w:val="24"/>
        </w:rPr>
        <w:t>1) Выписка из Единого государственного реестра прав на недвижимое имущество и сделок с ним (содержащая общедоступные сведения о зарегистрированных правах на объект недвижимости);</w:t>
      </w:r>
    </w:p>
    <w:p w:rsidR="001E10EF" w:rsidRPr="005F41E0" w:rsidRDefault="001E10EF" w:rsidP="001E10EF">
      <w:pPr>
        <w:autoSpaceDE w:val="0"/>
        <w:autoSpaceDN w:val="0"/>
        <w:adjustRightInd w:val="0"/>
        <w:spacing w:after="0" w:line="240" w:lineRule="auto"/>
        <w:ind w:firstLine="709"/>
        <w:jc w:val="both"/>
        <w:rPr>
          <w:sz w:val="24"/>
          <w:szCs w:val="24"/>
        </w:rPr>
      </w:pPr>
      <w:r w:rsidRPr="005F41E0">
        <w:rPr>
          <w:sz w:val="24"/>
          <w:szCs w:val="24"/>
        </w:rPr>
        <w:t xml:space="preserve">2) Запрос об </w:t>
      </w:r>
      <w:r w:rsidRPr="005F41E0">
        <w:rPr>
          <w:rFonts w:ascii="Times New Roman CYR" w:hAnsi="Times New Roman CYR" w:cs="Times New Roman CYR"/>
          <w:sz w:val="24"/>
          <w:szCs w:val="24"/>
        </w:rPr>
        <w:t>утверждении нормативным правовым актом выполненного градостроительного плана земельного участка</w:t>
      </w:r>
      <w:r w:rsidRPr="005F41E0">
        <w:rPr>
          <w:sz w:val="24"/>
          <w:szCs w:val="24"/>
        </w:rPr>
        <w:t>;</w:t>
      </w:r>
    </w:p>
    <w:p w:rsidR="001E10EF" w:rsidRPr="005F41E0" w:rsidRDefault="001E10EF" w:rsidP="001E10EF">
      <w:pPr>
        <w:autoSpaceDE w:val="0"/>
        <w:autoSpaceDN w:val="0"/>
        <w:adjustRightInd w:val="0"/>
        <w:spacing w:after="0" w:line="240" w:lineRule="auto"/>
        <w:ind w:firstLine="709"/>
        <w:jc w:val="both"/>
        <w:rPr>
          <w:sz w:val="24"/>
          <w:szCs w:val="24"/>
        </w:rPr>
      </w:pPr>
      <w:r w:rsidRPr="005F41E0">
        <w:rPr>
          <w:sz w:val="24"/>
          <w:szCs w:val="24"/>
        </w:rPr>
        <w:t>3) Разрешение на строительство;</w:t>
      </w:r>
    </w:p>
    <w:p w:rsidR="001E10EF" w:rsidRPr="005F41E0" w:rsidRDefault="001E10EF" w:rsidP="001E10EF">
      <w:pPr>
        <w:spacing w:after="0"/>
        <w:ind w:firstLine="709"/>
        <w:jc w:val="both"/>
        <w:rPr>
          <w:sz w:val="24"/>
          <w:szCs w:val="24"/>
        </w:rPr>
      </w:pPr>
      <w:r w:rsidRPr="005F41E0">
        <w:rPr>
          <w:sz w:val="24"/>
          <w:szCs w:val="24"/>
        </w:rPr>
        <w:t>4) Заключение органа государственного строительного надзора (в случае, если предусмотрено осуществление государственного строительного надзора) о соответствии построенного, реконструированного объекта капитального строительства требованиям технических регламентов и проектной документации.</w:t>
      </w:r>
    </w:p>
    <w:p w:rsidR="001E10EF" w:rsidRPr="005F41E0" w:rsidRDefault="001E10EF" w:rsidP="001E10EF">
      <w:pPr>
        <w:spacing w:after="0"/>
        <w:ind w:firstLine="709"/>
        <w:jc w:val="both"/>
        <w:rPr>
          <w:sz w:val="24"/>
          <w:szCs w:val="24"/>
        </w:rPr>
      </w:pPr>
      <w:r w:rsidRPr="005F41E0">
        <w:rPr>
          <w:sz w:val="24"/>
          <w:szCs w:val="24"/>
        </w:rPr>
        <w:t xml:space="preserve">2.8. Согласование с органами государственной власти (органами местного самоуправления) и их структурными подразделениями органа, </w:t>
      </w:r>
      <w:proofErr w:type="gramStart"/>
      <w:r w:rsidRPr="005F41E0">
        <w:rPr>
          <w:sz w:val="24"/>
          <w:szCs w:val="24"/>
        </w:rPr>
        <w:t>предоставляющим</w:t>
      </w:r>
      <w:proofErr w:type="gramEnd"/>
      <w:r w:rsidRPr="005F41E0">
        <w:rPr>
          <w:sz w:val="24"/>
          <w:szCs w:val="24"/>
        </w:rPr>
        <w:t xml:space="preserve"> муниципальную услугу не требуется. </w:t>
      </w:r>
    </w:p>
    <w:p w:rsidR="001E10EF" w:rsidRPr="005F41E0" w:rsidRDefault="001E10EF" w:rsidP="001E10EF">
      <w:pPr>
        <w:spacing w:after="0"/>
        <w:ind w:firstLine="709"/>
        <w:jc w:val="both"/>
        <w:rPr>
          <w:sz w:val="24"/>
          <w:szCs w:val="24"/>
        </w:rPr>
      </w:pPr>
      <w:r w:rsidRPr="005F41E0">
        <w:rPr>
          <w:sz w:val="24"/>
          <w:szCs w:val="24"/>
        </w:rPr>
        <w:t>2.9. Исчерпывающий перечень оснований для отказа в приеме документов, необходимых для предоставления муниципальной услуги:</w:t>
      </w:r>
    </w:p>
    <w:p w:rsidR="001E10EF" w:rsidRPr="005F41E0" w:rsidRDefault="001E10EF" w:rsidP="001E10EF">
      <w:pPr>
        <w:spacing w:after="0"/>
        <w:ind w:firstLine="709"/>
        <w:jc w:val="both"/>
        <w:rPr>
          <w:sz w:val="24"/>
          <w:szCs w:val="24"/>
        </w:rPr>
      </w:pPr>
      <w:r w:rsidRPr="005F41E0">
        <w:rPr>
          <w:sz w:val="24"/>
          <w:szCs w:val="24"/>
        </w:rPr>
        <w:t>- несоответствие заявления и прилагаемых к нему документов перечню документов, предусмотренных пунктом 2.6  настоящего Регламента.</w:t>
      </w:r>
    </w:p>
    <w:p w:rsidR="001E10EF" w:rsidRPr="005F41E0" w:rsidRDefault="001E10EF" w:rsidP="001E10EF">
      <w:pPr>
        <w:spacing w:after="0"/>
        <w:ind w:firstLine="709"/>
        <w:jc w:val="both"/>
        <w:rPr>
          <w:sz w:val="24"/>
          <w:szCs w:val="24"/>
        </w:rPr>
      </w:pPr>
      <w:r w:rsidRPr="005F41E0">
        <w:rPr>
          <w:sz w:val="24"/>
          <w:szCs w:val="24"/>
        </w:rPr>
        <w:t>2.10. Исчерпывающий перечень оснований для отказа в предоставлении муниципальной услуги:</w:t>
      </w:r>
    </w:p>
    <w:p w:rsidR="001E10EF" w:rsidRPr="005F41E0" w:rsidRDefault="001E10EF" w:rsidP="001E10EF">
      <w:pPr>
        <w:spacing w:after="0"/>
        <w:ind w:firstLine="709"/>
        <w:jc w:val="both"/>
        <w:rPr>
          <w:sz w:val="24"/>
          <w:szCs w:val="24"/>
        </w:rPr>
      </w:pPr>
      <w:r w:rsidRPr="005F41E0">
        <w:rPr>
          <w:sz w:val="24"/>
          <w:szCs w:val="24"/>
        </w:rPr>
        <w:t>1) отсутствие документов указанных в п.2.6 настоящего регламента.</w:t>
      </w:r>
    </w:p>
    <w:p w:rsidR="001E10EF" w:rsidRPr="005F41E0" w:rsidRDefault="001E10EF" w:rsidP="001E10EF">
      <w:pPr>
        <w:spacing w:after="0"/>
        <w:ind w:firstLine="709"/>
        <w:jc w:val="both"/>
        <w:rPr>
          <w:sz w:val="24"/>
          <w:szCs w:val="24"/>
        </w:rPr>
      </w:pPr>
      <w:r w:rsidRPr="005F41E0">
        <w:rPr>
          <w:sz w:val="24"/>
          <w:szCs w:val="24"/>
        </w:rPr>
        <w:t xml:space="preserve">2) несоответствие объекта капитального строительства требованиям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w:t>
      </w:r>
    </w:p>
    <w:p w:rsidR="001E10EF" w:rsidRPr="005F41E0" w:rsidRDefault="001E10EF" w:rsidP="001E10EF">
      <w:pPr>
        <w:spacing w:after="0"/>
        <w:ind w:firstLine="709"/>
        <w:jc w:val="both"/>
        <w:rPr>
          <w:sz w:val="24"/>
          <w:szCs w:val="24"/>
        </w:rPr>
      </w:pPr>
      <w:proofErr w:type="gramStart"/>
      <w:r w:rsidRPr="005F41E0">
        <w:rPr>
          <w:sz w:val="24"/>
          <w:szCs w:val="24"/>
        </w:rPr>
        <w:lastRenderedPageBreak/>
        <w:t>3) несоответствие объекта капитального строительства требованиям, в установленным в разрешении на строительство.</w:t>
      </w:r>
      <w:proofErr w:type="gramEnd"/>
    </w:p>
    <w:p w:rsidR="001E10EF" w:rsidRPr="005F41E0" w:rsidRDefault="001E10EF" w:rsidP="001E10EF">
      <w:pPr>
        <w:spacing w:after="0"/>
        <w:ind w:firstLine="709"/>
        <w:jc w:val="both"/>
        <w:rPr>
          <w:sz w:val="24"/>
          <w:szCs w:val="24"/>
        </w:rPr>
      </w:pPr>
      <w:r w:rsidRPr="005F41E0">
        <w:rPr>
          <w:sz w:val="24"/>
          <w:szCs w:val="24"/>
        </w:rPr>
        <w:t>4) несоответствие параметров построенного, реконструированного объекта капитального строительства проектной документации. Данное основание не применяется в отношении объектов индивидуального жилищного строительства;</w:t>
      </w:r>
    </w:p>
    <w:p w:rsidR="001E10EF" w:rsidRPr="005F41E0" w:rsidRDefault="001E10EF" w:rsidP="001E10EF">
      <w:pPr>
        <w:spacing w:after="0"/>
        <w:ind w:firstLine="709"/>
        <w:jc w:val="both"/>
        <w:rPr>
          <w:sz w:val="24"/>
          <w:szCs w:val="24"/>
        </w:rPr>
      </w:pPr>
      <w:proofErr w:type="gramStart"/>
      <w:r w:rsidRPr="005F41E0">
        <w:rPr>
          <w:bCs/>
          <w:sz w:val="24"/>
          <w:szCs w:val="24"/>
        </w:rPr>
        <w:t xml:space="preserve">5) не предоставление </w:t>
      </w:r>
      <w:r w:rsidRPr="005F41E0">
        <w:rPr>
          <w:sz w:val="24"/>
          <w:szCs w:val="24"/>
        </w:rPr>
        <w:t>застройщиком безвозмездно в течение десяти дней со дня получения разрешения на строительство сведений о площади, о высоте и об этажности планируемого объекта капитального строительства, о сетях инженерно-технического обеспечения, один экземпляр копии результатов инженерных изысканий и по одному экземпляру копий разделов проектной документации в орган местного самоуправления, выдавший разрешение на строительство.</w:t>
      </w:r>
      <w:proofErr w:type="gramEnd"/>
    </w:p>
    <w:p w:rsidR="001E10EF" w:rsidRPr="005F41E0" w:rsidRDefault="001E10EF" w:rsidP="001E10EF">
      <w:pPr>
        <w:spacing w:after="0"/>
        <w:ind w:firstLine="709"/>
        <w:jc w:val="both"/>
        <w:rPr>
          <w:sz w:val="24"/>
          <w:szCs w:val="24"/>
        </w:rPr>
      </w:pPr>
      <w:r w:rsidRPr="005F41E0">
        <w:rPr>
          <w:sz w:val="24"/>
          <w:szCs w:val="24"/>
        </w:rPr>
        <w:t>2.11. Муниципальная услуга предоставляется без взимания платы.</w:t>
      </w:r>
    </w:p>
    <w:p w:rsidR="001E10EF" w:rsidRPr="005F41E0" w:rsidRDefault="001E10EF" w:rsidP="001E10EF">
      <w:pPr>
        <w:spacing w:after="0"/>
        <w:ind w:firstLine="709"/>
        <w:jc w:val="both"/>
        <w:rPr>
          <w:sz w:val="24"/>
          <w:szCs w:val="24"/>
        </w:rPr>
      </w:pPr>
      <w:r w:rsidRPr="005F41E0">
        <w:rPr>
          <w:sz w:val="24"/>
          <w:szCs w:val="24"/>
        </w:rPr>
        <w:t>2.12. Максимальный срок ожидания в очереди при подаче запроса о предоставлении муниципальной услуги и при получении результата предоставления муниципальных услуг на основании п.п. «</w:t>
      </w:r>
      <w:proofErr w:type="spellStart"/>
      <w:r w:rsidRPr="005F41E0">
        <w:rPr>
          <w:sz w:val="24"/>
          <w:szCs w:val="24"/>
        </w:rPr>
        <w:t>д</w:t>
      </w:r>
      <w:proofErr w:type="spellEnd"/>
      <w:r w:rsidRPr="005F41E0">
        <w:rPr>
          <w:sz w:val="24"/>
          <w:szCs w:val="24"/>
        </w:rPr>
        <w:t>» пункта 1 Указа Президента Российской Федерации от 07.05.2012 № 601 «Об основных направлениях совершенствования системы государственного управления»:</w:t>
      </w:r>
    </w:p>
    <w:p w:rsidR="001E10EF" w:rsidRPr="005F41E0" w:rsidRDefault="001E10EF" w:rsidP="001E10EF">
      <w:pPr>
        <w:numPr>
          <w:ilvl w:val="0"/>
          <w:numId w:val="5"/>
        </w:numPr>
        <w:tabs>
          <w:tab w:val="left" w:pos="0"/>
        </w:tabs>
        <w:autoSpaceDE w:val="0"/>
        <w:autoSpaceDN w:val="0"/>
        <w:adjustRightInd w:val="0"/>
        <w:spacing w:after="0" w:line="240" w:lineRule="auto"/>
        <w:ind w:left="0" w:firstLine="709"/>
        <w:jc w:val="both"/>
        <w:rPr>
          <w:rFonts w:ascii="Times New Roman CYR" w:hAnsi="Times New Roman CYR" w:cs="Times New Roman CYR"/>
          <w:sz w:val="24"/>
          <w:szCs w:val="24"/>
        </w:rPr>
      </w:pPr>
      <w:r w:rsidRPr="005F41E0">
        <w:rPr>
          <w:rFonts w:ascii="Times New Roman CYR" w:hAnsi="Times New Roman CYR" w:cs="Times New Roman CYR"/>
          <w:sz w:val="24"/>
          <w:szCs w:val="24"/>
        </w:rPr>
        <w:t>Подача заявления на получение муниципальной услуги при наличии очереди - не более 15 минут.</w:t>
      </w:r>
    </w:p>
    <w:p w:rsidR="001E10EF" w:rsidRPr="005F41E0" w:rsidRDefault="001E10EF" w:rsidP="001E10EF">
      <w:pPr>
        <w:numPr>
          <w:ilvl w:val="0"/>
          <w:numId w:val="5"/>
        </w:numPr>
        <w:spacing w:after="0"/>
        <w:ind w:left="0" w:firstLine="709"/>
        <w:jc w:val="both"/>
        <w:rPr>
          <w:sz w:val="24"/>
          <w:szCs w:val="24"/>
        </w:rPr>
      </w:pPr>
      <w:r w:rsidRPr="005F41E0">
        <w:rPr>
          <w:rFonts w:ascii="Times New Roman CYR" w:hAnsi="Times New Roman CYR" w:cs="Times New Roman CYR"/>
          <w:sz w:val="24"/>
          <w:szCs w:val="24"/>
        </w:rPr>
        <w:t>При получении результата предоставления муниципальной услуги максимальный срок ожидания в очереди не должен превышать 15 минут.</w:t>
      </w:r>
    </w:p>
    <w:p w:rsidR="001E10EF" w:rsidRPr="005F41E0" w:rsidRDefault="001E10EF" w:rsidP="001E10EF">
      <w:pPr>
        <w:spacing w:after="0"/>
        <w:ind w:firstLine="709"/>
        <w:jc w:val="both"/>
        <w:rPr>
          <w:sz w:val="24"/>
          <w:szCs w:val="24"/>
        </w:rPr>
      </w:pPr>
      <w:r w:rsidRPr="005F41E0">
        <w:rPr>
          <w:sz w:val="24"/>
          <w:szCs w:val="24"/>
        </w:rPr>
        <w:t xml:space="preserve">2.13. Регистрация запроса заявителя о предоставлении муниципальной услуги производится в  течение </w:t>
      </w:r>
      <w:r w:rsidRPr="005F41E0">
        <w:rPr>
          <w:b/>
          <w:sz w:val="24"/>
          <w:szCs w:val="24"/>
        </w:rPr>
        <w:t>одного дня</w:t>
      </w:r>
      <w:r w:rsidRPr="005F41E0">
        <w:rPr>
          <w:sz w:val="24"/>
          <w:szCs w:val="24"/>
        </w:rPr>
        <w:t xml:space="preserve"> с момента поступления заявления.</w:t>
      </w:r>
    </w:p>
    <w:p w:rsidR="001E10EF" w:rsidRPr="005F41E0" w:rsidRDefault="001E10EF" w:rsidP="001E10EF">
      <w:pPr>
        <w:spacing w:after="0"/>
        <w:ind w:firstLine="709"/>
        <w:jc w:val="both"/>
        <w:rPr>
          <w:sz w:val="24"/>
          <w:szCs w:val="24"/>
        </w:rPr>
      </w:pPr>
      <w:r w:rsidRPr="005F41E0">
        <w:rPr>
          <w:sz w:val="24"/>
          <w:szCs w:val="24"/>
        </w:rPr>
        <w:t xml:space="preserve">2.14. Требования к помещениям, в которых предоставляется муниципальная услуга. </w:t>
      </w:r>
    </w:p>
    <w:p w:rsidR="001E10EF" w:rsidRPr="005F41E0" w:rsidRDefault="001E10EF" w:rsidP="001E10EF">
      <w:pPr>
        <w:spacing w:after="0"/>
        <w:ind w:firstLine="709"/>
        <w:jc w:val="both"/>
        <w:rPr>
          <w:b/>
          <w:sz w:val="24"/>
          <w:szCs w:val="24"/>
        </w:rPr>
      </w:pPr>
      <w:r w:rsidRPr="005F41E0">
        <w:rPr>
          <w:b/>
          <w:sz w:val="24"/>
          <w:szCs w:val="24"/>
        </w:rPr>
        <w:t>Помещение, в котором  предоставляется муниципальная услуга, должно:</w:t>
      </w:r>
    </w:p>
    <w:p w:rsidR="001E10EF" w:rsidRPr="00DA412D" w:rsidRDefault="001E10EF" w:rsidP="001E10EF">
      <w:pPr>
        <w:numPr>
          <w:ilvl w:val="0"/>
          <w:numId w:val="6"/>
        </w:numPr>
        <w:tabs>
          <w:tab w:val="clear" w:pos="786"/>
        </w:tabs>
        <w:spacing w:after="0"/>
        <w:ind w:left="0" w:firstLine="284"/>
        <w:jc w:val="both"/>
        <w:rPr>
          <w:sz w:val="24"/>
          <w:szCs w:val="24"/>
        </w:rPr>
      </w:pPr>
      <w:r w:rsidRPr="005F41E0">
        <w:rPr>
          <w:sz w:val="24"/>
          <w:szCs w:val="24"/>
        </w:rPr>
        <w:t>иметь средства пожаротушения</w:t>
      </w:r>
      <w:proofErr w:type="gramStart"/>
      <w:r w:rsidRPr="005F41E0">
        <w:rPr>
          <w:sz w:val="24"/>
          <w:szCs w:val="24"/>
        </w:rPr>
        <w:t>;</w:t>
      </w:r>
      <w:r w:rsidRPr="00DA412D">
        <w:rPr>
          <w:sz w:val="24"/>
          <w:szCs w:val="24"/>
        </w:rPr>
        <w:t>;</w:t>
      </w:r>
    </w:p>
    <w:p w:rsidR="001E10EF" w:rsidRPr="005F41E0" w:rsidRDefault="001E10EF" w:rsidP="001E10EF">
      <w:pPr>
        <w:numPr>
          <w:ilvl w:val="0"/>
          <w:numId w:val="6"/>
        </w:numPr>
        <w:tabs>
          <w:tab w:val="clear" w:pos="786"/>
        </w:tabs>
        <w:spacing w:after="0"/>
        <w:ind w:left="0" w:firstLine="284"/>
        <w:jc w:val="both"/>
        <w:rPr>
          <w:sz w:val="24"/>
          <w:szCs w:val="24"/>
        </w:rPr>
      </w:pPr>
      <w:proofErr w:type="gramEnd"/>
      <w:r w:rsidRPr="005F41E0">
        <w:rPr>
          <w:sz w:val="24"/>
          <w:szCs w:val="24"/>
        </w:rPr>
        <w:t>иметь информационный стенд, содержащий необходимую и достаточную информацию относительно предоставления муниципальной услуги, в том числе образцы заполнения запросов о предоставлении муниципальной услуги и перечень документов;</w:t>
      </w:r>
    </w:p>
    <w:p w:rsidR="001E10EF" w:rsidRPr="005F41E0" w:rsidRDefault="001E10EF" w:rsidP="001E10EF">
      <w:pPr>
        <w:numPr>
          <w:ilvl w:val="0"/>
          <w:numId w:val="6"/>
        </w:numPr>
        <w:tabs>
          <w:tab w:val="clear" w:pos="786"/>
        </w:tabs>
        <w:spacing w:after="0"/>
        <w:ind w:left="0" w:firstLine="284"/>
        <w:jc w:val="both"/>
        <w:rPr>
          <w:sz w:val="24"/>
          <w:szCs w:val="24"/>
        </w:rPr>
      </w:pPr>
      <w:r w:rsidRPr="005F41E0">
        <w:rPr>
          <w:sz w:val="24"/>
          <w:szCs w:val="24"/>
        </w:rPr>
        <w:t>быть обеспечено необходимым оборудованием (стол, стул, письменные принадлежности).</w:t>
      </w:r>
    </w:p>
    <w:p w:rsidR="001E10EF" w:rsidRPr="005F41E0" w:rsidRDefault="001E10EF" w:rsidP="001E10EF">
      <w:pPr>
        <w:spacing w:after="0"/>
        <w:ind w:firstLine="709"/>
        <w:jc w:val="both"/>
        <w:rPr>
          <w:b/>
          <w:sz w:val="24"/>
          <w:szCs w:val="24"/>
        </w:rPr>
      </w:pPr>
      <w:r w:rsidRPr="005F41E0">
        <w:rPr>
          <w:sz w:val="24"/>
          <w:szCs w:val="24"/>
        </w:rPr>
        <w:t xml:space="preserve"> 2.15. </w:t>
      </w:r>
      <w:r w:rsidRPr="005F41E0">
        <w:rPr>
          <w:b/>
          <w:sz w:val="24"/>
          <w:szCs w:val="24"/>
        </w:rPr>
        <w:t>Показатели доступности и качества предоставления муниципальной услуги:</w:t>
      </w:r>
    </w:p>
    <w:p w:rsidR="001E10EF" w:rsidRPr="005F41E0" w:rsidRDefault="001E10EF" w:rsidP="001E10EF">
      <w:pPr>
        <w:autoSpaceDE w:val="0"/>
        <w:autoSpaceDN w:val="0"/>
        <w:adjustRightInd w:val="0"/>
        <w:spacing w:after="0" w:line="240" w:lineRule="auto"/>
        <w:ind w:firstLine="709"/>
        <w:jc w:val="both"/>
        <w:rPr>
          <w:sz w:val="24"/>
          <w:szCs w:val="24"/>
        </w:rPr>
      </w:pPr>
      <w:r w:rsidRPr="005F41E0">
        <w:rPr>
          <w:sz w:val="24"/>
          <w:szCs w:val="24"/>
        </w:rPr>
        <w:t>1) соблюдение времени ожидания в очереди при подаче заявления о предоставлении государственной услуги и при получении результата предоставления государственной услуги;</w:t>
      </w:r>
    </w:p>
    <w:p w:rsidR="001E10EF" w:rsidRPr="005F41E0" w:rsidRDefault="001E10EF" w:rsidP="001E10EF">
      <w:pPr>
        <w:autoSpaceDE w:val="0"/>
        <w:autoSpaceDN w:val="0"/>
        <w:adjustRightInd w:val="0"/>
        <w:spacing w:after="0" w:line="240" w:lineRule="auto"/>
        <w:ind w:firstLine="709"/>
        <w:jc w:val="both"/>
        <w:rPr>
          <w:sz w:val="24"/>
          <w:szCs w:val="24"/>
        </w:rPr>
      </w:pPr>
      <w:r w:rsidRPr="005F41E0">
        <w:rPr>
          <w:sz w:val="24"/>
          <w:szCs w:val="24"/>
        </w:rPr>
        <w:t>2) соблюдение срока получения результата муниципальной услуги;</w:t>
      </w:r>
    </w:p>
    <w:p w:rsidR="001E10EF" w:rsidRPr="005F41E0" w:rsidRDefault="001E10EF" w:rsidP="001E10EF">
      <w:pPr>
        <w:autoSpaceDE w:val="0"/>
        <w:autoSpaceDN w:val="0"/>
        <w:adjustRightInd w:val="0"/>
        <w:spacing w:after="0" w:line="240" w:lineRule="auto"/>
        <w:ind w:firstLine="709"/>
        <w:jc w:val="both"/>
        <w:rPr>
          <w:sz w:val="24"/>
          <w:szCs w:val="24"/>
        </w:rPr>
      </w:pPr>
      <w:r w:rsidRPr="005F41E0">
        <w:rPr>
          <w:sz w:val="24"/>
          <w:szCs w:val="24"/>
        </w:rPr>
        <w:t>3) наличие прецедентов (обоснованных жалоб) на нарушение Административного регламента, совершенных муниципальными служащими.</w:t>
      </w:r>
    </w:p>
    <w:p w:rsidR="001E10EF" w:rsidRPr="005F41E0" w:rsidRDefault="001E10EF" w:rsidP="001E10EF">
      <w:pPr>
        <w:autoSpaceDE w:val="0"/>
        <w:autoSpaceDN w:val="0"/>
        <w:adjustRightInd w:val="0"/>
        <w:spacing w:after="0" w:line="240" w:lineRule="auto"/>
        <w:ind w:firstLine="709"/>
        <w:jc w:val="both"/>
        <w:rPr>
          <w:sz w:val="24"/>
          <w:szCs w:val="24"/>
        </w:rPr>
      </w:pPr>
      <w:r w:rsidRPr="005F41E0">
        <w:rPr>
          <w:sz w:val="24"/>
          <w:szCs w:val="24"/>
        </w:rPr>
        <w:t xml:space="preserve">4) бесплатность предоставления муниципальной услуги, </w:t>
      </w:r>
    </w:p>
    <w:p w:rsidR="001E10EF" w:rsidRPr="005F41E0" w:rsidRDefault="001E10EF" w:rsidP="001E10EF">
      <w:pPr>
        <w:spacing w:after="0"/>
        <w:ind w:firstLine="709"/>
        <w:jc w:val="both"/>
        <w:rPr>
          <w:rFonts w:ascii="Times New Roman CYR" w:hAnsi="Times New Roman CYR" w:cs="Times New Roman CYR"/>
          <w:sz w:val="24"/>
          <w:szCs w:val="24"/>
        </w:rPr>
      </w:pPr>
      <w:r w:rsidRPr="005F41E0">
        <w:rPr>
          <w:rFonts w:ascii="Times New Roman CYR" w:hAnsi="Times New Roman CYR" w:cs="Times New Roman CYR"/>
          <w:sz w:val="24"/>
          <w:szCs w:val="24"/>
        </w:rPr>
        <w:t>При предоставлении муниципальной услуги в многофункциональном центре предоставления государственных и муниципальных услуг (далее – МФЦ) консультацию, прием и выдачу документов осуществляет специалист МФЦ.</w:t>
      </w:r>
    </w:p>
    <w:p w:rsidR="001E10EF" w:rsidRPr="005F41E0" w:rsidRDefault="001E10EF" w:rsidP="001E10EF">
      <w:pPr>
        <w:spacing w:after="0"/>
        <w:ind w:firstLine="709"/>
        <w:jc w:val="both"/>
        <w:rPr>
          <w:sz w:val="24"/>
          <w:szCs w:val="24"/>
        </w:rPr>
      </w:pPr>
      <w:r w:rsidRPr="005F41E0">
        <w:rPr>
          <w:sz w:val="24"/>
          <w:szCs w:val="24"/>
        </w:rPr>
        <w:t>2.16. Заявитель может ознакомиться с информацией о предоставляемой государственной услуге на Портале государственных и муниципальных услуг Республики Тыва, Едином портале государственных и муниципальных услуг, официальном сайте уполномоченного органа.</w:t>
      </w:r>
    </w:p>
    <w:p w:rsidR="001E10EF" w:rsidRPr="005F41E0" w:rsidRDefault="001E10EF" w:rsidP="001E10EF">
      <w:pPr>
        <w:ind w:firstLine="709"/>
        <w:jc w:val="both"/>
        <w:rPr>
          <w:sz w:val="24"/>
          <w:szCs w:val="24"/>
        </w:rPr>
      </w:pPr>
    </w:p>
    <w:p w:rsidR="001E10EF" w:rsidRPr="005F41E0" w:rsidRDefault="001E10EF" w:rsidP="001E10EF">
      <w:pPr>
        <w:pStyle w:val="ConsPlusNonformat"/>
        <w:widowControl/>
        <w:jc w:val="center"/>
        <w:rPr>
          <w:rFonts w:ascii="Times New Roman" w:hAnsi="Times New Roman" w:cs="Times New Roman"/>
          <w:sz w:val="24"/>
          <w:szCs w:val="24"/>
        </w:rPr>
      </w:pPr>
    </w:p>
    <w:p w:rsidR="001E10EF" w:rsidRPr="005F41E0" w:rsidRDefault="001E10EF" w:rsidP="001E10EF">
      <w:pPr>
        <w:rPr>
          <w:sz w:val="24"/>
          <w:szCs w:val="24"/>
        </w:rPr>
        <w:sectPr w:rsidR="001E10EF" w:rsidRPr="005F41E0" w:rsidSect="002768AB">
          <w:pgSz w:w="11907" w:h="16840"/>
          <w:pgMar w:top="720" w:right="850" w:bottom="567" w:left="1134" w:header="720" w:footer="720" w:gutter="0"/>
          <w:cols w:space="720"/>
          <w:docGrid w:linePitch="299"/>
        </w:sectPr>
      </w:pPr>
    </w:p>
    <w:p w:rsidR="001E10EF" w:rsidRPr="005F41E0" w:rsidRDefault="001E10EF" w:rsidP="001E10EF">
      <w:pPr>
        <w:pStyle w:val="1"/>
        <w:jc w:val="center"/>
        <w:rPr>
          <w:sz w:val="24"/>
          <w:szCs w:val="24"/>
        </w:rPr>
      </w:pPr>
      <w:r w:rsidRPr="005F41E0">
        <w:rPr>
          <w:sz w:val="24"/>
          <w:szCs w:val="24"/>
        </w:rPr>
        <w:lastRenderedPageBreak/>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1E10EF" w:rsidRPr="005F41E0" w:rsidRDefault="001E10EF" w:rsidP="001E10EF">
      <w:pPr>
        <w:spacing w:after="0" w:line="240" w:lineRule="auto"/>
        <w:ind w:firstLine="770"/>
        <w:jc w:val="both"/>
        <w:rPr>
          <w:rFonts w:eastAsia="SimSun"/>
          <w:bCs/>
          <w:sz w:val="24"/>
          <w:szCs w:val="24"/>
          <w:lang w:eastAsia="zh-CN"/>
        </w:rPr>
      </w:pPr>
    </w:p>
    <w:p w:rsidR="001E10EF" w:rsidRPr="00630745" w:rsidRDefault="001E10EF" w:rsidP="001E10EF">
      <w:pPr>
        <w:pStyle w:val="1"/>
        <w:rPr>
          <w:b w:val="0"/>
          <w:sz w:val="24"/>
        </w:rPr>
      </w:pPr>
      <w:r w:rsidRPr="00630745">
        <w:rPr>
          <w:b w:val="0"/>
          <w:sz w:val="24"/>
        </w:rPr>
        <w:t>3.1. Описание последовательности действий при предоставлении муниципальной услуги</w:t>
      </w:r>
    </w:p>
    <w:p w:rsidR="001E10EF" w:rsidRPr="005F41E0" w:rsidRDefault="001E10EF" w:rsidP="001E10EF">
      <w:pPr>
        <w:suppressAutoHyphens/>
        <w:autoSpaceDE w:val="0"/>
        <w:autoSpaceDN w:val="0"/>
        <w:adjustRightInd w:val="0"/>
        <w:spacing w:after="0" w:line="240" w:lineRule="auto"/>
        <w:ind w:firstLine="709"/>
        <w:jc w:val="both"/>
        <w:rPr>
          <w:sz w:val="24"/>
          <w:szCs w:val="24"/>
        </w:rPr>
      </w:pPr>
      <w:r w:rsidRPr="005F41E0">
        <w:rPr>
          <w:sz w:val="24"/>
          <w:szCs w:val="24"/>
        </w:rPr>
        <w:t>3.1.1. Предоставление муниципальной услуги включает в себя следующие процедуры:</w:t>
      </w:r>
    </w:p>
    <w:p w:rsidR="001E10EF" w:rsidRPr="005F41E0" w:rsidRDefault="001E10EF" w:rsidP="001E10EF">
      <w:pPr>
        <w:autoSpaceDE w:val="0"/>
        <w:autoSpaceDN w:val="0"/>
        <w:adjustRightInd w:val="0"/>
        <w:spacing w:after="0" w:line="240" w:lineRule="auto"/>
        <w:ind w:firstLine="540"/>
        <w:jc w:val="both"/>
        <w:rPr>
          <w:sz w:val="24"/>
          <w:szCs w:val="24"/>
        </w:rPr>
      </w:pPr>
      <w:r w:rsidRPr="005F41E0">
        <w:rPr>
          <w:sz w:val="24"/>
          <w:szCs w:val="24"/>
        </w:rPr>
        <w:t xml:space="preserve">  1) прием и регистрация заявления;</w:t>
      </w:r>
    </w:p>
    <w:p w:rsidR="001E10EF" w:rsidRDefault="001E10EF" w:rsidP="001E10EF">
      <w:pPr>
        <w:autoSpaceDE w:val="0"/>
        <w:autoSpaceDN w:val="0"/>
        <w:adjustRightInd w:val="0"/>
        <w:spacing w:after="0" w:line="240" w:lineRule="auto"/>
        <w:ind w:firstLine="540"/>
        <w:jc w:val="both"/>
        <w:rPr>
          <w:sz w:val="24"/>
          <w:szCs w:val="24"/>
        </w:rPr>
      </w:pPr>
      <w:r w:rsidRPr="005F41E0">
        <w:rPr>
          <w:sz w:val="24"/>
          <w:szCs w:val="24"/>
        </w:rPr>
        <w:t xml:space="preserve">  2) запрос недостающих для предоставления муниципальной услуги документов в государственных органах, органах местного самоуправления и подведомственных государственным органам и органам местного самоуправления организациях, в распоряжении которых находятся указанные документы, в рамках межведомственного (или) межуровневого </w:t>
      </w:r>
      <w:r>
        <w:rPr>
          <w:sz w:val="24"/>
          <w:szCs w:val="24"/>
        </w:rPr>
        <w:t>информационного взаимодействия;</w:t>
      </w:r>
    </w:p>
    <w:p w:rsidR="001E10EF" w:rsidRPr="00630745" w:rsidRDefault="001E10EF" w:rsidP="001E10EF">
      <w:pPr>
        <w:autoSpaceDE w:val="0"/>
        <w:autoSpaceDN w:val="0"/>
        <w:adjustRightInd w:val="0"/>
        <w:spacing w:after="0" w:line="240" w:lineRule="auto"/>
        <w:ind w:firstLine="540"/>
        <w:jc w:val="both"/>
        <w:rPr>
          <w:sz w:val="24"/>
          <w:szCs w:val="24"/>
        </w:rPr>
      </w:pPr>
      <w:r w:rsidRPr="00630745">
        <w:rPr>
          <w:sz w:val="24"/>
        </w:rPr>
        <w:t xml:space="preserve">3) рассмотрение документов и принятие решения о выдаче разрешения или об отказе выдаче разрешения на ввод в эксплуатацию  объекта </w:t>
      </w:r>
      <w:r w:rsidRPr="00630745">
        <w:rPr>
          <w:color w:val="000000"/>
          <w:sz w:val="24"/>
        </w:rPr>
        <w:t>капитального строительства на территориях двух и более поселений или на межселенной территории в границах муниципального района</w:t>
      </w:r>
      <w:r w:rsidRPr="00630745">
        <w:rPr>
          <w:sz w:val="24"/>
        </w:rPr>
        <w:t xml:space="preserve"> с указанием причин отказа.</w:t>
      </w:r>
    </w:p>
    <w:p w:rsidR="001E10EF" w:rsidRPr="005F41E0" w:rsidRDefault="001E10EF" w:rsidP="001E10EF">
      <w:pPr>
        <w:autoSpaceDE w:val="0"/>
        <w:autoSpaceDN w:val="0"/>
        <w:adjustRightInd w:val="0"/>
        <w:spacing w:after="0" w:line="240" w:lineRule="auto"/>
        <w:ind w:firstLine="540"/>
        <w:jc w:val="both"/>
        <w:rPr>
          <w:sz w:val="24"/>
          <w:szCs w:val="24"/>
        </w:rPr>
      </w:pPr>
      <w:r w:rsidRPr="005F41E0">
        <w:rPr>
          <w:sz w:val="24"/>
          <w:szCs w:val="24"/>
        </w:rPr>
        <w:t xml:space="preserve"> 4) выдача (направление) результата предоставления муниципальной услуги.</w:t>
      </w:r>
    </w:p>
    <w:p w:rsidR="001E10EF" w:rsidRPr="005F41E0" w:rsidRDefault="001E10EF" w:rsidP="001E10EF">
      <w:pPr>
        <w:suppressAutoHyphens/>
        <w:autoSpaceDE w:val="0"/>
        <w:autoSpaceDN w:val="0"/>
        <w:adjustRightInd w:val="0"/>
        <w:spacing w:after="0" w:line="240" w:lineRule="auto"/>
        <w:ind w:firstLine="709"/>
        <w:jc w:val="both"/>
        <w:rPr>
          <w:sz w:val="24"/>
          <w:szCs w:val="24"/>
        </w:rPr>
      </w:pPr>
      <w:r w:rsidRPr="005F41E0">
        <w:rPr>
          <w:sz w:val="24"/>
          <w:szCs w:val="24"/>
        </w:rPr>
        <w:t>3.1.2. Блок-схема последовательности действий по предоставлению муниципальной услуги представлена в приложении №3.</w:t>
      </w:r>
    </w:p>
    <w:p w:rsidR="001E10EF" w:rsidRPr="005F41E0" w:rsidRDefault="001E10EF" w:rsidP="001E10EF">
      <w:pPr>
        <w:suppressAutoHyphens/>
        <w:autoSpaceDE w:val="0"/>
        <w:autoSpaceDN w:val="0"/>
        <w:adjustRightInd w:val="0"/>
        <w:spacing w:after="0" w:line="240" w:lineRule="auto"/>
        <w:ind w:firstLine="709"/>
        <w:jc w:val="both"/>
        <w:rPr>
          <w:sz w:val="24"/>
          <w:szCs w:val="24"/>
        </w:rPr>
      </w:pPr>
    </w:p>
    <w:p w:rsidR="001E10EF" w:rsidRPr="00630745" w:rsidRDefault="001E10EF" w:rsidP="001E10EF">
      <w:pPr>
        <w:pStyle w:val="1"/>
        <w:rPr>
          <w:b w:val="0"/>
          <w:sz w:val="24"/>
        </w:rPr>
      </w:pPr>
      <w:r w:rsidRPr="00630745">
        <w:rPr>
          <w:b w:val="0"/>
          <w:sz w:val="24"/>
        </w:rPr>
        <w:t>3.2. Прием и регистрация заявления.</w:t>
      </w:r>
    </w:p>
    <w:p w:rsidR="001E10EF" w:rsidRPr="005F41E0" w:rsidRDefault="001E10EF" w:rsidP="001E10EF">
      <w:pPr>
        <w:suppressAutoHyphens/>
        <w:spacing w:after="0" w:line="240" w:lineRule="auto"/>
        <w:ind w:firstLine="709"/>
        <w:jc w:val="both"/>
        <w:rPr>
          <w:sz w:val="24"/>
          <w:szCs w:val="24"/>
        </w:rPr>
      </w:pPr>
      <w:r w:rsidRPr="005F41E0">
        <w:rPr>
          <w:sz w:val="24"/>
          <w:szCs w:val="24"/>
        </w:rPr>
        <w:t>3.2.1.Основанием для начала исполнения муниципальной услуги является факт подачи заявления с приложением необходимых документов.</w:t>
      </w:r>
    </w:p>
    <w:p w:rsidR="001E10EF" w:rsidRPr="005F41E0" w:rsidRDefault="001E10EF" w:rsidP="001E10EF">
      <w:pPr>
        <w:suppressAutoHyphens/>
        <w:spacing w:after="0" w:line="240" w:lineRule="auto"/>
        <w:ind w:firstLine="709"/>
        <w:jc w:val="both"/>
        <w:rPr>
          <w:sz w:val="24"/>
          <w:szCs w:val="24"/>
        </w:rPr>
      </w:pPr>
      <w:r w:rsidRPr="005F41E0">
        <w:rPr>
          <w:sz w:val="24"/>
          <w:szCs w:val="24"/>
        </w:rPr>
        <w:t>3.2.2. Заявитель подает письменное заявление о предоставлении муниципальной услуги</w:t>
      </w:r>
      <w:r w:rsidRPr="005F41E0">
        <w:rPr>
          <w:color w:val="000000"/>
          <w:sz w:val="24"/>
          <w:szCs w:val="24"/>
        </w:rPr>
        <w:t xml:space="preserve"> и представляет документы в соответствии с пунктом 2.6 настоящего Регламента </w:t>
      </w:r>
      <w:r w:rsidRPr="005F41E0">
        <w:rPr>
          <w:sz w:val="24"/>
          <w:szCs w:val="24"/>
        </w:rPr>
        <w:t>в уполномоченный орган.</w:t>
      </w:r>
      <w:r>
        <w:rPr>
          <w:sz w:val="24"/>
          <w:szCs w:val="24"/>
        </w:rPr>
        <w:t xml:space="preserve"> </w:t>
      </w:r>
      <w:r w:rsidRPr="00C372A1">
        <w:rPr>
          <w:sz w:val="24"/>
          <w:szCs w:val="24"/>
        </w:rPr>
        <w:t>Регистрация заявления о выдаче разрешения на ввод в эксплуатацию объекта капитального строительства производится в журнале входящих документов администрации.</w:t>
      </w:r>
    </w:p>
    <w:p w:rsidR="001E10EF" w:rsidRPr="005F41E0" w:rsidRDefault="001E10EF" w:rsidP="001E10EF">
      <w:pPr>
        <w:autoSpaceDE w:val="0"/>
        <w:autoSpaceDN w:val="0"/>
        <w:adjustRightInd w:val="0"/>
        <w:spacing w:after="0" w:line="240" w:lineRule="auto"/>
        <w:ind w:firstLine="540"/>
        <w:jc w:val="both"/>
        <w:rPr>
          <w:sz w:val="24"/>
          <w:szCs w:val="24"/>
        </w:rPr>
      </w:pPr>
      <w:r w:rsidRPr="005F41E0">
        <w:rPr>
          <w:sz w:val="24"/>
          <w:szCs w:val="24"/>
        </w:rPr>
        <w:t xml:space="preserve">  3.2.3 Прием и регистрация заявления, поданного с помощью официального сайта уполномоченного органа, на Портале государственных и муниципальных услуг Республики Тыва, Едином портале государственных и муниципальных услуг, осуществляется в установленном порядке.</w:t>
      </w:r>
    </w:p>
    <w:p w:rsidR="001E10EF" w:rsidRPr="005F41E0" w:rsidRDefault="001E10EF" w:rsidP="001E10EF">
      <w:pPr>
        <w:autoSpaceDE w:val="0"/>
        <w:autoSpaceDN w:val="0"/>
        <w:adjustRightInd w:val="0"/>
        <w:spacing w:after="0" w:line="240" w:lineRule="auto"/>
        <w:ind w:firstLine="540"/>
        <w:jc w:val="both"/>
        <w:rPr>
          <w:sz w:val="24"/>
          <w:szCs w:val="24"/>
        </w:rPr>
      </w:pPr>
      <w:r w:rsidRPr="005F41E0">
        <w:rPr>
          <w:sz w:val="24"/>
          <w:szCs w:val="24"/>
        </w:rPr>
        <w:t>Уполномоченный орган:</w:t>
      </w:r>
    </w:p>
    <w:p w:rsidR="001E10EF" w:rsidRPr="005F41E0" w:rsidRDefault="001E10EF" w:rsidP="001E10EF">
      <w:pPr>
        <w:autoSpaceDE w:val="0"/>
        <w:autoSpaceDN w:val="0"/>
        <w:adjustRightInd w:val="0"/>
        <w:spacing w:after="0" w:line="240" w:lineRule="auto"/>
        <w:ind w:firstLine="540"/>
        <w:jc w:val="both"/>
        <w:rPr>
          <w:sz w:val="24"/>
          <w:szCs w:val="24"/>
        </w:rPr>
      </w:pPr>
      <w:r w:rsidRPr="005F41E0">
        <w:rPr>
          <w:sz w:val="24"/>
          <w:szCs w:val="24"/>
        </w:rPr>
        <w:t>осуществляет прием и регистрацию заявления, составляет опись принятых документов и ставит отметку о принятии на экземпляре описи, который вручается заявителю.</w:t>
      </w:r>
    </w:p>
    <w:p w:rsidR="001E10EF" w:rsidRPr="005F41E0" w:rsidRDefault="001E10EF" w:rsidP="001E10EF">
      <w:pPr>
        <w:suppressAutoHyphens/>
        <w:autoSpaceDE w:val="0"/>
        <w:autoSpaceDN w:val="0"/>
        <w:adjustRightInd w:val="0"/>
        <w:spacing w:after="0"/>
        <w:ind w:firstLine="709"/>
        <w:jc w:val="both"/>
        <w:rPr>
          <w:bCs/>
          <w:sz w:val="24"/>
          <w:szCs w:val="24"/>
        </w:rPr>
      </w:pPr>
      <w:r w:rsidRPr="005F41E0">
        <w:rPr>
          <w:bCs/>
          <w:sz w:val="24"/>
          <w:szCs w:val="24"/>
        </w:rPr>
        <w:t>Процедуры, устанавливаемые настоящим пунктом, осуществляются в течение 15 минут.</w:t>
      </w:r>
    </w:p>
    <w:p w:rsidR="001E10EF" w:rsidRPr="005F41E0" w:rsidRDefault="001E10EF" w:rsidP="001E10EF">
      <w:pPr>
        <w:suppressAutoHyphens/>
        <w:autoSpaceDE w:val="0"/>
        <w:autoSpaceDN w:val="0"/>
        <w:adjustRightInd w:val="0"/>
        <w:spacing w:after="0" w:line="240" w:lineRule="auto"/>
        <w:ind w:firstLine="709"/>
        <w:jc w:val="both"/>
        <w:rPr>
          <w:bCs/>
          <w:sz w:val="24"/>
          <w:szCs w:val="24"/>
        </w:rPr>
      </w:pPr>
      <w:r w:rsidRPr="005F41E0">
        <w:rPr>
          <w:sz w:val="24"/>
          <w:szCs w:val="24"/>
        </w:rPr>
        <w:t xml:space="preserve">Результат процедур: принятое и зарегистрированное заявление. </w:t>
      </w:r>
    </w:p>
    <w:p w:rsidR="001E10EF" w:rsidRPr="005F41E0" w:rsidRDefault="001E10EF" w:rsidP="001E10EF">
      <w:pPr>
        <w:tabs>
          <w:tab w:val="left" w:pos="8610"/>
        </w:tabs>
        <w:suppressAutoHyphens/>
        <w:spacing w:after="0" w:line="240" w:lineRule="auto"/>
        <w:ind w:firstLine="709"/>
        <w:jc w:val="both"/>
        <w:rPr>
          <w:sz w:val="24"/>
          <w:szCs w:val="24"/>
        </w:rPr>
      </w:pPr>
    </w:p>
    <w:p w:rsidR="001E10EF" w:rsidRPr="00630745" w:rsidRDefault="001E10EF" w:rsidP="001E10EF">
      <w:pPr>
        <w:pStyle w:val="1"/>
        <w:rPr>
          <w:b w:val="0"/>
          <w:sz w:val="24"/>
        </w:rPr>
      </w:pPr>
      <w:r w:rsidRPr="00630745">
        <w:rPr>
          <w:b w:val="0"/>
          <w:sz w:val="24"/>
        </w:rPr>
        <w:t>3.3. Формирование и направление межведомственных запросов в органы, участвующие в предоставлении муниципальной услуги.</w:t>
      </w:r>
    </w:p>
    <w:p w:rsidR="001E10EF" w:rsidRPr="005F41E0" w:rsidRDefault="001E10EF" w:rsidP="001E10EF">
      <w:pPr>
        <w:suppressAutoHyphens/>
        <w:spacing w:after="0" w:line="240" w:lineRule="auto"/>
        <w:ind w:firstLine="709"/>
        <w:jc w:val="both"/>
        <w:rPr>
          <w:spacing w:val="-1"/>
          <w:sz w:val="24"/>
          <w:szCs w:val="24"/>
        </w:rPr>
      </w:pPr>
    </w:p>
    <w:p w:rsidR="001E10EF" w:rsidRPr="005F41E0" w:rsidRDefault="001E10EF" w:rsidP="001E10EF">
      <w:pPr>
        <w:suppressAutoHyphens/>
        <w:spacing w:after="0" w:line="240" w:lineRule="auto"/>
        <w:ind w:firstLine="709"/>
        <w:jc w:val="both"/>
        <w:rPr>
          <w:rFonts w:ascii="Times New Roman CYR" w:hAnsi="Times New Roman CYR" w:cs="Times New Roman CYR"/>
          <w:sz w:val="24"/>
          <w:szCs w:val="24"/>
        </w:rPr>
      </w:pPr>
      <w:r w:rsidRPr="005F41E0">
        <w:rPr>
          <w:spacing w:val="-1"/>
          <w:sz w:val="24"/>
          <w:szCs w:val="24"/>
        </w:rPr>
        <w:t xml:space="preserve">3.3.1. Уполномоченный орган </w:t>
      </w:r>
      <w:r w:rsidRPr="005F41E0">
        <w:rPr>
          <w:rFonts w:ascii="Times New Roman CYR" w:hAnsi="Times New Roman CYR" w:cs="Times New Roman CYR"/>
          <w:sz w:val="24"/>
          <w:szCs w:val="24"/>
        </w:rPr>
        <w:t>направляет в электронной форме посредством системы межведомственного электронного взаимодействия запросы о предоставлении:</w:t>
      </w:r>
    </w:p>
    <w:p w:rsidR="001E10EF" w:rsidRPr="005F41E0" w:rsidRDefault="001E10EF" w:rsidP="001E10EF">
      <w:pPr>
        <w:suppressAutoHyphens/>
        <w:spacing w:after="0" w:line="240" w:lineRule="auto"/>
        <w:ind w:firstLine="709"/>
        <w:jc w:val="both"/>
        <w:rPr>
          <w:rFonts w:ascii="Times New Roman CYR" w:hAnsi="Times New Roman CYR" w:cs="Times New Roman CYR"/>
          <w:sz w:val="24"/>
          <w:szCs w:val="24"/>
        </w:rPr>
      </w:pPr>
      <w:r w:rsidRPr="005F41E0">
        <w:rPr>
          <w:rFonts w:ascii="Times New Roman CYR" w:hAnsi="Times New Roman CYR" w:cs="Times New Roman CYR"/>
          <w:sz w:val="24"/>
          <w:szCs w:val="24"/>
        </w:rPr>
        <w:t>1) выписки из Единого государственного реестра прав на недвижимое имущество и сделок с ним (</w:t>
      </w:r>
      <w:proofErr w:type="gramStart"/>
      <w:r w:rsidRPr="005F41E0">
        <w:rPr>
          <w:rFonts w:ascii="Times New Roman CYR" w:hAnsi="Times New Roman CYR" w:cs="Times New Roman CYR"/>
          <w:sz w:val="24"/>
          <w:szCs w:val="24"/>
        </w:rPr>
        <w:t>содержащая</w:t>
      </w:r>
      <w:proofErr w:type="gramEnd"/>
      <w:r w:rsidRPr="005F41E0">
        <w:rPr>
          <w:rFonts w:ascii="Times New Roman CYR" w:hAnsi="Times New Roman CYR" w:cs="Times New Roman CYR"/>
          <w:sz w:val="24"/>
          <w:szCs w:val="24"/>
        </w:rPr>
        <w:t xml:space="preserve"> общедоступные сведения о зарегистрированных правах на объект недвижимости);</w:t>
      </w:r>
    </w:p>
    <w:p w:rsidR="001E10EF" w:rsidRPr="005F41E0" w:rsidRDefault="001E10EF" w:rsidP="001E10EF">
      <w:pPr>
        <w:suppressAutoHyphens/>
        <w:spacing w:after="0" w:line="240" w:lineRule="auto"/>
        <w:ind w:firstLine="709"/>
        <w:jc w:val="both"/>
        <w:rPr>
          <w:rFonts w:ascii="Times New Roman CYR" w:hAnsi="Times New Roman CYR" w:cs="Times New Roman CYR"/>
          <w:sz w:val="24"/>
          <w:szCs w:val="24"/>
        </w:rPr>
      </w:pPr>
      <w:r w:rsidRPr="005F41E0">
        <w:rPr>
          <w:rFonts w:ascii="Times New Roman CYR" w:hAnsi="Times New Roman CYR" w:cs="Times New Roman CYR"/>
          <w:sz w:val="24"/>
          <w:szCs w:val="24"/>
        </w:rPr>
        <w:t>2 Запрос об утверждении нормативным правовым актом выполненного градостроительного плана земельного участка;</w:t>
      </w:r>
    </w:p>
    <w:p w:rsidR="001E10EF" w:rsidRPr="005F41E0" w:rsidRDefault="001E10EF" w:rsidP="001E10EF">
      <w:pPr>
        <w:suppressAutoHyphens/>
        <w:spacing w:after="0" w:line="240" w:lineRule="auto"/>
        <w:ind w:firstLine="709"/>
        <w:jc w:val="both"/>
        <w:rPr>
          <w:rFonts w:ascii="Times New Roman CYR" w:hAnsi="Times New Roman CYR" w:cs="Times New Roman CYR"/>
          <w:sz w:val="24"/>
          <w:szCs w:val="24"/>
        </w:rPr>
      </w:pPr>
      <w:r w:rsidRPr="005F41E0">
        <w:rPr>
          <w:rFonts w:ascii="Times New Roman CYR" w:hAnsi="Times New Roman CYR" w:cs="Times New Roman CYR"/>
          <w:sz w:val="24"/>
          <w:szCs w:val="24"/>
        </w:rPr>
        <w:t>3)разрешение на строительство (номер и дата выдачи разрешения на строительство);</w:t>
      </w:r>
    </w:p>
    <w:p w:rsidR="001E10EF" w:rsidRPr="005F41E0" w:rsidRDefault="001E10EF" w:rsidP="001E10EF">
      <w:pPr>
        <w:suppressAutoHyphens/>
        <w:spacing w:after="0" w:line="240" w:lineRule="auto"/>
        <w:ind w:firstLine="709"/>
        <w:jc w:val="both"/>
        <w:rPr>
          <w:rFonts w:ascii="Times New Roman CYR" w:hAnsi="Times New Roman CYR" w:cs="Times New Roman CYR"/>
          <w:sz w:val="24"/>
          <w:szCs w:val="24"/>
        </w:rPr>
      </w:pPr>
      <w:r w:rsidRPr="005F41E0">
        <w:rPr>
          <w:rFonts w:ascii="Times New Roman CYR" w:hAnsi="Times New Roman CYR" w:cs="Times New Roman CYR"/>
          <w:sz w:val="24"/>
          <w:szCs w:val="24"/>
        </w:rPr>
        <w:t>4) заключения органа государственного строительного надзора (в случае, если предусмотрено осуществление государственного строительного надзора) о соответствии построенного, реконструированного, объекта капитального строительства требованиям технических регламентов и проектной документации (номер и дата выдачи заключения государственного строительного надзора).</w:t>
      </w:r>
    </w:p>
    <w:p w:rsidR="001E10EF" w:rsidRPr="005F41E0" w:rsidRDefault="001E10EF" w:rsidP="001E10EF">
      <w:pPr>
        <w:suppressAutoHyphens/>
        <w:spacing w:after="0" w:line="240" w:lineRule="auto"/>
        <w:ind w:firstLine="709"/>
        <w:jc w:val="both"/>
        <w:rPr>
          <w:spacing w:val="-1"/>
          <w:sz w:val="24"/>
          <w:szCs w:val="24"/>
        </w:rPr>
      </w:pPr>
      <w:r w:rsidRPr="005F41E0">
        <w:rPr>
          <w:spacing w:val="-1"/>
          <w:sz w:val="24"/>
          <w:szCs w:val="24"/>
        </w:rPr>
        <w:lastRenderedPageBreak/>
        <w:t>Процедуры, устанавливаемые настоящим пунктом, осуществляются в течение двух рабочих дней с момента поступления заявления о предоставлении муниципальной услуги.</w:t>
      </w:r>
    </w:p>
    <w:p w:rsidR="001E10EF" w:rsidRPr="005F41E0" w:rsidRDefault="001E10EF" w:rsidP="001E10EF">
      <w:pPr>
        <w:suppressAutoHyphens/>
        <w:spacing w:after="0" w:line="240" w:lineRule="auto"/>
        <w:ind w:firstLine="709"/>
        <w:jc w:val="both"/>
        <w:rPr>
          <w:spacing w:val="-1"/>
          <w:sz w:val="24"/>
          <w:szCs w:val="24"/>
        </w:rPr>
      </w:pPr>
      <w:r w:rsidRPr="005F41E0">
        <w:rPr>
          <w:spacing w:val="-1"/>
          <w:sz w:val="24"/>
          <w:szCs w:val="24"/>
        </w:rPr>
        <w:t>Результат процедуры: направленные в государственные органы, органы местного самоуправления и подведомственные государственные органы или органы местного самоуправления организаций, в распоряжении которых находятся документы, указанные  в п.2.7 настоящего регламента.</w:t>
      </w:r>
    </w:p>
    <w:p w:rsidR="001E10EF" w:rsidRPr="005F41E0" w:rsidRDefault="001E10EF" w:rsidP="001E10EF">
      <w:pPr>
        <w:autoSpaceDE w:val="0"/>
        <w:autoSpaceDN w:val="0"/>
        <w:adjustRightInd w:val="0"/>
        <w:spacing w:after="0" w:line="240" w:lineRule="auto"/>
        <w:ind w:firstLine="709"/>
        <w:jc w:val="both"/>
        <w:rPr>
          <w:rFonts w:ascii="Times New Roman CYR" w:hAnsi="Times New Roman CYR" w:cs="Times New Roman CYR"/>
          <w:sz w:val="24"/>
          <w:szCs w:val="24"/>
        </w:rPr>
      </w:pPr>
      <w:r w:rsidRPr="005F41E0">
        <w:rPr>
          <w:rFonts w:ascii="Times New Roman CYR" w:hAnsi="Times New Roman CYR" w:cs="Times New Roman CYR"/>
          <w:sz w:val="24"/>
          <w:szCs w:val="24"/>
        </w:rPr>
        <w:t xml:space="preserve">3.3.2. Специалисты поставщиков данных на основании запросов, поступивших через систему межведомственного электронного взаимодействия, </w:t>
      </w:r>
      <w:proofErr w:type="gramStart"/>
      <w:r w:rsidRPr="005F41E0">
        <w:rPr>
          <w:rFonts w:ascii="Times New Roman CYR" w:hAnsi="Times New Roman CYR" w:cs="Times New Roman CYR"/>
          <w:sz w:val="24"/>
          <w:szCs w:val="24"/>
        </w:rPr>
        <w:t>предоставляют запрашиваемые документы</w:t>
      </w:r>
      <w:proofErr w:type="gramEnd"/>
      <w:r w:rsidRPr="005F41E0">
        <w:rPr>
          <w:rFonts w:ascii="Times New Roman CYR" w:hAnsi="Times New Roman CYR" w:cs="Times New Roman CYR"/>
          <w:sz w:val="24"/>
          <w:szCs w:val="24"/>
        </w:rPr>
        <w:t xml:space="preserve">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1E10EF" w:rsidRPr="005F41E0" w:rsidRDefault="001E10EF" w:rsidP="001E10EF">
      <w:pPr>
        <w:autoSpaceDE w:val="0"/>
        <w:autoSpaceDN w:val="0"/>
        <w:adjustRightInd w:val="0"/>
        <w:spacing w:after="0" w:line="240" w:lineRule="auto"/>
        <w:ind w:firstLine="709"/>
        <w:jc w:val="both"/>
        <w:rPr>
          <w:sz w:val="24"/>
          <w:szCs w:val="24"/>
        </w:rPr>
      </w:pPr>
      <w:proofErr w:type="gramStart"/>
      <w:r w:rsidRPr="005F41E0">
        <w:rPr>
          <w:sz w:val="24"/>
          <w:szCs w:val="24"/>
        </w:rPr>
        <w:t>Процедуры, устанавливаемые настоящим пунктом, осуществляются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Тыва.</w:t>
      </w:r>
      <w:proofErr w:type="gramEnd"/>
    </w:p>
    <w:p w:rsidR="001E10EF" w:rsidRPr="005F41E0" w:rsidRDefault="001E10EF" w:rsidP="001E10EF">
      <w:pPr>
        <w:suppressAutoHyphens/>
        <w:spacing w:after="0" w:line="240" w:lineRule="auto"/>
        <w:ind w:firstLine="720"/>
        <w:jc w:val="both"/>
        <w:rPr>
          <w:sz w:val="24"/>
          <w:szCs w:val="24"/>
        </w:rPr>
      </w:pPr>
      <w:r w:rsidRPr="005F41E0">
        <w:rPr>
          <w:sz w:val="24"/>
          <w:szCs w:val="24"/>
        </w:rPr>
        <w:t>Результат процедур: документы (сведения) либо уведомление об отказе, направленные в уполномоченный орган.</w:t>
      </w:r>
    </w:p>
    <w:p w:rsidR="001E10EF" w:rsidRPr="005F41E0" w:rsidRDefault="001E10EF" w:rsidP="001E10EF">
      <w:pPr>
        <w:pStyle w:val="ConsPlusTitle"/>
        <w:suppressAutoHyphens/>
        <w:ind w:firstLine="709"/>
        <w:jc w:val="both"/>
        <w:rPr>
          <w:rFonts w:ascii="Times New Roman" w:hAnsi="Times New Roman" w:cs="Times New Roman"/>
          <w:b w:val="0"/>
          <w:sz w:val="24"/>
          <w:szCs w:val="24"/>
        </w:rPr>
      </w:pPr>
    </w:p>
    <w:p w:rsidR="001E10EF" w:rsidRPr="00630745" w:rsidRDefault="001E10EF" w:rsidP="001E10EF">
      <w:pPr>
        <w:pStyle w:val="1"/>
        <w:rPr>
          <w:b w:val="0"/>
          <w:sz w:val="24"/>
        </w:rPr>
      </w:pPr>
      <w:r w:rsidRPr="00630745">
        <w:rPr>
          <w:b w:val="0"/>
          <w:sz w:val="24"/>
        </w:rPr>
        <w:t xml:space="preserve">3.4. Рассмотрение документов и принятие решения о выдаче разрешения или </w:t>
      </w:r>
      <w:proofErr w:type="gramStart"/>
      <w:r w:rsidRPr="00630745">
        <w:rPr>
          <w:b w:val="0"/>
          <w:sz w:val="24"/>
        </w:rPr>
        <w:t xml:space="preserve">об отказе выдаче разрешения на ввод в эксплуатацию  объекта </w:t>
      </w:r>
      <w:r w:rsidRPr="00630745">
        <w:rPr>
          <w:b w:val="0"/>
          <w:color w:val="000000"/>
          <w:sz w:val="24"/>
        </w:rPr>
        <w:t>капитального строительства на территориях населенных пунктов в соответствии</w:t>
      </w:r>
      <w:proofErr w:type="gramEnd"/>
      <w:r w:rsidRPr="00630745">
        <w:rPr>
          <w:b w:val="0"/>
          <w:color w:val="000000"/>
          <w:sz w:val="24"/>
        </w:rPr>
        <w:t xml:space="preserve"> с заключенными соглашениями и  на межселенных территориях в границах муниципального района</w:t>
      </w:r>
      <w:r w:rsidRPr="00630745">
        <w:rPr>
          <w:b w:val="0"/>
          <w:sz w:val="24"/>
        </w:rPr>
        <w:t xml:space="preserve"> с указанием причин отказа.</w:t>
      </w:r>
    </w:p>
    <w:p w:rsidR="001E10EF" w:rsidRPr="005F41E0" w:rsidRDefault="001E10EF" w:rsidP="001E10EF">
      <w:pPr>
        <w:autoSpaceDE w:val="0"/>
        <w:autoSpaceDN w:val="0"/>
        <w:adjustRightInd w:val="0"/>
        <w:spacing w:after="0" w:line="240" w:lineRule="auto"/>
        <w:ind w:firstLine="709"/>
        <w:jc w:val="both"/>
        <w:rPr>
          <w:sz w:val="24"/>
          <w:szCs w:val="24"/>
        </w:rPr>
      </w:pPr>
    </w:p>
    <w:p w:rsidR="001E10EF" w:rsidRPr="005F41E0" w:rsidRDefault="001E10EF" w:rsidP="001E10EF">
      <w:pPr>
        <w:autoSpaceDE w:val="0"/>
        <w:autoSpaceDN w:val="0"/>
        <w:adjustRightInd w:val="0"/>
        <w:spacing w:after="0" w:line="240" w:lineRule="auto"/>
        <w:ind w:firstLine="540"/>
        <w:jc w:val="both"/>
        <w:rPr>
          <w:sz w:val="24"/>
          <w:szCs w:val="24"/>
        </w:rPr>
      </w:pPr>
      <w:r w:rsidRPr="005F41E0">
        <w:rPr>
          <w:sz w:val="24"/>
          <w:szCs w:val="24"/>
        </w:rPr>
        <w:t>3.4.1. Началом административной процедуры по рассмотрению документов является факт поступления заявления и документов, зарегистрированных в установленном порядке, указанных в п.3.2. настоящего регламента.</w:t>
      </w:r>
    </w:p>
    <w:p w:rsidR="001E10EF" w:rsidRPr="005F41E0" w:rsidRDefault="001E10EF" w:rsidP="001E10EF">
      <w:pPr>
        <w:autoSpaceDE w:val="0"/>
        <w:autoSpaceDN w:val="0"/>
        <w:adjustRightInd w:val="0"/>
        <w:spacing w:after="0" w:line="240" w:lineRule="auto"/>
        <w:ind w:firstLine="540"/>
        <w:jc w:val="both"/>
        <w:rPr>
          <w:sz w:val="24"/>
          <w:szCs w:val="24"/>
        </w:rPr>
      </w:pPr>
      <w:r w:rsidRPr="005F41E0">
        <w:rPr>
          <w:sz w:val="24"/>
          <w:szCs w:val="24"/>
        </w:rPr>
        <w:t>3.4.2.Уполномоченный орган:</w:t>
      </w:r>
    </w:p>
    <w:p w:rsidR="001E10EF" w:rsidRPr="005F41E0" w:rsidRDefault="001E10EF" w:rsidP="001E10EF">
      <w:pPr>
        <w:autoSpaceDE w:val="0"/>
        <w:autoSpaceDN w:val="0"/>
        <w:adjustRightInd w:val="0"/>
        <w:spacing w:after="0" w:line="240" w:lineRule="auto"/>
        <w:ind w:firstLine="540"/>
        <w:jc w:val="both"/>
        <w:rPr>
          <w:sz w:val="24"/>
          <w:szCs w:val="24"/>
        </w:rPr>
      </w:pPr>
      <w:r w:rsidRPr="005F41E0">
        <w:rPr>
          <w:sz w:val="24"/>
          <w:szCs w:val="24"/>
        </w:rPr>
        <w:t>проверяет наличие и правильность оформления документов;</w:t>
      </w:r>
    </w:p>
    <w:p w:rsidR="001E10EF" w:rsidRPr="005F41E0" w:rsidRDefault="001E10EF" w:rsidP="001E10EF">
      <w:pPr>
        <w:autoSpaceDE w:val="0"/>
        <w:autoSpaceDN w:val="0"/>
        <w:adjustRightInd w:val="0"/>
        <w:spacing w:after="0" w:line="240" w:lineRule="auto"/>
        <w:ind w:firstLine="540"/>
        <w:jc w:val="both"/>
        <w:rPr>
          <w:sz w:val="24"/>
          <w:szCs w:val="24"/>
        </w:rPr>
      </w:pPr>
      <w:r w:rsidRPr="005F41E0">
        <w:rPr>
          <w:sz w:val="24"/>
          <w:szCs w:val="24"/>
        </w:rPr>
        <w:t>устанавливает отсутствие оснований для отказа в предоставлении муниципальной услуги;</w:t>
      </w:r>
    </w:p>
    <w:p w:rsidR="001E10EF" w:rsidRPr="005F41E0" w:rsidRDefault="001E10EF" w:rsidP="001E10EF">
      <w:pPr>
        <w:autoSpaceDE w:val="0"/>
        <w:autoSpaceDN w:val="0"/>
        <w:adjustRightInd w:val="0"/>
        <w:spacing w:after="0" w:line="240" w:lineRule="auto"/>
        <w:ind w:firstLine="540"/>
        <w:jc w:val="both"/>
        <w:rPr>
          <w:sz w:val="24"/>
          <w:szCs w:val="24"/>
        </w:rPr>
      </w:pPr>
      <w:r w:rsidRPr="005F41E0">
        <w:rPr>
          <w:sz w:val="24"/>
          <w:szCs w:val="24"/>
        </w:rPr>
        <w:t xml:space="preserve">3.4.3. </w:t>
      </w:r>
      <w:proofErr w:type="gramStart"/>
      <w:r w:rsidRPr="005F41E0">
        <w:rPr>
          <w:sz w:val="24"/>
          <w:szCs w:val="24"/>
        </w:rPr>
        <w:t xml:space="preserve">Подготовка разрешения на ввод в эксплуатацию объекта </w:t>
      </w:r>
      <w:r w:rsidRPr="005F41E0">
        <w:rPr>
          <w:color w:val="000000"/>
          <w:sz w:val="24"/>
          <w:szCs w:val="24"/>
        </w:rPr>
        <w:t>капитального строительства на территориях населенных пунктов в соответствии с заключенными соглашениями и  на межселенных территориях в границах муниципального района</w:t>
      </w:r>
      <w:r w:rsidRPr="005F41E0">
        <w:rPr>
          <w:sz w:val="24"/>
          <w:szCs w:val="24"/>
        </w:rPr>
        <w:t xml:space="preserve">  осуществляется в соответствии с </w:t>
      </w:r>
      <w:hyperlink r:id="rId16" w:history="1">
        <w:r w:rsidRPr="005F41E0">
          <w:rPr>
            <w:sz w:val="24"/>
            <w:szCs w:val="24"/>
          </w:rPr>
          <w:t>Инструкцией</w:t>
        </w:r>
      </w:hyperlink>
      <w:r w:rsidRPr="005F41E0">
        <w:rPr>
          <w:sz w:val="24"/>
          <w:szCs w:val="24"/>
        </w:rPr>
        <w:t xml:space="preserve"> о порядке заполнения формы разрешения на ввод объекта в эксплуатацию, утвержденный Приказом Министерства регионального развития Российской Федерации от 19.10.2006 N 121.</w:t>
      </w:r>
      <w:proofErr w:type="gramEnd"/>
    </w:p>
    <w:p w:rsidR="001E10EF" w:rsidRPr="005F41E0" w:rsidRDefault="001E10EF" w:rsidP="001E10EF">
      <w:pPr>
        <w:autoSpaceDE w:val="0"/>
        <w:autoSpaceDN w:val="0"/>
        <w:adjustRightInd w:val="0"/>
        <w:spacing w:after="0" w:line="240" w:lineRule="auto"/>
        <w:ind w:firstLine="540"/>
        <w:jc w:val="both"/>
        <w:rPr>
          <w:sz w:val="24"/>
          <w:szCs w:val="24"/>
        </w:rPr>
      </w:pPr>
      <w:r w:rsidRPr="005F41E0">
        <w:rPr>
          <w:sz w:val="24"/>
          <w:szCs w:val="24"/>
        </w:rPr>
        <w:t>3.4.4. уполномоченный орган:</w:t>
      </w:r>
    </w:p>
    <w:p w:rsidR="001E10EF" w:rsidRPr="005F41E0" w:rsidRDefault="001E10EF" w:rsidP="001E10EF">
      <w:pPr>
        <w:autoSpaceDE w:val="0"/>
        <w:autoSpaceDN w:val="0"/>
        <w:adjustRightInd w:val="0"/>
        <w:spacing w:after="0" w:line="240" w:lineRule="auto"/>
        <w:ind w:firstLine="540"/>
        <w:jc w:val="both"/>
        <w:rPr>
          <w:sz w:val="24"/>
          <w:szCs w:val="24"/>
        </w:rPr>
      </w:pPr>
      <w:r w:rsidRPr="005F41E0">
        <w:rPr>
          <w:sz w:val="24"/>
          <w:szCs w:val="24"/>
        </w:rPr>
        <w:t xml:space="preserve">заполняет </w:t>
      </w:r>
      <w:hyperlink r:id="rId17" w:history="1">
        <w:r w:rsidRPr="005F41E0">
          <w:rPr>
            <w:sz w:val="24"/>
            <w:szCs w:val="24"/>
          </w:rPr>
          <w:t>разрешение</w:t>
        </w:r>
      </w:hyperlink>
      <w:r w:rsidRPr="005F41E0">
        <w:rPr>
          <w:sz w:val="24"/>
          <w:szCs w:val="24"/>
        </w:rPr>
        <w:t xml:space="preserve"> на ввод по форме, утвержденной Постановлением Правительства Российской Федерации от 24.11.2005 N 698, либо готовит отказ в выдаче разрешения на ввод с указанием причин отказа. </w:t>
      </w:r>
    </w:p>
    <w:p w:rsidR="001E10EF" w:rsidRPr="005F41E0" w:rsidRDefault="001E10EF" w:rsidP="001E10EF">
      <w:pPr>
        <w:autoSpaceDE w:val="0"/>
        <w:autoSpaceDN w:val="0"/>
        <w:adjustRightInd w:val="0"/>
        <w:spacing w:after="0" w:line="240" w:lineRule="auto"/>
        <w:ind w:firstLine="540"/>
        <w:jc w:val="both"/>
        <w:rPr>
          <w:sz w:val="24"/>
          <w:szCs w:val="24"/>
        </w:rPr>
      </w:pPr>
      <w:r w:rsidRPr="005F41E0">
        <w:rPr>
          <w:sz w:val="24"/>
          <w:szCs w:val="24"/>
        </w:rPr>
        <w:t xml:space="preserve"> Разрешение на ввод в эксплуатацию объектов капитального строительства подписывает руководитель Администрации.</w:t>
      </w:r>
    </w:p>
    <w:p w:rsidR="001E10EF" w:rsidRPr="005F41E0" w:rsidRDefault="001E10EF" w:rsidP="001E10EF">
      <w:pPr>
        <w:autoSpaceDE w:val="0"/>
        <w:autoSpaceDN w:val="0"/>
        <w:adjustRightInd w:val="0"/>
        <w:spacing w:after="0" w:line="240" w:lineRule="auto"/>
        <w:ind w:firstLine="540"/>
        <w:jc w:val="both"/>
        <w:rPr>
          <w:sz w:val="24"/>
          <w:szCs w:val="24"/>
        </w:rPr>
      </w:pPr>
      <w:r w:rsidRPr="005F41E0">
        <w:rPr>
          <w:sz w:val="24"/>
          <w:szCs w:val="24"/>
        </w:rPr>
        <w:t>Уведомление об отказе в выдаче разрешения на ввод объекта капитального строительства подписывает руководитель Администрации.</w:t>
      </w:r>
    </w:p>
    <w:p w:rsidR="001E10EF" w:rsidRPr="005F41E0" w:rsidRDefault="001E10EF" w:rsidP="001E10EF">
      <w:pPr>
        <w:autoSpaceDE w:val="0"/>
        <w:autoSpaceDN w:val="0"/>
        <w:adjustRightInd w:val="0"/>
        <w:spacing w:after="0" w:line="240" w:lineRule="auto"/>
        <w:ind w:firstLine="540"/>
        <w:jc w:val="both"/>
        <w:rPr>
          <w:sz w:val="24"/>
          <w:szCs w:val="24"/>
        </w:rPr>
      </w:pPr>
      <w:r w:rsidRPr="005F41E0">
        <w:rPr>
          <w:sz w:val="24"/>
          <w:szCs w:val="24"/>
        </w:rPr>
        <w:t xml:space="preserve">Выдача результата предоставления муниципальной услуги, подтверждающего факт предоставления муниципальной услуги, производится уполномоченным органом. </w:t>
      </w:r>
      <w:r>
        <w:rPr>
          <w:sz w:val="24"/>
          <w:szCs w:val="24"/>
        </w:rPr>
        <w:t xml:space="preserve">Заявитель </w:t>
      </w:r>
      <w:r w:rsidRPr="005F41E0">
        <w:rPr>
          <w:sz w:val="24"/>
          <w:szCs w:val="24"/>
        </w:rPr>
        <w:t>получает результат предоставления государственной услуги под роспись в журнале регистрации.</w:t>
      </w:r>
    </w:p>
    <w:p w:rsidR="001E10EF" w:rsidRPr="005F41E0" w:rsidRDefault="001E10EF" w:rsidP="001E10EF">
      <w:pPr>
        <w:autoSpaceDE w:val="0"/>
        <w:autoSpaceDN w:val="0"/>
        <w:adjustRightInd w:val="0"/>
        <w:spacing w:after="0" w:line="240" w:lineRule="auto"/>
        <w:ind w:firstLine="709"/>
        <w:jc w:val="both"/>
        <w:rPr>
          <w:sz w:val="24"/>
          <w:szCs w:val="24"/>
        </w:rPr>
      </w:pPr>
      <w:r w:rsidRPr="005F41E0">
        <w:rPr>
          <w:sz w:val="24"/>
          <w:szCs w:val="24"/>
        </w:rPr>
        <w:t xml:space="preserve">Результат процедур: выданное письмо с приложением разрешения на ввод в эксплуатацию  объекта </w:t>
      </w:r>
      <w:r w:rsidRPr="005F41E0">
        <w:rPr>
          <w:color w:val="000000"/>
          <w:sz w:val="24"/>
          <w:szCs w:val="24"/>
        </w:rPr>
        <w:t>капитального строительства на населенных пунктов в соответствии с заключенными соглашениями и  на межселенных территориях в границах муниципального района</w:t>
      </w:r>
      <w:r w:rsidRPr="005F41E0">
        <w:rPr>
          <w:sz w:val="24"/>
          <w:szCs w:val="24"/>
        </w:rPr>
        <w:t xml:space="preserve"> или письмо об отказе в выдаче разрешения с указанием причин отказа. </w:t>
      </w:r>
    </w:p>
    <w:p w:rsidR="001E10EF" w:rsidRPr="005F41E0" w:rsidRDefault="001E10EF" w:rsidP="001E10EF">
      <w:pPr>
        <w:autoSpaceDE w:val="0"/>
        <w:autoSpaceDN w:val="0"/>
        <w:adjustRightInd w:val="0"/>
        <w:spacing w:after="0" w:line="240" w:lineRule="auto"/>
        <w:ind w:firstLine="709"/>
        <w:jc w:val="both"/>
        <w:rPr>
          <w:sz w:val="24"/>
          <w:szCs w:val="24"/>
        </w:rPr>
      </w:pPr>
    </w:p>
    <w:p w:rsidR="001E10EF" w:rsidRPr="00630745" w:rsidRDefault="001E10EF" w:rsidP="001E10EF">
      <w:pPr>
        <w:pStyle w:val="1"/>
        <w:rPr>
          <w:b w:val="0"/>
          <w:sz w:val="24"/>
        </w:rPr>
      </w:pPr>
      <w:r w:rsidRPr="00630745">
        <w:rPr>
          <w:b w:val="0"/>
          <w:sz w:val="24"/>
        </w:rPr>
        <w:t>3.5. Предоставление муниципальной услуги через МФЦ.</w:t>
      </w:r>
    </w:p>
    <w:p w:rsidR="001E10EF" w:rsidRPr="005F41E0" w:rsidRDefault="001E10EF" w:rsidP="001E10EF">
      <w:pPr>
        <w:autoSpaceDE w:val="0"/>
        <w:autoSpaceDN w:val="0"/>
        <w:adjustRightInd w:val="0"/>
        <w:spacing w:after="0" w:line="240" w:lineRule="auto"/>
        <w:ind w:firstLine="709"/>
        <w:jc w:val="both"/>
        <w:rPr>
          <w:sz w:val="24"/>
          <w:szCs w:val="24"/>
        </w:rPr>
      </w:pPr>
      <w:r w:rsidRPr="005F41E0">
        <w:rPr>
          <w:sz w:val="24"/>
          <w:szCs w:val="24"/>
        </w:rPr>
        <w:t>3.5.1.  Заявитель вправе обратиться для получения муниципальной услуги в МФЦ.</w:t>
      </w:r>
    </w:p>
    <w:p w:rsidR="001E10EF" w:rsidRPr="005F41E0" w:rsidRDefault="001E10EF" w:rsidP="001E10EF">
      <w:pPr>
        <w:suppressAutoHyphens/>
        <w:autoSpaceDE w:val="0"/>
        <w:autoSpaceDN w:val="0"/>
        <w:adjustRightInd w:val="0"/>
        <w:spacing w:after="0" w:line="240" w:lineRule="auto"/>
        <w:ind w:firstLine="709"/>
        <w:jc w:val="both"/>
        <w:rPr>
          <w:sz w:val="24"/>
          <w:szCs w:val="24"/>
        </w:rPr>
      </w:pPr>
      <w:r w:rsidRPr="005F41E0">
        <w:rPr>
          <w:sz w:val="24"/>
          <w:szCs w:val="24"/>
        </w:rPr>
        <w:t>Специалист МФЦ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1E10EF" w:rsidRPr="005F41E0" w:rsidRDefault="001E10EF" w:rsidP="001E10EF">
      <w:pPr>
        <w:suppressAutoHyphens/>
        <w:autoSpaceDE w:val="0"/>
        <w:autoSpaceDN w:val="0"/>
        <w:adjustRightInd w:val="0"/>
        <w:spacing w:after="0" w:line="240" w:lineRule="auto"/>
        <w:ind w:firstLine="709"/>
        <w:jc w:val="both"/>
        <w:rPr>
          <w:sz w:val="24"/>
          <w:szCs w:val="24"/>
        </w:rPr>
      </w:pPr>
      <w:r w:rsidRPr="005F41E0">
        <w:rPr>
          <w:sz w:val="24"/>
          <w:szCs w:val="24"/>
        </w:rPr>
        <w:t>Процедуры, устанавливаемые настоящим пунктом, осуществляются в день обращения заявителя.</w:t>
      </w:r>
    </w:p>
    <w:p w:rsidR="001E10EF" w:rsidRPr="005F41E0" w:rsidRDefault="001E10EF" w:rsidP="001E10EF">
      <w:pPr>
        <w:suppressAutoHyphens/>
        <w:autoSpaceDE w:val="0"/>
        <w:autoSpaceDN w:val="0"/>
        <w:adjustRightInd w:val="0"/>
        <w:spacing w:after="0" w:line="240" w:lineRule="auto"/>
        <w:ind w:firstLine="709"/>
        <w:jc w:val="both"/>
        <w:rPr>
          <w:sz w:val="24"/>
          <w:szCs w:val="24"/>
        </w:rPr>
      </w:pPr>
      <w:r w:rsidRPr="005F41E0">
        <w:rPr>
          <w:sz w:val="24"/>
          <w:szCs w:val="24"/>
        </w:rPr>
        <w:t>Результат процедур: консультации по составу, форме представляемой документации и другим вопросам получения разрешения.</w:t>
      </w:r>
    </w:p>
    <w:p w:rsidR="001E10EF" w:rsidRPr="005F41E0" w:rsidRDefault="001E10EF" w:rsidP="001E10EF">
      <w:pPr>
        <w:suppressAutoHyphens/>
        <w:autoSpaceDE w:val="0"/>
        <w:autoSpaceDN w:val="0"/>
        <w:adjustRightInd w:val="0"/>
        <w:spacing w:after="0" w:line="240" w:lineRule="auto"/>
        <w:ind w:firstLine="709"/>
        <w:jc w:val="both"/>
        <w:rPr>
          <w:sz w:val="24"/>
          <w:szCs w:val="24"/>
        </w:rPr>
      </w:pPr>
      <w:r w:rsidRPr="005F41E0">
        <w:rPr>
          <w:sz w:val="24"/>
          <w:szCs w:val="24"/>
        </w:rPr>
        <w:t>3.5.2. Заявитель подает письменное заявление о предоставлении муниципальной услуги</w:t>
      </w:r>
      <w:r w:rsidRPr="005F41E0">
        <w:rPr>
          <w:color w:val="000000"/>
          <w:sz w:val="24"/>
          <w:szCs w:val="24"/>
        </w:rPr>
        <w:t xml:space="preserve"> и представляет документы в соответствии с пунктом 2.6 настоящего Регламента </w:t>
      </w:r>
      <w:r w:rsidRPr="005F41E0">
        <w:rPr>
          <w:sz w:val="24"/>
          <w:szCs w:val="24"/>
        </w:rPr>
        <w:t>в МФЦ.</w:t>
      </w:r>
    </w:p>
    <w:p w:rsidR="001E10EF" w:rsidRPr="005F41E0" w:rsidRDefault="001E10EF" w:rsidP="001E10EF">
      <w:pPr>
        <w:suppressAutoHyphens/>
        <w:autoSpaceDE w:val="0"/>
        <w:autoSpaceDN w:val="0"/>
        <w:adjustRightInd w:val="0"/>
        <w:spacing w:after="0" w:line="240" w:lineRule="auto"/>
        <w:ind w:firstLine="709"/>
        <w:jc w:val="both"/>
        <w:rPr>
          <w:bCs/>
          <w:sz w:val="24"/>
          <w:szCs w:val="24"/>
        </w:rPr>
      </w:pPr>
      <w:r w:rsidRPr="005F41E0">
        <w:rPr>
          <w:sz w:val="24"/>
          <w:szCs w:val="24"/>
        </w:rPr>
        <w:t>3.5.3.</w:t>
      </w:r>
      <w:r w:rsidRPr="005F41E0">
        <w:rPr>
          <w:bCs/>
          <w:sz w:val="24"/>
          <w:szCs w:val="24"/>
        </w:rPr>
        <w:t>Специалист МФЦ, ведущий прием заявлений, в соответствии с Административным регламентом МФЦ осуществляет:</w:t>
      </w:r>
    </w:p>
    <w:p w:rsidR="001E10EF" w:rsidRPr="005F41E0" w:rsidRDefault="001E10EF" w:rsidP="001E10EF">
      <w:pPr>
        <w:suppressAutoHyphens/>
        <w:autoSpaceDE w:val="0"/>
        <w:autoSpaceDN w:val="0"/>
        <w:adjustRightInd w:val="0"/>
        <w:spacing w:after="0" w:line="240" w:lineRule="auto"/>
        <w:ind w:firstLine="709"/>
        <w:jc w:val="both"/>
        <w:rPr>
          <w:bCs/>
          <w:sz w:val="24"/>
          <w:szCs w:val="24"/>
        </w:rPr>
      </w:pPr>
      <w:r w:rsidRPr="005F41E0">
        <w:rPr>
          <w:bCs/>
          <w:sz w:val="24"/>
          <w:szCs w:val="24"/>
        </w:rPr>
        <w:t xml:space="preserve">Процедуры, связанные с принятием документов; </w:t>
      </w:r>
    </w:p>
    <w:p w:rsidR="001E10EF" w:rsidRPr="005F41E0" w:rsidRDefault="001E10EF" w:rsidP="001E10EF">
      <w:pPr>
        <w:suppressAutoHyphens/>
        <w:autoSpaceDE w:val="0"/>
        <w:autoSpaceDN w:val="0"/>
        <w:adjustRightInd w:val="0"/>
        <w:spacing w:after="0" w:line="240" w:lineRule="auto"/>
        <w:ind w:firstLine="709"/>
        <w:jc w:val="both"/>
        <w:rPr>
          <w:bCs/>
          <w:sz w:val="24"/>
          <w:szCs w:val="24"/>
        </w:rPr>
      </w:pPr>
      <w:r w:rsidRPr="005F41E0">
        <w:rPr>
          <w:bCs/>
          <w:sz w:val="24"/>
          <w:szCs w:val="24"/>
        </w:rPr>
        <w:t>направление пакета документов в уполномоченный орган.</w:t>
      </w:r>
    </w:p>
    <w:p w:rsidR="001E10EF" w:rsidRPr="005F41E0" w:rsidRDefault="001E10EF" w:rsidP="001E10EF">
      <w:pPr>
        <w:autoSpaceDE w:val="0"/>
        <w:autoSpaceDN w:val="0"/>
        <w:adjustRightInd w:val="0"/>
        <w:spacing w:after="0" w:line="240" w:lineRule="auto"/>
        <w:ind w:firstLine="709"/>
        <w:jc w:val="both"/>
        <w:rPr>
          <w:sz w:val="24"/>
          <w:szCs w:val="24"/>
        </w:rPr>
      </w:pPr>
      <w:r w:rsidRPr="005F41E0">
        <w:rPr>
          <w:sz w:val="24"/>
          <w:szCs w:val="24"/>
        </w:rPr>
        <w:t>Процедуры, устанавливаемые настоящим пунктом, осуществляются в день обращения заявителя.</w:t>
      </w:r>
    </w:p>
    <w:p w:rsidR="001E10EF" w:rsidRPr="005F41E0" w:rsidRDefault="001E10EF" w:rsidP="001E10EF">
      <w:pPr>
        <w:autoSpaceDE w:val="0"/>
        <w:autoSpaceDN w:val="0"/>
        <w:adjustRightInd w:val="0"/>
        <w:spacing w:after="0" w:line="240" w:lineRule="auto"/>
        <w:ind w:firstLine="709"/>
        <w:jc w:val="both"/>
        <w:rPr>
          <w:sz w:val="24"/>
          <w:szCs w:val="24"/>
        </w:rPr>
      </w:pPr>
      <w:r w:rsidRPr="005F41E0">
        <w:rPr>
          <w:sz w:val="24"/>
          <w:szCs w:val="24"/>
        </w:rPr>
        <w:t>Результат процедур: принятые и направленные в уполномоченный орган заявление и документы.</w:t>
      </w:r>
    </w:p>
    <w:p w:rsidR="001E10EF" w:rsidRPr="005F41E0" w:rsidRDefault="001E10EF" w:rsidP="001E10EF">
      <w:pPr>
        <w:autoSpaceDE w:val="0"/>
        <w:autoSpaceDN w:val="0"/>
        <w:adjustRightInd w:val="0"/>
        <w:spacing w:after="0" w:line="240" w:lineRule="auto"/>
        <w:ind w:firstLine="709"/>
        <w:jc w:val="both"/>
        <w:rPr>
          <w:sz w:val="24"/>
          <w:szCs w:val="24"/>
        </w:rPr>
      </w:pPr>
      <w:r w:rsidRPr="005F41E0">
        <w:rPr>
          <w:sz w:val="24"/>
          <w:szCs w:val="24"/>
        </w:rPr>
        <w:t>3.5.4. Уполномоченный орган, получив документы из МФЦ, регистрирует и  осуществляет процедуры, предусмотренные пунктами 3.2 – 3.4 настоящего Регламента. Результат муниципальной услуги направляется в МФЦ.</w:t>
      </w:r>
    </w:p>
    <w:p w:rsidR="001E10EF" w:rsidRPr="005F41E0" w:rsidRDefault="001E10EF" w:rsidP="001E10EF">
      <w:pPr>
        <w:autoSpaceDE w:val="0"/>
        <w:autoSpaceDN w:val="0"/>
        <w:adjustRightInd w:val="0"/>
        <w:spacing w:after="0" w:line="240" w:lineRule="auto"/>
        <w:ind w:firstLine="709"/>
        <w:jc w:val="both"/>
        <w:rPr>
          <w:sz w:val="24"/>
          <w:szCs w:val="24"/>
        </w:rPr>
      </w:pPr>
      <w:r w:rsidRPr="005F41E0">
        <w:rPr>
          <w:sz w:val="24"/>
          <w:szCs w:val="24"/>
        </w:rPr>
        <w:t>Процедуры, устанавливаемые пунктами 3.2. – 3.4 осуществляются в сроки, установленные настоящим Регламентом.</w:t>
      </w:r>
    </w:p>
    <w:p w:rsidR="001E10EF" w:rsidRPr="005F41E0" w:rsidRDefault="001E10EF" w:rsidP="001E10EF">
      <w:pPr>
        <w:autoSpaceDE w:val="0"/>
        <w:autoSpaceDN w:val="0"/>
        <w:adjustRightInd w:val="0"/>
        <w:spacing w:after="0" w:line="240" w:lineRule="auto"/>
        <w:ind w:firstLine="709"/>
        <w:jc w:val="both"/>
        <w:rPr>
          <w:sz w:val="24"/>
          <w:szCs w:val="24"/>
        </w:rPr>
      </w:pPr>
      <w:r w:rsidRPr="005F41E0">
        <w:rPr>
          <w:sz w:val="24"/>
          <w:szCs w:val="24"/>
        </w:rPr>
        <w:t>3.5.5. Специалист МФЦ выдает заявителю результат муниципальной услуги под роспись.</w:t>
      </w:r>
    </w:p>
    <w:p w:rsidR="001E10EF" w:rsidRPr="005F41E0" w:rsidRDefault="001E10EF" w:rsidP="001E10EF">
      <w:pPr>
        <w:autoSpaceDE w:val="0"/>
        <w:autoSpaceDN w:val="0"/>
        <w:adjustRightInd w:val="0"/>
        <w:spacing w:after="0" w:line="240" w:lineRule="auto"/>
        <w:ind w:firstLine="709"/>
        <w:jc w:val="both"/>
        <w:rPr>
          <w:sz w:val="24"/>
          <w:szCs w:val="24"/>
        </w:rPr>
      </w:pPr>
      <w:r w:rsidRPr="005F41E0">
        <w:rPr>
          <w:sz w:val="24"/>
          <w:szCs w:val="24"/>
        </w:rPr>
        <w:t>Процедуры, устанавливаемые настоящим пунктом, осуществляются в день прибытия заявителя.</w:t>
      </w:r>
    </w:p>
    <w:p w:rsidR="001E10EF" w:rsidRPr="005F41E0" w:rsidRDefault="001E10EF" w:rsidP="001E10EF">
      <w:pPr>
        <w:autoSpaceDE w:val="0"/>
        <w:autoSpaceDN w:val="0"/>
        <w:adjustRightInd w:val="0"/>
        <w:spacing w:after="0" w:line="240" w:lineRule="auto"/>
        <w:ind w:firstLine="709"/>
        <w:jc w:val="both"/>
        <w:rPr>
          <w:sz w:val="24"/>
          <w:szCs w:val="24"/>
        </w:rPr>
      </w:pPr>
      <w:r w:rsidRPr="005F41E0">
        <w:rPr>
          <w:sz w:val="24"/>
          <w:szCs w:val="24"/>
        </w:rPr>
        <w:t>Результат процедур: выданный заявителю результат муниципальной услуги</w:t>
      </w:r>
    </w:p>
    <w:p w:rsidR="001E10EF" w:rsidRPr="005F41E0" w:rsidRDefault="001E10EF" w:rsidP="001E10EF">
      <w:pPr>
        <w:autoSpaceDE w:val="0"/>
        <w:autoSpaceDN w:val="0"/>
        <w:adjustRightInd w:val="0"/>
        <w:spacing w:after="0" w:line="240" w:lineRule="auto"/>
        <w:jc w:val="both"/>
        <w:rPr>
          <w:sz w:val="24"/>
          <w:szCs w:val="24"/>
        </w:rPr>
      </w:pPr>
    </w:p>
    <w:p w:rsidR="001E10EF" w:rsidRPr="005F41E0" w:rsidRDefault="001E10EF" w:rsidP="001E10EF">
      <w:pPr>
        <w:pStyle w:val="1"/>
        <w:jc w:val="center"/>
        <w:rPr>
          <w:rFonts w:eastAsia="Calibri"/>
          <w:sz w:val="24"/>
          <w:szCs w:val="24"/>
        </w:rPr>
      </w:pPr>
      <w:r w:rsidRPr="005F41E0">
        <w:rPr>
          <w:rFonts w:eastAsia="Calibri"/>
          <w:sz w:val="24"/>
          <w:szCs w:val="24"/>
        </w:rPr>
        <w:t xml:space="preserve">4. Порядок и формы </w:t>
      </w:r>
      <w:proofErr w:type="gramStart"/>
      <w:r w:rsidRPr="005F41E0">
        <w:rPr>
          <w:rFonts w:eastAsia="Calibri"/>
          <w:sz w:val="24"/>
          <w:szCs w:val="24"/>
        </w:rPr>
        <w:t>контроля за</w:t>
      </w:r>
      <w:proofErr w:type="gramEnd"/>
      <w:r w:rsidRPr="005F41E0">
        <w:rPr>
          <w:rFonts w:eastAsia="Calibri"/>
          <w:sz w:val="24"/>
          <w:szCs w:val="24"/>
        </w:rPr>
        <w:t xml:space="preserve"> предоставлением муниципальной услуги</w:t>
      </w:r>
    </w:p>
    <w:p w:rsidR="001E10EF" w:rsidRPr="005F41E0" w:rsidRDefault="001E10EF" w:rsidP="001E10EF">
      <w:pPr>
        <w:autoSpaceDE w:val="0"/>
        <w:autoSpaceDN w:val="0"/>
        <w:adjustRightInd w:val="0"/>
        <w:spacing w:after="0" w:line="240" w:lineRule="auto"/>
        <w:ind w:firstLine="709"/>
        <w:jc w:val="both"/>
        <w:rPr>
          <w:sz w:val="24"/>
          <w:szCs w:val="24"/>
        </w:rPr>
      </w:pPr>
    </w:p>
    <w:p w:rsidR="001E10EF" w:rsidRPr="005F41E0" w:rsidRDefault="001E10EF" w:rsidP="001E10EF">
      <w:pPr>
        <w:autoSpaceDE w:val="0"/>
        <w:autoSpaceDN w:val="0"/>
        <w:adjustRightInd w:val="0"/>
        <w:spacing w:after="0" w:line="240" w:lineRule="auto"/>
        <w:ind w:firstLine="709"/>
        <w:jc w:val="both"/>
        <w:rPr>
          <w:sz w:val="24"/>
          <w:szCs w:val="24"/>
        </w:rPr>
      </w:pPr>
      <w:r w:rsidRPr="005F41E0">
        <w:rPr>
          <w:sz w:val="24"/>
          <w:szCs w:val="24"/>
        </w:rPr>
        <w:t xml:space="preserve">4.1. </w:t>
      </w:r>
      <w:proofErr w:type="gramStart"/>
      <w:r w:rsidRPr="005F41E0">
        <w:rPr>
          <w:sz w:val="24"/>
          <w:szCs w:val="24"/>
        </w:rPr>
        <w:t>Контроль за</w:t>
      </w:r>
      <w:proofErr w:type="gramEnd"/>
      <w:r w:rsidRPr="005F41E0">
        <w:rPr>
          <w:sz w:val="24"/>
          <w:szCs w:val="24"/>
        </w:rPr>
        <w:t xml:space="preserve">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 в соответствии с п.2 ч.4 статья 6.1 </w:t>
      </w:r>
      <w:proofErr w:type="spellStart"/>
      <w:r w:rsidRPr="005F41E0">
        <w:rPr>
          <w:sz w:val="24"/>
          <w:szCs w:val="24"/>
        </w:rPr>
        <w:t>ГрК</w:t>
      </w:r>
      <w:proofErr w:type="spellEnd"/>
      <w:r w:rsidRPr="005F41E0">
        <w:rPr>
          <w:sz w:val="24"/>
          <w:szCs w:val="24"/>
        </w:rPr>
        <w:t xml:space="preserve"> РФ.</w:t>
      </w:r>
    </w:p>
    <w:p w:rsidR="001E10EF" w:rsidRPr="005F41E0" w:rsidRDefault="001E10EF" w:rsidP="001E10EF">
      <w:pPr>
        <w:autoSpaceDE w:val="0"/>
        <w:autoSpaceDN w:val="0"/>
        <w:adjustRightInd w:val="0"/>
        <w:spacing w:after="0" w:line="240" w:lineRule="auto"/>
        <w:ind w:firstLine="709"/>
        <w:jc w:val="both"/>
        <w:rPr>
          <w:sz w:val="24"/>
          <w:szCs w:val="24"/>
        </w:rPr>
      </w:pPr>
      <w:r w:rsidRPr="005F41E0">
        <w:rPr>
          <w:sz w:val="24"/>
          <w:szCs w:val="24"/>
        </w:rPr>
        <w:t>Формами соблюдением исполнения административных процедур являются:</w:t>
      </w:r>
    </w:p>
    <w:p w:rsidR="001E10EF" w:rsidRPr="005F41E0" w:rsidRDefault="001E10EF" w:rsidP="001E10EF">
      <w:pPr>
        <w:autoSpaceDE w:val="0"/>
        <w:autoSpaceDN w:val="0"/>
        <w:adjustRightInd w:val="0"/>
        <w:spacing w:after="0" w:line="240" w:lineRule="auto"/>
        <w:ind w:firstLine="709"/>
        <w:jc w:val="both"/>
        <w:rPr>
          <w:sz w:val="24"/>
          <w:szCs w:val="24"/>
        </w:rPr>
      </w:pPr>
      <w:r w:rsidRPr="005F41E0">
        <w:rPr>
          <w:sz w:val="24"/>
          <w:szCs w:val="24"/>
        </w:rPr>
        <w:t>1) проверка и согласование проектов документов</w:t>
      </w:r>
      <w:r w:rsidRPr="005F41E0">
        <w:rPr>
          <w:bCs/>
          <w:sz w:val="24"/>
          <w:szCs w:val="24"/>
        </w:rPr>
        <w:t xml:space="preserve"> </w:t>
      </w:r>
      <w:r w:rsidRPr="005F41E0">
        <w:rPr>
          <w:sz w:val="24"/>
          <w:szCs w:val="24"/>
        </w:rPr>
        <w:t>по предоставлению муниципальной услуги. Результатом проверки является визирование проектов;</w:t>
      </w:r>
    </w:p>
    <w:p w:rsidR="001E10EF" w:rsidRPr="005F41E0" w:rsidRDefault="001E10EF" w:rsidP="001E10EF">
      <w:pPr>
        <w:autoSpaceDE w:val="0"/>
        <w:autoSpaceDN w:val="0"/>
        <w:adjustRightInd w:val="0"/>
        <w:spacing w:after="0" w:line="240" w:lineRule="auto"/>
        <w:ind w:firstLine="709"/>
        <w:jc w:val="both"/>
        <w:rPr>
          <w:sz w:val="24"/>
          <w:szCs w:val="24"/>
        </w:rPr>
      </w:pPr>
      <w:r w:rsidRPr="005F41E0">
        <w:rPr>
          <w:sz w:val="24"/>
          <w:szCs w:val="24"/>
        </w:rPr>
        <w:t>2) проводимые в установленном порядке проверки ведения регистрации застройщика;</w:t>
      </w:r>
    </w:p>
    <w:p w:rsidR="001E10EF" w:rsidRPr="005F41E0" w:rsidRDefault="001E10EF" w:rsidP="001E10EF">
      <w:pPr>
        <w:autoSpaceDE w:val="0"/>
        <w:autoSpaceDN w:val="0"/>
        <w:adjustRightInd w:val="0"/>
        <w:spacing w:after="0" w:line="240" w:lineRule="auto"/>
        <w:ind w:firstLine="709"/>
        <w:jc w:val="both"/>
        <w:rPr>
          <w:sz w:val="24"/>
          <w:szCs w:val="24"/>
        </w:rPr>
      </w:pPr>
      <w:r w:rsidRPr="005F41E0">
        <w:rPr>
          <w:sz w:val="24"/>
          <w:szCs w:val="24"/>
        </w:rPr>
        <w:t xml:space="preserve">3) проведение в установленном порядке контрольных </w:t>
      </w:r>
      <w:proofErr w:type="gramStart"/>
      <w:r w:rsidRPr="005F41E0">
        <w:rPr>
          <w:sz w:val="24"/>
          <w:szCs w:val="24"/>
        </w:rPr>
        <w:t>проверок соблюдения процедур предоставления муниципальной услуги</w:t>
      </w:r>
      <w:proofErr w:type="gramEnd"/>
      <w:r w:rsidRPr="005F41E0">
        <w:rPr>
          <w:sz w:val="24"/>
          <w:szCs w:val="24"/>
        </w:rPr>
        <w:t>.</w:t>
      </w:r>
    </w:p>
    <w:p w:rsidR="001E10EF" w:rsidRPr="005F41E0" w:rsidRDefault="001E10EF" w:rsidP="001E10EF">
      <w:pPr>
        <w:autoSpaceDE w:val="0"/>
        <w:autoSpaceDN w:val="0"/>
        <w:adjustRightInd w:val="0"/>
        <w:spacing w:after="0" w:line="240" w:lineRule="auto"/>
        <w:ind w:firstLine="709"/>
        <w:jc w:val="both"/>
        <w:rPr>
          <w:sz w:val="24"/>
          <w:szCs w:val="24"/>
        </w:rPr>
      </w:pPr>
      <w:r w:rsidRPr="005F41E0">
        <w:rPr>
          <w:sz w:val="24"/>
          <w:szCs w:val="24"/>
        </w:rPr>
        <w:t>Контрольные проверки могут быть плановыми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1E10EF" w:rsidRPr="005F41E0" w:rsidRDefault="001E10EF" w:rsidP="001E10EF">
      <w:pPr>
        <w:autoSpaceDE w:val="0"/>
        <w:autoSpaceDN w:val="0"/>
        <w:adjustRightInd w:val="0"/>
        <w:spacing w:after="0" w:line="240" w:lineRule="auto"/>
        <w:ind w:firstLine="709"/>
        <w:jc w:val="both"/>
        <w:rPr>
          <w:sz w:val="24"/>
          <w:szCs w:val="24"/>
        </w:rPr>
      </w:pPr>
      <w:r w:rsidRPr="005F41E0">
        <w:rPr>
          <w:sz w:val="24"/>
          <w:szCs w:val="24"/>
        </w:rPr>
        <w:t>4.2. Текущие проверки за соблюдением последовательности действий, определенных административными процедурами по предоставлению муниципальной услуги, осуществляется руководителем Администрации, ответственным за организацию работы по предоставлению муниципальной услуги, а также специалистами.</w:t>
      </w:r>
    </w:p>
    <w:p w:rsidR="001E10EF" w:rsidRPr="005F41E0" w:rsidRDefault="001E10EF" w:rsidP="001E10EF">
      <w:pPr>
        <w:autoSpaceDE w:val="0"/>
        <w:autoSpaceDN w:val="0"/>
        <w:adjustRightInd w:val="0"/>
        <w:spacing w:after="0" w:line="240" w:lineRule="auto"/>
        <w:ind w:firstLine="709"/>
        <w:jc w:val="both"/>
        <w:rPr>
          <w:sz w:val="24"/>
          <w:szCs w:val="24"/>
        </w:rPr>
      </w:pPr>
      <w:r w:rsidRPr="005F41E0">
        <w:rPr>
          <w:sz w:val="24"/>
          <w:szCs w:val="24"/>
        </w:rPr>
        <w:t>4.3. Перечень должностных лиц, осуществляющих текущие проверки, устанавливается положениями о структурных подразделениях органа местного самоуправления и должностными регламентами.</w:t>
      </w:r>
    </w:p>
    <w:p w:rsidR="001E10EF" w:rsidRPr="005F41E0" w:rsidRDefault="001E10EF" w:rsidP="001E10EF">
      <w:pPr>
        <w:autoSpaceDE w:val="0"/>
        <w:autoSpaceDN w:val="0"/>
        <w:adjustRightInd w:val="0"/>
        <w:spacing w:after="0" w:line="240" w:lineRule="auto"/>
        <w:ind w:firstLine="709"/>
        <w:jc w:val="both"/>
        <w:rPr>
          <w:sz w:val="24"/>
          <w:szCs w:val="24"/>
        </w:rPr>
      </w:pPr>
      <w:r w:rsidRPr="005F41E0">
        <w:rPr>
          <w:sz w:val="24"/>
          <w:szCs w:val="24"/>
        </w:rPr>
        <w:lastRenderedPageBreak/>
        <w:t>4.4. Руководитель органа местного самоуправления несет ответственность за несвоевременное рассмотрение обращений заявителей.</w:t>
      </w:r>
    </w:p>
    <w:p w:rsidR="001E10EF" w:rsidRPr="005F41E0" w:rsidRDefault="001E10EF" w:rsidP="001E10EF">
      <w:pPr>
        <w:autoSpaceDE w:val="0"/>
        <w:autoSpaceDN w:val="0"/>
        <w:adjustRightInd w:val="0"/>
        <w:spacing w:after="0" w:line="240" w:lineRule="auto"/>
        <w:ind w:firstLine="709"/>
        <w:jc w:val="both"/>
        <w:rPr>
          <w:sz w:val="24"/>
          <w:szCs w:val="24"/>
        </w:rPr>
      </w:pPr>
      <w:r w:rsidRPr="005F41E0">
        <w:rPr>
          <w:sz w:val="24"/>
          <w:szCs w:val="24"/>
        </w:rPr>
        <w:t>Руководитель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1E10EF" w:rsidRPr="005F41E0" w:rsidRDefault="001E10EF" w:rsidP="001E10EF">
      <w:pPr>
        <w:autoSpaceDE w:val="0"/>
        <w:autoSpaceDN w:val="0"/>
        <w:adjustRightInd w:val="0"/>
        <w:spacing w:after="0" w:line="240" w:lineRule="auto"/>
        <w:ind w:firstLine="709"/>
        <w:jc w:val="both"/>
        <w:rPr>
          <w:sz w:val="24"/>
          <w:szCs w:val="24"/>
        </w:rPr>
      </w:pPr>
      <w:r w:rsidRPr="005F41E0">
        <w:rPr>
          <w:sz w:val="24"/>
          <w:szCs w:val="24"/>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1E10EF" w:rsidRPr="005F41E0" w:rsidRDefault="001E10EF" w:rsidP="001E10EF">
      <w:pPr>
        <w:autoSpaceDE w:val="0"/>
        <w:autoSpaceDN w:val="0"/>
        <w:adjustRightInd w:val="0"/>
        <w:spacing w:after="0" w:line="240" w:lineRule="auto"/>
        <w:ind w:firstLine="540"/>
        <w:jc w:val="both"/>
        <w:rPr>
          <w:b/>
          <w:sz w:val="24"/>
          <w:szCs w:val="24"/>
        </w:rPr>
      </w:pPr>
    </w:p>
    <w:p w:rsidR="001E10EF" w:rsidRPr="005F41E0" w:rsidRDefault="001E10EF" w:rsidP="001E10EF">
      <w:pPr>
        <w:pStyle w:val="1"/>
        <w:jc w:val="center"/>
        <w:rPr>
          <w:sz w:val="24"/>
          <w:szCs w:val="24"/>
        </w:rPr>
      </w:pPr>
      <w:r w:rsidRPr="005F41E0">
        <w:rPr>
          <w:sz w:val="24"/>
          <w:szCs w:val="24"/>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1E10EF" w:rsidRPr="005F41E0" w:rsidRDefault="001E10EF" w:rsidP="001E10EF">
      <w:pPr>
        <w:suppressAutoHyphens/>
        <w:spacing w:after="0" w:line="240" w:lineRule="auto"/>
        <w:ind w:firstLine="720"/>
        <w:jc w:val="both"/>
        <w:rPr>
          <w:sz w:val="24"/>
          <w:szCs w:val="24"/>
        </w:rPr>
      </w:pPr>
      <w:r w:rsidRPr="005F41E0">
        <w:rPr>
          <w:sz w:val="24"/>
          <w:szCs w:val="24"/>
        </w:rPr>
        <w:t>5.1. Получатели муниципальной услуги имеют право на обжалование в досудебном порядке действий (бездействия) сотрудников Администрации, участвующих в предоставлении муниципальной услуги, в Администрации.</w:t>
      </w:r>
    </w:p>
    <w:p w:rsidR="001E10EF" w:rsidRPr="005F41E0" w:rsidRDefault="001E10EF" w:rsidP="001E10EF">
      <w:pPr>
        <w:suppressAutoHyphens/>
        <w:spacing w:after="0" w:line="240" w:lineRule="auto"/>
        <w:ind w:firstLine="720"/>
        <w:jc w:val="both"/>
        <w:rPr>
          <w:sz w:val="24"/>
          <w:szCs w:val="24"/>
        </w:rPr>
      </w:pPr>
      <w:r w:rsidRPr="005F41E0">
        <w:rPr>
          <w:sz w:val="24"/>
          <w:szCs w:val="24"/>
        </w:rPr>
        <w:t>Заявитель может обратиться с жалобой, в том числе в следующих случаях:</w:t>
      </w:r>
    </w:p>
    <w:p w:rsidR="001E10EF" w:rsidRPr="005F41E0" w:rsidRDefault="001E10EF" w:rsidP="001E10EF">
      <w:pPr>
        <w:suppressAutoHyphens/>
        <w:spacing w:after="0" w:line="240" w:lineRule="auto"/>
        <w:ind w:firstLine="720"/>
        <w:jc w:val="both"/>
        <w:rPr>
          <w:sz w:val="24"/>
          <w:szCs w:val="24"/>
        </w:rPr>
      </w:pPr>
      <w:r w:rsidRPr="005F41E0">
        <w:rPr>
          <w:sz w:val="24"/>
          <w:szCs w:val="24"/>
        </w:rPr>
        <w:t>1) нарушение срока регистрации заявления о предоставлении муниципальной услуги;</w:t>
      </w:r>
    </w:p>
    <w:p w:rsidR="001E10EF" w:rsidRPr="005F41E0" w:rsidRDefault="001E10EF" w:rsidP="001E10EF">
      <w:pPr>
        <w:suppressAutoHyphens/>
        <w:spacing w:after="0" w:line="240" w:lineRule="auto"/>
        <w:ind w:firstLine="720"/>
        <w:jc w:val="both"/>
        <w:rPr>
          <w:sz w:val="24"/>
          <w:szCs w:val="24"/>
        </w:rPr>
      </w:pPr>
      <w:r w:rsidRPr="005F41E0">
        <w:rPr>
          <w:sz w:val="24"/>
          <w:szCs w:val="24"/>
        </w:rPr>
        <w:t>2) нарушение срока предоставления муниципальной услуги;</w:t>
      </w:r>
    </w:p>
    <w:p w:rsidR="001E10EF" w:rsidRPr="005F41E0" w:rsidRDefault="001E10EF" w:rsidP="001E10EF">
      <w:pPr>
        <w:suppressAutoHyphens/>
        <w:spacing w:after="0" w:line="240" w:lineRule="auto"/>
        <w:ind w:firstLine="720"/>
        <w:jc w:val="both"/>
        <w:rPr>
          <w:sz w:val="24"/>
          <w:szCs w:val="24"/>
        </w:rPr>
      </w:pPr>
      <w:r w:rsidRPr="005F41E0">
        <w:rPr>
          <w:sz w:val="24"/>
          <w:szCs w:val="24"/>
        </w:rPr>
        <w:t>3) требование у заявителя документов, не предусмотренных нормативными правовыми актами Российской Федерации, Республики Тыва, муниципального района «Улуг-Хемский кожуун Республики Тыва» для предоставления муниципальной услуги;</w:t>
      </w:r>
    </w:p>
    <w:p w:rsidR="001E10EF" w:rsidRPr="005F41E0" w:rsidRDefault="001E10EF" w:rsidP="001E10EF">
      <w:pPr>
        <w:suppressAutoHyphens/>
        <w:spacing w:after="0" w:line="240" w:lineRule="auto"/>
        <w:ind w:firstLine="720"/>
        <w:jc w:val="both"/>
        <w:rPr>
          <w:sz w:val="24"/>
          <w:szCs w:val="24"/>
        </w:rPr>
      </w:pPr>
      <w:r w:rsidRPr="005F41E0">
        <w:rPr>
          <w:sz w:val="24"/>
          <w:szCs w:val="24"/>
        </w:rPr>
        <w:t>4) отказ в приеме документов, предоставление которых предусмотрено нормативными правовыми актами Российской Федерации, Республики Тыва, муниципального района Улуг-Хемский кожуун  для предоставления муниципальной услуги, у заявителя;</w:t>
      </w:r>
    </w:p>
    <w:p w:rsidR="001E10EF" w:rsidRPr="005F41E0" w:rsidRDefault="001E10EF" w:rsidP="001E10EF">
      <w:pPr>
        <w:suppressAutoHyphens/>
        <w:spacing w:after="0" w:line="240" w:lineRule="auto"/>
        <w:ind w:firstLine="720"/>
        <w:jc w:val="both"/>
        <w:rPr>
          <w:sz w:val="24"/>
          <w:szCs w:val="24"/>
        </w:rPr>
      </w:pPr>
      <w:r w:rsidRPr="005F41E0">
        <w:rPr>
          <w:sz w:val="24"/>
          <w:szCs w:val="24"/>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Тыва, муниципального района Улуг-Хемский кожуун;</w:t>
      </w:r>
    </w:p>
    <w:p w:rsidR="001E10EF" w:rsidRPr="005F41E0" w:rsidRDefault="001E10EF" w:rsidP="001E10EF">
      <w:pPr>
        <w:suppressAutoHyphens/>
        <w:spacing w:after="0" w:line="240" w:lineRule="auto"/>
        <w:ind w:firstLine="720"/>
        <w:jc w:val="both"/>
        <w:rPr>
          <w:sz w:val="24"/>
          <w:szCs w:val="24"/>
        </w:rPr>
      </w:pPr>
      <w:r w:rsidRPr="005F41E0">
        <w:rPr>
          <w:sz w:val="24"/>
          <w:szCs w:val="24"/>
        </w:rPr>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Тыва, муниципального района Улуг-Хемский кожуун;</w:t>
      </w:r>
    </w:p>
    <w:p w:rsidR="001E10EF" w:rsidRPr="005F41E0" w:rsidRDefault="001E10EF" w:rsidP="001E10EF">
      <w:pPr>
        <w:suppressAutoHyphens/>
        <w:spacing w:after="0" w:line="240" w:lineRule="auto"/>
        <w:ind w:firstLine="720"/>
        <w:jc w:val="both"/>
        <w:rPr>
          <w:sz w:val="24"/>
          <w:szCs w:val="24"/>
        </w:rPr>
      </w:pPr>
      <w:r w:rsidRPr="005F41E0">
        <w:rPr>
          <w:sz w:val="24"/>
          <w:szCs w:val="24"/>
        </w:rPr>
        <w:t>7) отказ уполномоченного органа Администрации, должностного лица Администрации, в исправлении допущенных опечаток и ошибок в выданных в результате предоставления муниципальной услуги документах.</w:t>
      </w:r>
    </w:p>
    <w:p w:rsidR="001E10EF" w:rsidRPr="005F41E0" w:rsidRDefault="001E10EF" w:rsidP="001E10EF">
      <w:pPr>
        <w:autoSpaceDE w:val="0"/>
        <w:autoSpaceDN w:val="0"/>
        <w:adjustRightInd w:val="0"/>
        <w:spacing w:after="0" w:line="240" w:lineRule="auto"/>
        <w:ind w:firstLine="720"/>
        <w:jc w:val="both"/>
        <w:rPr>
          <w:sz w:val="24"/>
          <w:szCs w:val="24"/>
        </w:rPr>
      </w:pPr>
      <w:r w:rsidRPr="005F41E0">
        <w:rPr>
          <w:sz w:val="24"/>
          <w:szCs w:val="24"/>
        </w:rPr>
        <w:t>5.2. Жалоба подается в письменной форме на бумажном носителе или в электронной форме.</w:t>
      </w:r>
    </w:p>
    <w:p w:rsidR="001E10EF" w:rsidRPr="005F41E0" w:rsidRDefault="001E10EF" w:rsidP="001E10EF">
      <w:pPr>
        <w:autoSpaceDE w:val="0"/>
        <w:autoSpaceDN w:val="0"/>
        <w:adjustRightInd w:val="0"/>
        <w:spacing w:after="0" w:line="240" w:lineRule="auto"/>
        <w:ind w:firstLine="720"/>
        <w:jc w:val="both"/>
        <w:rPr>
          <w:sz w:val="24"/>
          <w:szCs w:val="24"/>
        </w:rPr>
      </w:pPr>
      <w:proofErr w:type="gramStart"/>
      <w:r w:rsidRPr="005F41E0">
        <w:rPr>
          <w:sz w:val="24"/>
          <w:szCs w:val="24"/>
        </w:rPr>
        <w:t>Жалоба может быть направлена по почте, через МФЦ, с использованием информационно-телекоммуникационной сети "Интернет", официального сайта  муниципального района Улуг-Хемский кожуун (http://www.</w:t>
      </w:r>
      <w:proofErr w:type="spellStart"/>
      <w:r w:rsidRPr="005F41E0">
        <w:rPr>
          <w:sz w:val="24"/>
          <w:szCs w:val="24"/>
          <w:lang w:val="en-US"/>
        </w:rPr>
        <w:t>ylyg</w:t>
      </w:r>
      <w:proofErr w:type="spellEnd"/>
      <w:r w:rsidRPr="005F41E0">
        <w:rPr>
          <w:sz w:val="24"/>
          <w:szCs w:val="24"/>
        </w:rPr>
        <w:t>-</w:t>
      </w:r>
      <w:proofErr w:type="spellStart"/>
      <w:r w:rsidRPr="005F41E0">
        <w:rPr>
          <w:sz w:val="24"/>
          <w:szCs w:val="24"/>
          <w:lang w:val="en-US"/>
        </w:rPr>
        <w:t>xem</w:t>
      </w:r>
      <w:proofErr w:type="spellEnd"/>
      <w:r w:rsidRPr="005F41E0">
        <w:rPr>
          <w:sz w:val="24"/>
          <w:szCs w:val="24"/>
        </w:rPr>
        <w:t>.</w:t>
      </w:r>
      <w:proofErr w:type="spellStart"/>
      <w:r w:rsidRPr="005F41E0">
        <w:rPr>
          <w:sz w:val="24"/>
          <w:szCs w:val="24"/>
        </w:rPr>
        <w:t>ru</w:t>
      </w:r>
      <w:proofErr w:type="spellEnd"/>
      <w:r w:rsidRPr="005F41E0">
        <w:rPr>
          <w:sz w:val="24"/>
          <w:szCs w:val="24"/>
        </w:rPr>
        <w:t>), Единого портала государственных и муниципальных услуг Республики Тыва (</w:t>
      </w:r>
      <w:hyperlink r:id="rId18" w:history="1">
        <w:r w:rsidRPr="005F41E0">
          <w:rPr>
            <w:rStyle w:val="a9"/>
            <w:sz w:val="24"/>
            <w:szCs w:val="24"/>
          </w:rPr>
          <w:t>http://</w:t>
        </w:r>
        <w:r w:rsidRPr="005F41E0">
          <w:rPr>
            <w:rStyle w:val="a9"/>
            <w:sz w:val="24"/>
            <w:szCs w:val="24"/>
            <w:lang w:val="en-US"/>
          </w:rPr>
          <w:t>gos</w:t>
        </w:r>
        <w:r w:rsidRPr="005F41E0">
          <w:rPr>
            <w:rStyle w:val="a9"/>
            <w:sz w:val="24"/>
            <w:szCs w:val="24"/>
          </w:rPr>
          <w:t>uslugi.</w:t>
        </w:r>
        <w:r w:rsidRPr="005F41E0">
          <w:rPr>
            <w:rStyle w:val="a9"/>
            <w:sz w:val="24"/>
            <w:szCs w:val="24"/>
            <w:lang w:val="en-US"/>
          </w:rPr>
          <w:t>tuva</w:t>
        </w:r>
        <w:r w:rsidRPr="005F41E0">
          <w:rPr>
            <w:rStyle w:val="a9"/>
            <w:sz w:val="24"/>
            <w:szCs w:val="24"/>
          </w:rPr>
          <w:t>.ru/</w:t>
        </w:r>
      </w:hyperlink>
      <w:r w:rsidRPr="005F41E0">
        <w:rPr>
          <w:sz w:val="24"/>
          <w:szCs w:val="24"/>
        </w:rPr>
        <w:t>), Единого портала государственных и муниципальных услуг (функций) (</w:t>
      </w:r>
      <w:proofErr w:type="gramEnd"/>
      <w:r w:rsidRPr="005F41E0">
        <w:rPr>
          <w:sz w:val="24"/>
          <w:szCs w:val="24"/>
        </w:rPr>
        <w:t>http://www.gosuslugi.ru/</w:t>
      </w:r>
      <w:proofErr w:type="gramStart"/>
      <w:r w:rsidRPr="005F41E0">
        <w:rPr>
          <w:sz w:val="24"/>
          <w:szCs w:val="24"/>
        </w:rPr>
        <w:t>), а также может быть принята при личном приеме заявителя.</w:t>
      </w:r>
      <w:proofErr w:type="gramEnd"/>
    </w:p>
    <w:p w:rsidR="001E10EF" w:rsidRPr="005F41E0" w:rsidRDefault="001E10EF" w:rsidP="001E10EF">
      <w:pPr>
        <w:autoSpaceDE w:val="0"/>
        <w:autoSpaceDN w:val="0"/>
        <w:adjustRightInd w:val="0"/>
        <w:spacing w:after="0" w:line="240" w:lineRule="auto"/>
        <w:ind w:firstLine="720"/>
        <w:jc w:val="both"/>
        <w:rPr>
          <w:sz w:val="24"/>
          <w:szCs w:val="24"/>
        </w:rPr>
      </w:pPr>
      <w:r w:rsidRPr="005F41E0">
        <w:rPr>
          <w:sz w:val="24"/>
          <w:szCs w:val="24"/>
        </w:rPr>
        <w:t>5.3. Срок рассмотрения жалобы -  в течение пятнадцати  рабочих дней со дня ее получения (регистрации).</w:t>
      </w:r>
    </w:p>
    <w:p w:rsidR="001E10EF" w:rsidRPr="005F41E0" w:rsidRDefault="001E10EF" w:rsidP="001E10EF">
      <w:pPr>
        <w:autoSpaceDE w:val="0"/>
        <w:autoSpaceDN w:val="0"/>
        <w:adjustRightInd w:val="0"/>
        <w:spacing w:after="0" w:line="240" w:lineRule="auto"/>
        <w:ind w:firstLine="720"/>
        <w:jc w:val="both"/>
        <w:rPr>
          <w:sz w:val="24"/>
          <w:szCs w:val="24"/>
        </w:rPr>
      </w:pPr>
      <w:r w:rsidRPr="005F41E0">
        <w:rPr>
          <w:sz w:val="24"/>
          <w:szCs w:val="24"/>
        </w:rPr>
        <w:t>5.4. Жалоба должна содержать следующую информацию:</w:t>
      </w:r>
    </w:p>
    <w:p w:rsidR="001E10EF" w:rsidRPr="005F41E0" w:rsidRDefault="001E10EF" w:rsidP="001E10EF">
      <w:pPr>
        <w:autoSpaceDE w:val="0"/>
        <w:autoSpaceDN w:val="0"/>
        <w:adjustRightInd w:val="0"/>
        <w:spacing w:after="0" w:line="240" w:lineRule="auto"/>
        <w:ind w:firstLine="720"/>
        <w:jc w:val="both"/>
        <w:rPr>
          <w:sz w:val="24"/>
          <w:szCs w:val="24"/>
        </w:rPr>
      </w:pPr>
      <w:r w:rsidRPr="005F41E0">
        <w:rPr>
          <w:sz w:val="24"/>
          <w:szCs w:val="24"/>
        </w:rPr>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1E10EF" w:rsidRPr="005F41E0" w:rsidRDefault="001E10EF" w:rsidP="001E10EF">
      <w:pPr>
        <w:autoSpaceDE w:val="0"/>
        <w:autoSpaceDN w:val="0"/>
        <w:adjustRightInd w:val="0"/>
        <w:spacing w:after="0" w:line="240" w:lineRule="auto"/>
        <w:ind w:firstLine="720"/>
        <w:jc w:val="both"/>
        <w:rPr>
          <w:sz w:val="24"/>
          <w:szCs w:val="24"/>
        </w:rPr>
      </w:pPr>
      <w:proofErr w:type="gramStart"/>
      <w:r w:rsidRPr="005F41E0">
        <w:rPr>
          <w:sz w:val="24"/>
          <w:szCs w:val="24"/>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1E10EF" w:rsidRPr="005F41E0" w:rsidRDefault="001E10EF" w:rsidP="001E10EF">
      <w:pPr>
        <w:autoSpaceDE w:val="0"/>
        <w:autoSpaceDN w:val="0"/>
        <w:adjustRightInd w:val="0"/>
        <w:spacing w:after="0" w:line="240" w:lineRule="auto"/>
        <w:ind w:firstLine="720"/>
        <w:jc w:val="both"/>
        <w:rPr>
          <w:sz w:val="24"/>
          <w:szCs w:val="24"/>
        </w:rPr>
      </w:pPr>
      <w:r w:rsidRPr="005F41E0">
        <w:rPr>
          <w:sz w:val="24"/>
          <w:szCs w:val="24"/>
        </w:rPr>
        <w:lastRenderedPageBreak/>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1E10EF" w:rsidRPr="005F41E0" w:rsidRDefault="001E10EF" w:rsidP="001E10EF">
      <w:pPr>
        <w:autoSpaceDE w:val="0"/>
        <w:autoSpaceDN w:val="0"/>
        <w:adjustRightInd w:val="0"/>
        <w:spacing w:after="0" w:line="240" w:lineRule="auto"/>
        <w:ind w:firstLine="720"/>
        <w:jc w:val="both"/>
        <w:rPr>
          <w:sz w:val="24"/>
          <w:szCs w:val="24"/>
        </w:rPr>
      </w:pPr>
      <w:r w:rsidRPr="005F41E0">
        <w:rPr>
          <w:sz w:val="24"/>
          <w:szCs w:val="24"/>
        </w:rPr>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1E10EF" w:rsidRPr="005F41E0" w:rsidRDefault="001E10EF" w:rsidP="001E10EF">
      <w:pPr>
        <w:autoSpaceDE w:val="0"/>
        <w:autoSpaceDN w:val="0"/>
        <w:adjustRightInd w:val="0"/>
        <w:spacing w:after="0" w:line="240" w:lineRule="auto"/>
        <w:ind w:firstLine="720"/>
        <w:jc w:val="both"/>
        <w:rPr>
          <w:sz w:val="24"/>
          <w:szCs w:val="24"/>
        </w:rPr>
      </w:pPr>
      <w:r w:rsidRPr="005F41E0">
        <w:rPr>
          <w:sz w:val="24"/>
          <w:szCs w:val="24"/>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1E10EF" w:rsidRPr="005F41E0" w:rsidRDefault="001E10EF" w:rsidP="001E10EF">
      <w:pPr>
        <w:autoSpaceDE w:val="0"/>
        <w:autoSpaceDN w:val="0"/>
        <w:adjustRightInd w:val="0"/>
        <w:spacing w:after="0" w:line="240" w:lineRule="auto"/>
        <w:ind w:firstLine="720"/>
        <w:jc w:val="both"/>
        <w:rPr>
          <w:sz w:val="24"/>
          <w:szCs w:val="24"/>
        </w:rPr>
      </w:pPr>
      <w:r>
        <w:rPr>
          <w:sz w:val="24"/>
          <w:szCs w:val="24"/>
        </w:rPr>
        <w:t>5.6</w:t>
      </w:r>
      <w:r w:rsidRPr="005F41E0">
        <w:rPr>
          <w:sz w:val="24"/>
          <w:szCs w:val="24"/>
        </w:rPr>
        <w:t>. По результатам рассмотрения жалобы руководитель Администрации принимает одно из следующих решений:</w:t>
      </w:r>
    </w:p>
    <w:p w:rsidR="001E10EF" w:rsidRPr="005F41E0" w:rsidRDefault="001E10EF" w:rsidP="001E10EF">
      <w:pPr>
        <w:autoSpaceDE w:val="0"/>
        <w:autoSpaceDN w:val="0"/>
        <w:adjustRightInd w:val="0"/>
        <w:spacing w:after="0" w:line="240" w:lineRule="auto"/>
        <w:ind w:firstLine="720"/>
        <w:jc w:val="both"/>
        <w:rPr>
          <w:sz w:val="24"/>
          <w:szCs w:val="24"/>
        </w:rPr>
      </w:pPr>
      <w:r w:rsidRPr="005F41E0">
        <w:rPr>
          <w:sz w:val="24"/>
          <w:szCs w:val="24"/>
        </w:rPr>
        <w:t>1) удовлетворяет жалобу, в том числе в форме отмены принятого решения уполномоченного органа.</w:t>
      </w:r>
    </w:p>
    <w:p w:rsidR="001E10EF" w:rsidRPr="005F41E0" w:rsidRDefault="001E10EF" w:rsidP="001E10EF">
      <w:pPr>
        <w:autoSpaceDE w:val="0"/>
        <w:autoSpaceDN w:val="0"/>
        <w:adjustRightInd w:val="0"/>
        <w:spacing w:after="0" w:line="240" w:lineRule="auto"/>
        <w:ind w:firstLine="720"/>
        <w:jc w:val="both"/>
        <w:rPr>
          <w:sz w:val="24"/>
          <w:szCs w:val="24"/>
        </w:rPr>
      </w:pPr>
      <w:r w:rsidRPr="005F41E0">
        <w:rPr>
          <w:sz w:val="24"/>
          <w:szCs w:val="24"/>
        </w:rPr>
        <w:t>2) отказывает в удовлетворении жалобы с указанием причин отказа.</w:t>
      </w:r>
    </w:p>
    <w:p w:rsidR="001E10EF" w:rsidRPr="005F41E0" w:rsidRDefault="001E10EF" w:rsidP="001E10EF">
      <w:pPr>
        <w:autoSpaceDE w:val="0"/>
        <w:autoSpaceDN w:val="0"/>
        <w:adjustRightInd w:val="0"/>
        <w:spacing w:after="0" w:line="240" w:lineRule="auto"/>
        <w:ind w:firstLine="720"/>
        <w:jc w:val="both"/>
        <w:rPr>
          <w:sz w:val="24"/>
          <w:szCs w:val="24"/>
        </w:rPr>
      </w:pPr>
      <w:r w:rsidRPr="005F41E0">
        <w:rPr>
          <w:sz w:val="24"/>
          <w:szCs w:val="24"/>
        </w:rPr>
        <w:t>Не позднее дня, следующего за днем принятия решения, указанного в пункте 5.7 настоящего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1E10EF" w:rsidRPr="005F41E0" w:rsidRDefault="001E10EF" w:rsidP="001E10EF">
      <w:pPr>
        <w:autoSpaceDE w:val="0"/>
        <w:autoSpaceDN w:val="0"/>
        <w:adjustRightInd w:val="0"/>
        <w:spacing w:after="0" w:line="240" w:lineRule="auto"/>
        <w:ind w:firstLine="709"/>
        <w:jc w:val="both"/>
        <w:rPr>
          <w:sz w:val="24"/>
          <w:szCs w:val="24"/>
        </w:rPr>
      </w:pPr>
    </w:p>
    <w:p w:rsidR="001E10EF" w:rsidRPr="00FE1980" w:rsidRDefault="001E10EF" w:rsidP="001E10EF">
      <w:pPr>
        <w:spacing w:after="0" w:line="240" w:lineRule="auto"/>
        <w:ind w:left="6521"/>
        <w:jc w:val="center"/>
        <w:rPr>
          <w:b/>
          <w:color w:val="000000"/>
          <w:spacing w:val="-6"/>
        </w:rPr>
      </w:pPr>
      <w:r w:rsidRPr="007E67B5">
        <w:rPr>
          <w:color w:val="000000"/>
          <w:spacing w:val="-6"/>
        </w:rPr>
        <w:br w:type="page"/>
      </w:r>
      <w:r w:rsidRPr="005F41E0">
        <w:rPr>
          <w:b/>
          <w:color w:val="000000"/>
          <w:spacing w:val="-6"/>
          <w:sz w:val="24"/>
        </w:rPr>
        <w:lastRenderedPageBreak/>
        <w:t>Приложение №1</w:t>
      </w:r>
    </w:p>
    <w:p w:rsidR="001E10EF" w:rsidRPr="005F41E0" w:rsidRDefault="001E10EF" w:rsidP="001E10EF">
      <w:pPr>
        <w:spacing w:after="0" w:line="240" w:lineRule="auto"/>
        <w:ind w:left="6521"/>
        <w:rPr>
          <w:sz w:val="24"/>
          <w:szCs w:val="24"/>
        </w:rPr>
      </w:pPr>
      <w:r w:rsidRPr="005F41E0">
        <w:rPr>
          <w:sz w:val="24"/>
          <w:szCs w:val="24"/>
        </w:rPr>
        <w:t>Председателю  Администрации</w:t>
      </w:r>
    </w:p>
    <w:p w:rsidR="001E10EF" w:rsidRPr="005F41E0" w:rsidRDefault="001E10EF" w:rsidP="001E10EF">
      <w:pPr>
        <w:spacing w:after="0" w:line="240" w:lineRule="auto"/>
        <w:ind w:left="6521"/>
        <w:jc w:val="both"/>
        <w:rPr>
          <w:color w:val="000000"/>
          <w:spacing w:val="-6"/>
          <w:sz w:val="24"/>
          <w:szCs w:val="24"/>
        </w:rPr>
      </w:pPr>
      <w:r w:rsidRPr="005F41E0">
        <w:rPr>
          <w:color w:val="000000"/>
          <w:spacing w:val="-6"/>
          <w:sz w:val="24"/>
          <w:szCs w:val="24"/>
        </w:rPr>
        <w:t>Улуг-Хемского  кожууна</w:t>
      </w:r>
    </w:p>
    <w:p w:rsidR="001E10EF" w:rsidRPr="005F41E0" w:rsidRDefault="001E10EF" w:rsidP="001E10EF">
      <w:pPr>
        <w:spacing w:after="0" w:line="240" w:lineRule="auto"/>
        <w:ind w:left="6521"/>
        <w:jc w:val="both"/>
        <w:rPr>
          <w:color w:val="000000"/>
          <w:spacing w:val="-6"/>
          <w:sz w:val="24"/>
          <w:szCs w:val="24"/>
        </w:rPr>
      </w:pPr>
      <w:r w:rsidRPr="005F41E0">
        <w:rPr>
          <w:color w:val="000000"/>
          <w:spacing w:val="-6"/>
          <w:sz w:val="24"/>
          <w:szCs w:val="24"/>
        </w:rPr>
        <w:t>Республики Тыва</w:t>
      </w:r>
    </w:p>
    <w:p w:rsidR="001E10EF" w:rsidRDefault="001E10EF" w:rsidP="001E10EF">
      <w:pPr>
        <w:spacing w:after="0" w:line="240" w:lineRule="auto"/>
        <w:ind w:left="6521"/>
        <w:rPr>
          <w:color w:val="000000"/>
          <w:spacing w:val="-6"/>
        </w:rPr>
      </w:pPr>
      <w:r>
        <w:rPr>
          <w:color w:val="000000"/>
          <w:spacing w:val="-6"/>
        </w:rPr>
        <w:t>От ________________________</w:t>
      </w:r>
    </w:p>
    <w:p w:rsidR="001E10EF" w:rsidRDefault="001E10EF" w:rsidP="001E10EF">
      <w:pPr>
        <w:pBdr>
          <w:bottom w:val="single" w:sz="12" w:space="1" w:color="auto"/>
          <w:between w:val="single" w:sz="12" w:space="1" w:color="auto"/>
        </w:pBdr>
        <w:spacing w:after="0" w:line="240" w:lineRule="auto"/>
        <w:ind w:left="6521"/>
        <w:jc w:val="center"/>
        <w:rPr>
          <w:color w:val="000000"/>
          <w:spacing w:val="-6"/>
          <w:sz w:val="20"/>
          <w:szCs w:val="20"/>
        </w:rPr>
      </w:pPr>
      <w:r>
        <w:rPr>
          <w:color w:val="000000"/>
          <w:spacing w:val="-6"/>
          <w:sz w:val="20"/>
          <w:szCs w:val="20"/>
        </w:rPr>
        <w:t>(</w:t>
      </w:r>
      <w:proofErr w:type="spellStart"/>
      <w:r>
        <w:rPr>
          <w:color w:val="000000"/>
          <w:spacing w:val="-6"/>
          <w:sz w:val="20"/>
          <w:szCs w:val="20"/>
        </w:rPr>
        <w:t>Ф</w:t>
      </w:r>
      <w:r w:rsidRPr="004475DD">
        <w:rPr>
          <w:color w:val="000000"/>
          <w:spacing w:val="-6"/>
          <w:sz w:val="20"/>
          <w:szCs w:val="20"/>
        </w:rPr>
        <w:t>.И.О.-для</w:t>
      </w:r>
      <w:proofErr w:type="spellEnd"/>
      <w:r w:rsidRPr="004475DD">
        <w:rPr>
          <w:color w:val="000000"/>
          <w:spacing w:val="-6"/>
          <w:sz w:val="20"/>
          <w:szCs w:val="20"/>
        </w:rPr>
        <w:t xml:space="preserve"> </w:t>
      </w:r>
      <w:proofErr w:type="spellStart"/>
      <w:proofErr w:type="gramStart"/>
      <w:r w:rsidRPr="004475DD">
        <w:rPr>
          <w:color w:val="000000"/>
          <w:spacing w:val="-6"/>
          <w:sz w:val="20"/>
          <w:szCs w:val="20"/>
        </w:rPr>
        <w:t>физ</w:t>
      </w:r>
      <w:proofErr w:type="spellEnd"/>
      <w:proofErr w:type="gramEnd"/>
      <w:r w:rsidRPr="004475DD">
        <w:rPr>
          <w:color w:val="000000"/>
          <w:spacing w:val="-6"/>
          <w:sz w:val="20"/>
          <w:szCs w:val="20"/>
        </w:rPr>
        <w:t xml:space="preserve"> лиц)</w:t>
      </w:r>
    </w:p>
    <w:p w:rsidR="001E10EF" w:rsidRPr="004475DD" w:rsidRDefault="001E10EF" w:rsidP="001E10EF">
      <w:pPr>
        <w:pBdr>
          <w:bottom w:val="single" w:sz="12" w:space="1" w:color="auto"/>
          <w:between w:val="single" w:sz="12" w:space="1" w:color="auto"/>
        </w:pBdr>
        <w:spacing w:after="0" w:line="240" w:lineRule="auto"/>
        <w:ind w:left="6521"/>
        <w:jc w:val="center"/>
        <w:rPr>
          <w:color w:val="000000"/>
          <w:spacing w:val="-6"/>
          <w:sz w:val="20"/>
          <w:szCs w:val="20"/>
        </w:rPr>
      </w:pPr>
    </w:p>
    <w:p w:rsidR="001E10EF" w:rsidRDefault="001E10EF" w:rsidP="001E10EF">
      <w:pPr>
        <w:pBdr>
          <w:bottom w:val="single" w:sz="12" w:space="1" w:color="auto"/>
          <w:between w:val="single" w:sz="12" w:space="1" w:color="auto"/>
        </w:pBdr>
        <w:spacing w:after="0" w:line="240" w:lineRule="auto"/>
        <w:ind w:left="6521"/>
        <w:jc w:val="center"/>
        <w:rPr>
          <w:color w:val="000000"/>
          <w:spacing w:val="-6"/>
        </w:rPr>
      </w:pPr>
      <w:r w:rsidRPr="004475DD">
        <w:rPr>
          <w:color w:val="000000"/>
          <w:spacing w:val="-6"/>
          <w:sz w:val="20"/>
          <w:szCs w:val="20"/>
        </w:rPr>
        <w:t>(полное наименование организации</w:t>
      </w:r>
      <w:r>
        <w:rPr>
          <w:color w:val="000000"/>
          <w:spacing w:val="-6"/>
        </w:rPr>
        <w:t>)</w:t>
      </w:r>
    </w:p>
    <w:p w:rsidR="001E10EF" w:rsidRDefault="001E10EF" w:rsidP="001E10EF">
      <w:pPr>
        <w:pBdr>
          <w:bottom w:val="single" w:sz="12" w:space="1" w:color="auto"/>
          <w:between w:val="single" w:sz="12" w:space="1" w:color="auto"/>
        </w:pBdr>
        <w:spacing w:after="0" w:line="240" w:lineRule="auto"/>
        <w:ind w:left="6521"/>
        <w:jc w:val="center"/>
        <w:rPr>
          <w:color w:val="000000"/>
          <w:spacing w:val="-6"/>
        </w:rPr>
      </w:pPr>
    </w:p>
    <w:p w:rsidR="001E10EF" w:rsidRDefault="001E10EF" w:rsidP="001E10EF">
      <w:pPr>
        <w:spacing w:after="0" w:line="240" w:lineRule="auto"/>
        <w:ind w:left="6521"/>
        <w:rPr>
          <w:sz w:val="20"/>
          <w:szCs w:val="20"/>
        </w:rPr>
      </w:pPr>
      <w:r>
        <w:rPr>
          <w:sz w:val="20"/>
          <w:szCs w:val="20"/>
        </w:rPr>
        <w:t>(</w:t>
      </w:r>
      <w:r w:rsidRPr="004475DD">
        <w:rPr>
          <w:sz w:val="20"/>
          <w:szCs w:val="20"/>
        </w:rPr>
        <w:t>почтовый адрес, индекс, номер телефона</w:t>
      </w:r>
      <w:r>
        <w:rPr>
          <w:sz w:val="20"/>
          <w:szCs w:val="20"/>
        </w:rPr>
        <w:t>)</w:t>
      </w:r>
    </w:p>
    <w:p w:rsidR="001E10EF" w:rsidRPr="004475DD" w:rsidRDefault="001E10EF" w:rsidP="001E10EF">
      <w:pPr>
        <w:spacing w:after="0" w:line="240" w:lineRule="auto"/>
        <w:ind w:left="6521"/>
        <w:rPr>
          <w:sz w:val="20"/>
          <w:szCs w:val="20"/>
        </w:rPr>
      </w:pPr>
      <w:r>
        <w:rPr>
          <w:sz w:val="20"/>
          <w:szCs w:val="20"/>
        </w:rPr>
        <w:t>____________________________________</w:t>
      </w:r>
    </w:p>
    <w:p w:rsidR="001E10EF" w:rsidRDefault="001E10EF" w:rsidP="001E10EF">
      <w:pPr>
        <w:autoSpaceDE w:val="0"/>
        <w:autoSpaceDN w:val="0"/>
        <w:adjustRightInd w:val="0"/>
        <w:spacing w:after="0" w:line="240" w:lineRule="auto"/>
        <w:ind w:firstLine="709"/>
        <w:jc w:val="both"/>
      </w:pPr>
    </w:p>
    <w:p w:rsidR="001E10EF" w:rsidRPr="008A31E1" w:rsidRDefault="001E10EF" w:rsidP="001E10EF">
      <w:pPr>
        <w:spacing w:after="0" w:line="240" w:lineRule="auto"/>
        <w:jc w:val="center"/>
      </w:pPr>
      <w:r w:rsidRPr="008A31E1">
        <w:t>Заявление</w:t>
      </w:r>
    </w:p>
    <w:p w:rsidR="001E10EF" w:rsidRPr="008A31E1" w:rsidRDefault="001E10EF" w:rsidP="001E10EF">
      <w:pPr>
        <w:spacing w:after="0" w:line="240" w:lineRule="auto"/>
        <w:jc w:val="center"/>
      </w:pPr>
      <w:r w:rsidRPr="008A31E1">
        <w:t xml:space="preserve">о выдаче разрешения на ввод объекта в эксплуатацию </w:t>
      </w:r>
    </w:p>
    <w:p w:rsidR="001E10EF" w:rsidRPr="008A31E1" w:rsidRDefault="001E10EF" w:rsidP="001E10EF">
      <w:pPr>
        <w:pStyle w:val="ConsPlusNonformat"/>
        <w:ind w:left="6096"/>
      </w:pPr>
    </w:p>
    <w:p w:rsidR="001E10EF" w:rsidRPr="008A31E1" w:rsidRDefault="001E10EF" w:rsidP="001E10EF">
      <w:pPr>
        <w:pStyle w:val="ConsPlusNonformat"/>
        <w:ind w:left="4820"/>
        <w:rPr>
          <w:rFonts w:ascii="Times New Roman" w:hAnsi="Times New Roman" w:cs="Times New Roman"/>
          <w:sz w:val="24"/>
          <w:szCs w:val="24"/>
        </w:rPr>
      </w:pPr>
    </w:p>
    <w:p w:rsidR="001E10EF" w:rsidRDefault="001E10EF" w:rsidP="001E10EF">
      <w:pPr>
        <w:spacing w:after="0" w:line="240" w:lineRule="auto"/>
        <w:jc w:val="center"/>
        <w:rPr>
          <w:sz w:val="24"/>
          <w:szCs w:val="24"/>
        </w:rPr>
      </w:pPr>
    </w:p>
    <w:p w:rsidR="001E10EF" w:rsidRDefault="001E10EF" w:rsidP="001E10EF">
      <w:pPr>
        <w:spacing w:after="0" w:line="240" w:lineRule="auto"/>
        <w:rPr>
          <w:sz w:val="24"/>
          <w:szCs w:val="24"/>
        </w:rPr>
      </w:pPr>
    </w:p>
    <w:p w:rsidR="001E10EF" w:rsidRPr="008A31E1" w:rsidRDefault="001E10EF" w:rsidP="001E10EF">
      <w:pPr>
        <w:spacing w:after="0" w:line="240" w:lineRule="auto"/>
        <w:jc w:val="center"/>
        <w:rPr>
          <w:sz w:val="24"/>
          <w:szCs w:val="24"/>
        </w:rPr>
      </w:pPr>
      <w:r>
        <w:rPr>
          <w:sz w:val="24"/>
          <w:szCs w:val="24"/>
        </w:rPr>
        <w:t>З</w:t>
      </w:r>
      <w:r w:rsidRPr="008A31E1">
        <w:rPr>
          <w:sz w:val="24"/>
          <w:szCs w:val="24"/>
        </w:rPr>
        <w:t xml:space="preserve">аявление </w:t>
      </w:r>
    </w:p>
    <w:p w:rsidR="001E10EF" w:rsidRPr="008A31E1" w:rsidRDefault="001E10EF" w:rsidP="001E10EF">
      <w:pPr>
        <w:spacing w:after="0" w:line="240" w:lineRule="auto"/>
        <w:ind w:firstLine="720"/>
        <w:jc w:val="both"/>
        <w:rPr>
          <w:sz w:val="24"/>
          <w:szCs w:val="24"/>
        </w:rPr>
      </w:pPr>
      <w:r w:rsidRPr="008A31E1">
        <w:rPr>
          <w:sz w:val="24"/>
          <w:szCs w:val="24"/>
        </w:rPr>
        <w:t>Прошу Вас выдать разрешение на ввод в эксплуатацию объекта капитального строительства _________________________________________________________________</w:t>
      </w:r>
    </w:p>
    <w:p w:rsidR="001E10EF" w:rsidRPr="00F53BAD" w:rsidRDefault="001E10EF" w:rsidP="001E10EF">
      <w:pPr>
        <w:spacing w:after="0" w:line="240" w:lineRule="auto"/>
        <w:jc w:val="center"/>
        <w:rPr>
          <w:sz w:val="20"/>
          <w:szCs w:val="20"/>
        </w:rPr>
      </w:pPr>
      <w:r w:rsidRPr="00F53BAD">
        <w:rPr>
          <w:sz w:val="20"/>
          <w:szCs w:val="20"/>
        </w:rPr>
        <w:t>(наименование объекта капитального строительства)</w:t>
      </w:r>
    </w:p>
    <w:p w:rsidR="001E10EF" w:rsidRPr="008A31E1" w:rsidRDefault="001E10EF" w:rsidP="001E10EF">
      <w:pPr>
        <w:spacing w:after="0" w:line="240" w:lineRule="auto"/>
        <w:jc w:val="center"/>
        <w:rPr>
          <w:sz w:val="24"/>
          <w:szCs w:val="24"/>
        </w:rPr>
      </w:pPr>
      <w:r w:rsidRPr="008A31E1">
        <w:rPr>
          <w:sz w:val="24"/>
          <w:szCs w:val="24"/>
        </w:rPr>
        <w:t>_____________________________________________________________________________________</w:t>
      </w:r>
    </w:p>
    <w:p w:rsidR="001E10EF" w:rsidRPr="008A31E1" w:rsidRDefault="001E10EF" w:rsidP="001E10EF">
      <w:pPr>
        <w:spacing w:after="0" w:line="240" w:lineRule="auto"/>
        <w:ind w:right="175"/>
        <w:jc w:val="both"/>
        <w:rPr>
          <w:sz w:val="24"/>
          <w:szCs w:val="24"/>
        </w:rPr>
      </w:pPr>
      <w:r w:rsidRPr="008A31E1">
        <w:rPr>
          <w:sz w:val="24"/>
          <w:szCs w:val="24"/>
        </w:rPr>
        <w:t>_________________________________________________</w:t>
      </w:r>
      <w:r>
        <w:rPr>
          <w:sz w:val="24"/>
          <w:szCs w:val="24"/>
        </w:rPr>
        <w:t>__________________________________</w:t>
      </w:r>
    </w:p>
    <w:p w:rsidR="001E10EF" w:rsidRPr="008A31E1" w:rsidRDefault="001E10EF" w:rsidP="001E10EF">
      <w:pPr>
        <w:spacing w:after="0" w:line="240" w:lineRule="auto"/>
        <w:jc w:val="both"/>
        <w:rPr>
          <w:sz w:val="24"/>
          <w:szCs w:val="24"/>
        </w:rPr>
      </w:pPr>
      <w:r w:rsidRPr="008A31E1">
        <w:rPr>
          <w:sz w:val="24"/>
          <w:szCs w:val="24"/>
        </w:rPr>
        <w:t xml:space="preserve">_____________________________________________________________________________________ </w:t>
      </w:r>
    </w:p>
    <w:p w:rsidR="001E10EF" w:rsidRPr="008A31E1" w:rsidRDefault="001E10EF" w:rsidP="001E10EF">
      <w:pPr>
        <w:spacing w:after="0" w:line="240" w:lineRule="auto"/>
        <w:rPr>
          <w:sz w:val="24"/>
          <w:szCs w:val="24"/>
        </w:rPr>
      </w:pPr>
      <w:r w:rsidRPr="008A31E1">
        <w:rPr>
          <w:sz w:val="24"/>
          <w:szCs w:val="24"/>
        </w:rPr>
        <w:t>расположенного ____________________________________________________________</w:t>
      </w:r>
      <w:r>
        <w:rPr>
          <w:sz w:val="24"/>
          <w:szCs w:val="24"/>
        </w:rPr>
        <w:t>_________</w:t>
      </w:r>
    </w:p>
    <w:p w:rsidR="001E10EF" w:rsidRPr="008A31E1" w:rsidRDefault="001E10EF" w:rsidP="001E10EF">
      <w:pPr>
        <w:spacing w:after="0" w:line="240" w:lineRule="auto"/>
        <w:rPr>
          <w:sz w:val="24"/>
          <w:szCs w:val="24"/>
        </w:rPr>
      </w:pPr>
      <w:r>
        <w:rPr>
          <w:sz w:val="24"/>
          <w:szCs w:val="24"/>
        </w:rPr>
        <w:t xml:space="preserve">               </w:t>
      </w:r>
      <w:r w:rsidRPr="008A31E1">
        <w:rPr>
          <w:sz w:val="24"/>
          <w:szCs w:val="24"/>
        </w:rPr>
        <w:t>(наименование муниципального образования, города, поселения,</w:t>
      </w:r>
      <w:r>
        <w:rPr>
          <w:sz w:val="24"/>
          <w:szCs w:val="24"/>
        </w:rPr>
        <w:t xml:space="preserve"> улицы номера)</w:t>
      </w:r>
    </w:p>
    <w:p w:rsidR="001E10EF" w:rsidRPr="008A31E1" w:rsidRDefault="001E10EF" w:rsidP="001E10EF">
      <w:pPr>
        <w:spacing w:after="0" w:line="240" w:lineRule="auto"/>
        <w:rPr>
          <w:sz w:val="24"/>
          <w:szCs w:val="24"/>
        </w:rPr>
      </w:pPr>
      <w:r w:rsidRPr="008A31E1">
        <w:rPr>
          <w:sz w:val="24"/>
          <w:szCs w:val="24"/>
        </w:rPr>
        <w:t>_____________________________________________________________________________</w:t>
      </w:r>
      <w:r>
        <w:rPr>
          <w:sz w:val="24"/>
          <w:szCs w:val="24"/>
        </w:rPr>
        <w:t>_______</w:t>
      </w:r>
    </w:p>
    <w:p w:rsidR="001E10EF" w:rsidRPr="008A31E1" w:rsidRDefault="001E10EF" w:rsidP="001E10EF">
      <w:pPr>
        <w:spacing w:after="0" w:line="240" w:lineRule="auto"/>
        <w:rPr>
          <w:sz w:val="24"/>
          <w:szCs w:val="24"/>
        </w:rPr>
      </w:pPr>
      <w:r w:rsidRPr="008A31E1">
        <w:rPr>
          <w:i/>
          <w:iCs/>
          <w:sz w:val="24"/>
          <w:szCs w:val="24"/>
        </w:rPr>
        <w:t xml:space="preserve">                        </w:t>
      </w:r>
    </w:p>
    <w:p w:rsidR="001E10EF" w:rsidRPr="008A31E1" w:rsidRDefault="001E10EF" w:rsidP="001E10EF">
      <w:pPr>
        <w:spacing w:after="0" w:line="240" w:lineRule="auto"/>
        <w:rPr>
          <w:i/>
          <w:iCs/>
          <w:sz w:val="24"/>
          <w:szCs w:val="24"/>
        </w:rPr>
      </w:pPr>
    </w:p>
    <w:p w:rsidR="001E10EF" w:rsidRPr="008A31E1" w:rsidRDefault="001E10EF" w:rsidP="001E10EF">
      <w:pPr>
        <w:spacing w:after="0" w:line="240" w:lineRule="auto"/>
        <w:rPr>
          <w:sz w:val="24"/>
          <w:szCs w:val="24"/>
        </w:rPr>
      </w:pPr>
      <w:r w:rsidRPr="008A31E1">
        <w:rPr>
          <w:sz w:val="24"/>
          <w:szCs w:val="24"/>
        </w:rPr>
        <w:t xml:space="preserve">              Приложение</w:t>
      </w:r>
      <w:r>
        <w:rPr>
          <w:sz w:val="24"/>
          <w:szCs w:val="24"/>
        </w:rPr>
        <w:t xml:space="preserve"> в соответствии с частью 3 статьи 55 </w:t>
      </w:r>
      <w:proofErr w:type="spellStart"/>
      <w:r>
        <w:rPr>
          <w:sz w:val="24"/>
          <w:szCs w:val="24"/>
        </w:rPr>
        <w:t>Грк</w:t>
      </w:r>
      <w:proofErr w:type="spellEnd"/>
      <w:r>
        <w:rPr>
          <w:sz w:val="24"/>
          <w:szCs w:val="24"/>
        </w:rPr>
        <w:t xml:space="preserve"> РФ</w:t>
      </w:r>
    </w:p>
    <w:p w:rsidR="001E10EF" w:rsidRPr="008A31E1" w:rsidRDefault="001E10EF" w:rsidP="001E10EF">
      <w:pPr>
        <w:spacing w:after="0" w:line="240" w:lineRule="auto"/>
        <w:rPr>
          <w:sz w:val="24"/>
          <w:szCs w:val="24"/>
        </w:rPr>
      </w:pPr>
      <w:r>
        <w:rPr>
          <w:sz w:val="24"/>
          <w:szCs w:val="24"/>
        </w:rPr>
        <w:t>1</w:t>
      </w:r>
      <w:r w:rsidRPr="008A31E1">
        <w:rPr>
          <w:sz w:val="24"/>
          <w:szCs w:val="24"/>
        </w:rPr>
        <w:t>.</w:t>
      </w:r>
    </w:p>
    <w:p w:rsidR="001E10EF" w:rsidRPr="008A31E1" w:rsidRDefault="001E10EF" w:rsidP="001E10EF">
      <w:pPr>
        <w:spacing w:after="0" w:line="240" w:lineRule="auto"/>
        <w:rPr>
          <w:sz w:val="24"/>
          <w:szCs w:val="24"/>
        </w:rPr>
      </w:pPr>
      <w:r>
        <w:rPr>
          <w:sz w:val="24"/>
          <w:szCs w:val="24"/>
        </w:rPr>
        <w:t>2</w:t>
      </w:r>
      <w:r w:rsidRPr="008A31E1">
        <w:rPr>
          <w:sz w:val="24"/>
          <w:szCs w:val="24"/>
        </w:rPr>
        <w:t>.</w:t>
      </w:r>
    </w:p>
    <w:p w:rsidR="001E10EF" w:rsidRPr="008A31E1" w:rsidRDefault="001E10EF" w:rsidP="001E10EF">
      <w:pPr>
        <w:spacing w:after="0" w:line="240" w:lineRule="auto"/>
        <w:rPr>
          <w:sz w:val="24"/>
          <w:szCs w:val="24"/>
        </w:rPr>
      </w:pPr>
      <w:r>
        <w:rPr>
          <w:sz w:val="24"/>
          <w:szCs w:val="24"/>
        </w:rPr>
        <w:t>3</w:t>
      </w:r>
      <w:r w:rsidRPr="008A31E1">
        <w:rPr>
          <w:sz w:val="24"/>
          <w:szCs w:val="24"/>
        </w:rPr>
        <w:t>.</w:t>
      </w:r>
    </w:p>
    <w:p w:rsidR="001E10EF" w:rsidRPr="008A31E1" w:rsidRDefault="001E10EF" w:rsidP="001E10EF">
      <w:pPr>
        <w:spacing w:after="0" w:line="240" w:lineRule="auto"/>
        <w:rPr>
          <w:sz w:val="24"/>
          <w:szCs w:val="24"/>
        </w:rPr>
      </w:pPr>
      <w:r>
        <w:rPr>
          <w:sz w:val="24"/>
          <w:szCs w:val="24"/>
        </w:rPr>
        <w:t>4</w:t>
      </w:r>
      <w:r w:rsidRPr="008A31E1">
        <w:rPr>
          <w:sz w:val="24"/>
          <w:szCs w:val="24"/>
        </w:rPr>
        <w:t>.</w:t>
      </w:r>
    </w:p>
    <w:p w:rsidR="001E10EF" w:rsidRPr="008A31E1" w:rsidRDefault="001E10EF" w:rsidP="001E10EF">
      <w:pPr>
        <w:spacing w:after="0" w:line="240" w:lineRule="auto"/>
        <w:jc w:val="both"/>
        <w:rPr>
          <w:sz w:val="24"/>
          <w:szCs w:val="24"/>
        </w:rPr>
      </w:pPr>
      <w:r w:rsidRPr="008A31E1">
        <w:rPr>
          <w:sz w:val="24"/>
          <w:szCs w:val="24"/>
        </w:rPr>
        <w:t>Заказчик (застройщик) ________________________      ___________________________________</w:t>
      </w:r>
    </w:p>
    <w:p w:rsidR="001E10EF" w:rsidRPr="008A31E1" w:rsidRDefault="001E10EF" w:rsidP="001E10EF">
      <w:pPr>
        <w:spacing w:after="0" w:line="240" w:lineRule="auto"/>
        <w:jc w:val="both"/>
        <w:rPr>
          <w:sz w:val="24"/>
          <w:szCs w:val="24"/>
        </w:rPr>
      </w:pPr>
      <w:r w:rsidRPr="008A31E1">
        <w:rPr>
          <w:i/>
          <w:iCs/>
          <w:sz w:val="24"/>
          <w:szCs w:val="24"/>
        </w:rPr>
        <w:t xml:space="preserve">                                                                    </w:t>
      </w:r>
      <w:r w:rsidRPr="008A31E1">
        <w:rPr>
          <w:sz w:val="24"/>
          <w:szCs w:val="24"/>
        </w:rPr>
        <w:t>(должность, Ф.И.О.)                                               (подпись)</w:t>
      </w:r>
    </w:p>
    <w:p w:rsidR="001E10EF" w:rsidRPr="008A31E1" w:rsidRDefault="001E10EF" w:rsidP="001E10EF">
      <w:pPr>
        <w:tabs>
          <w:tab w:val="left" w:pos="6731"/>
        </w:tabs>
        <w:spacing w:after="0" w:line="240" w:lineRule="auto"/>
        <w:rPr>
          <w:sz w:val="24"/>
          <w:szCs w:val="24"/>
        </w:rPr>
      </w:pPr>
      <w:r w:rsidRPr="008A31E1">
        <w:rPr>
          <w:sz w:val="24"/>
          <w:szCs w:val="24"/>
        </w:rPr>
        <w:t xml:space="preserve">                                                                                                                   М.П.</w:t>
      </w:r>
    </w:p>
    <w:p w:rsidR="001E10EF" w:rsidRPr="008A31E1" w:rsidRDefault="001E10EF" w:rsidP="001E10EF">
      <w:pPr>
        <w:spacing w:after="0" w:line="240" w:lineRule="auto"/>
        <w:jc w:val="center"/>
        <w:rPr>
          <w:sz w:val="24"/>
          <w:szCs w:val="24"/>
        </w:rPr>
      </w:pPr>
      <w:r w:rsidRPr="008A31E1">
        <w:rPr>
          <w:sz w:val="24"/>
          <w:szCs w:val="24"/>
        </w:rPr>
        <w:t xml:space="preserve">                                                                                                                                       </w:t>
      </w:r>
    </w:p>
    <w:p w:rsidR="001E10EF" w:rsidRDefault="001E10EF" w:rsidP="001E10EF">
      <w:pPr>
        <w:pStyle w:val="ConsPlusNormal"/>
        <w:tabs>
          <w:tab w:val="left" w:pos="14482"/>
        </w:tabs>
        <w:ind w:left="6521" w:firstLine="0"/>
        <w:jc w:val="right"/>
        <w:rPr>
          <w:rFonts w:ascii="Times New Roman" w:hAnsi="Times New Roman"/>
          <w:sz w:val="24"/>
          <w:szCs w:val="24"/>
        </w:rPr>
      </w:pPr>
    </w:p>
    <w:p w:rsidR="001E10EF" w:rsidRDefault="001E10EF" w:rsidP="001E10EF">
      <w:pPr>
        <w:autoSpaceDE w:val="0"/>
        <w:autoSpaceDN w:val="0"/>
        <w:adjustRightInd w:val="0"/>
        <w:spacing w:after="0" w:line="240" w:lineRule="auto"/>
        <w:jc w:val="both"/>
        <w:rPr>
          <w:sz w:val="24"/>
          <w:szCs w:val="24"/>
        </w:rPr>
      </w:pPr>
    </w:p>
    <w:p w:rsidR="001E10EF" w:rsidRDefault="001E10EF" w:rsidP="001E10EF">
      <w:pPr>
        <w:autoSpaceDE w:val="0"/>
        <w:autoSpaceDN w:val="0"/>
        <w:adjustRightInd w:val="0"/>
        <w:spacing w:after="0" w:line="240" w:lineRule="auto"/>
        <w:jc w:val="both"/>
        <w:rPr>
          <w:sz w:val="24"/>
          <w:szCs w:val="24"/>
        </w:rPr>
      </w:pPr>
    </w:p>
    <w:p w:rsidR="001E10EF" w:rsidRDefault="001E10EF" w:rsidP="001E10EF">
      <w:pPr>
        <w:autoSpaceDE w:val="0"/>
        <w:autoSpaceDN w:val="0"/>
        <w:adjustRightInd w:val="0"/>
        <w:spacing w:after="0" w:line="240" w:lineRule="auto"/>
        <w:jc w:val="both"/>
        <w:rPr>
          <w:sz w:val="24"/>
          <w:szCs w:val="24"/>
        </w:rPr>
      </w:pPr>
    </w:p>
    <w:p w:rsidR="001E10EF" w:rsidRDefault="001E10EF" w:rsidP="001E10EF">
      <w:pPr>
        <w:autoSpaceDE w:val="0"/>
        <w:autoSpaceDN w:val="0"/>
        <w:adjustRightInd w:val="0"/>
        <w:spacing w:after="0" w:line="240" w:lineRule="auto"/>
        <w:jc w:val="both"/>
        <w:rPr>
          <w:sz w:val="24"/>
          <w:szCs w:val="24"/>
        </w:rPr>
      </w:pPr>
    </w:p>
    <w:p w:rsidR="001E10EF" w:rsidRDefault="001E10EF" w:rsidP="001E10EF">
      <w:pPr>
        <w:autoSpaceDE w:val="0"/>
        <w:autoSpaceDN w:val="0"/>
        <w:adjustRightInd w:val="0"/>
        <w:spacing w:after="0" w:line="240" w:lineRule="auto"/>
        <w:jc w:val="both"/>
        <w:rPr>
          <w:sz w:val="24"/>
          <w:szCs w:val="24"/>
        </w:rPr>
      </w:pPr>
    </w:p>
    <w:p w:rsidR="001E10EF" w:rsidRDefault="001E10EF" w:rsidP="001E10EF">
      <w:pPr>
        <w:autoSpaceDE w:val="0"/>
        <w:autoSpaceDN w:val="0"/>
        <w:adjustRightInd w:val="0"/>
        <w:spacing w:after="0" w:line="240" w:lineRule="auto"/>
        <w:jc w:val="both"/>
        <w:rPr>
          <w:sz w:val="24"/>
          <w:szCs w:val="24"/>
        </w:rPr>
      </w:pPr>
    </w:p>
    <w:p w:rsidR="001E10EF" w:rsidRDefault="001E10EF" w:rsidP="001E10EF">
      <w:pPr>
        <w:autoSpaceDE w:val="0"/>
        <w:autoSpaceDN w:val="0"/>
        <w:adjustRightInd w:val="0"/>
        <w:spacing w:after="0" w:line="240" w:lineRule="auto"/>
        <w:jc w:val="both"/>
        <w:rPr>
          <w:sz w:val="24"/>
          <w:szCs w:val="24"/>
        </w:rPr>
      </w:pPr>
    </w:p>
    <w:p w:rsidR="001E10EF" w:rsidRDefault="001E10EF" w:rsidP="001E10EF">
      <w:pPr>
        <w:autoSpaceDE w:val="0"/>
        <w:autoSpaceDN w:val="0"/>
        <w:adjustRightInd w:val="0"/>
        <w:spacing w:after="0" w:line="240" w:lineRule="auto"/>
        <w:jc w:val="both"/>
        <w:rPr>
          <w:sz w:val="24"/>
          <w:szCs w:val="24"/>
        </w:rPr>
      </w:pPr>
    </w:p>
    <w:p w:rsidR="001E10EF" w:rsidRDefault="001E10EF" w:rsidP="001E10EF">
      <w:pPr>
        <w:autoSpaceDE w:val="0"/>
        <w:autoSpaceDN w:val="0"/>
        <w:adjustRightInd w:val="0"/>
        <w:spacing w:after="0" w:line="240" w:lineRule="auto"/>
        <w:jc w:val="both"/>
        <w:rPr>
          <w:sz w:val="24"/>
          <w:szCs w:val="24"/>
        </w:rPr>
      </w:pPr>
    </w:p>
    <w:p w:rsidR="001E10EF" w:rsidRDefault="001E10EF" w:rsidP="001E10EF">
      <w:pPr>
        <w:autoSpaceDE w:val="0"/>
        <w:autoSpaceDN w:val="0"/>
        <w:adjustRightInd w:val="0"/>
        <w:spacing w:after="0" w:line="240" w:lineRule="auto"/>
        <w:jc w:val="both"/>
        <w:rPr>
          <w:sz w:val="24"/>
          <w:szCs w:val="24"/>
        </w:rPr>
      </w:pPr>
    </w:p>
    <w:p w:rsidR="001E10EF" w:rsidRDefault="001E10EF" w:rsidP="001E10EF">
      <w:pPr>
        <w:autoSpaceDE w:val="0"/>
        <w:autoSpaceDN w:val="0"/>
        <w:adjustRightInd w:val="0"/>
        <w:spacing w:after="0" w:line="240" w:lineRule="auto"/>
        <w:jc w:val="both"/>
        <w:rPr>
          <w:sz w:val="24"/>
          <w:szCs w:val="24"/>
        </w:rPr>
      </w:pPr>
    </w:p>
    <w:p w:rsidR="001E10EF" w:rsidRPr="007501EF" w:rsidRDefault="001E10EF" w:rsidP="001E10EF">
      <w:pPr>
        <w:autoSpaceDE w:val="0"/>
        <w:autoSpaceDN w:val="0"/>
        <w:adjustRightInd w:val="0"/>
        <w:spacing w:after="0" w:line="240" w:lineRule="auto"/>
        <w:jc w:val="right"/>
        <w:rPr>
          <w:b/>
          <w:sz w:val="24"/>
          <w:szCs w:val="24"/>
        </w:rPr>
      </w:pPr>
      <w:r w:rsidRPr="00FE1980">
        <w:rPr>
          <w:b/>
          <w:sz w:val="24"/>
          <w:szCs w:val="24"/>
        </w:rPr>
        <w:lastRenderedPageBreak/>
        <w:t xml:space="preserve">Приложение </w:t>
      </w:r>
      <w:r>
        <w:rPr>
          <w:b/>
          <w:sz w:val="24"/>
          <w:szCs w:val="24"/>
        </w:rPr>
        <w:t>№2</w:t>
      </w:r>
    </w:p>
    <w:p w:rsidR="001E10EF" w:rsidRPr="008A31E1" w:rsidRDefault="001E10EF" w:rsidP="001E10EF">
      <w:pPr>
        <w:autoSpaceDE w:val="0"/>
        <w:autoSpaceDN w:val="0"/>
        <w:adjustRightInd w:val="0"/>
        <w:spacing w:after="0" w:line="240" w:lineRule="auto"/>
        <w:jc w:val="both"/>
      </w:pPr>
    </w:p>
    <w:p w:rsidR="001E10EF" w:rsidRPr="008A31E1" w:rsidRDefault="001E10EF" w:rsidP="001E10EF">
      <w:pPr>
        <w:autoSpaceDE w:val="0"/>
        <w:autoSpaceDN w:val="0"/>
        <w:spacing w:after="120" w:line="240" w:lineRule="auto"/>
        <w:jc w:val="center"/>
        <w:rPr>
          <w:bCs/>
          <w:sz w:val="24"/>
          <w:szCs w:val="24"/>
        </w:rPr>
      </w:pPr>
      <w:r w:rsidRPr="008A31E1">
        <w:rPr>
          <w:bCs/>
          <w:sz w:val="24"/>
          <w:szCs w:val="24"/>
        </w:rPr>
        <w:t>ФОРМА</w:t>
      </w:r>
      <w:r w:rsidRPr="008A31E1">
        <w:rPr>
          <w:bCs/>
          <w:sz w:val="24"/>
          <w:szCs w:val="24"/>
        </w:rPr>
        <w:br/>
        <w:t>разрешения на ввод объекта в эксплуатацию</w:t>
      </w:r>
    </w:p>
    <w:p w:rsidR="001E10EF" w:rsidRPr="008A31E1" w:rsidRDefault="001E10EF" w:rsidP="001E10EF">
      <w:pPr>
        <w:autoSpaceDE w:val="0"/>
        <w:autoSpaceDN w:val="0"/>
        <w:spacing w:after="0" w:line="240" w:lineRule="auto"/>
        <w:ind w:left="4678"/>
        <w:rPr>
          <w:sz w:val="24"/>
          <w:szCs w:val="24"/>
        </w:rPr>
      </w:pPr>
      <w:r w:rsidRPr="008A31E1">
        <w:rPr>
          <w:sz w:val="24"/>
          <w:szCs w:val="24"/>
        </w:rPr>
        <w:t xml:space="preserve">Кому  </w:t>
      </w:r>
    </w:p>
    <w:p w:rsidR="001E10EF" w:rsidRPr="008A31E1" w:rsidRDefault="001E10EF" w:rsidP="001E10EF">
      <w:pPr>
        <w:pBdr>
          <w:top w:val="single" w:sz="4" w:space="1" w:color="auto"/>
        </w:pBdr>
        <w:autoSpaceDE w:val="0"/>
        <w:autoSpaceDN w:val="0"/>
        <w:spacing w:after="0" w:line="240" w:lineRule="auto"/>
        <w:ind w:left="5387"/>
        <w:jc w:val="center"/>
        <w:rPr>
          <w:sz w:val="20"/>
          <w:szCs w:val="20"/>
        </w:rPr>
      </w:pPr>
      <w:proofErr w:type="gramStart"/>
      <w:r w:rsidRPr="008A31E1">
        <w:rPr>
          <w:sz w:val="20"/>
          <w:szCs w:val="20"/>
        </w:rPr>
        <w:t>(наименование застройщика</w:t>
      </w:r>
      <w:proofErr w:type="gramEnd"/>
    </w:p>
    <w:p w:rsidR="001E10EF" w:rsidRPr="008A31E1" w:rsidRDefault="001E10EF" w:rsidP="001E10EF">
      <w:pPr>
        <w:autoSpaceDE w:val="0"/>
        <w:autoSpaceDN w:val="0"/>
        <w:spacing w:after="0" w:line="240" w:lineRule="auto"/>
        <w:ind w:left="4678"/>
        <w:rPr>
          <w:sz w:val="24"/>
          <w:szCs w:val="24"/>
        </w:rPr>
      </w:pPr>
    </w:p>
    <w:p w:rsidR="001E10EF" w:rsidRPr="008A31E1" w:rsidRDefault="001E10EF" w:rsidP="001E10EF">
      <w:pPr>
        <w:pBdr>
          <w:top w:val="single" w:sz="4" w:space="1" w:color="auto"/>
        </w:pBdr>
        <w:autoSpaceDE w:val="0"/>
        <w:autoSpaceDN w:val="0"/>
        <w:spacing w:after="0" w:line="240" w:lineRule="auto"/>
        <w:ind w:left="4678"/>
        <w:jc w:val="center"/>
        <w:rPr>
          <w:sz w:val="20"/>
          <w:szCs w:val="20"/>
        </w:rPr>
      </w:pPr>
      <w:proofErr w:type="gramStart"/>
      <w:r w:rsidRPr="008A31E1">
        <w:rPr>
          <w:sz w:val="20"/>
          <w:szCs w:val="20"/>
        </w:rPr>
        <w:t>(фамилия, имя, отчество – для граждан,</w:t>
      </w:r>
      <w:proofErr w:type="gramEnd"/>
    </w:p>
    <w:p w:rsidR="001E10EF" w:rsidRPr="008A31E1" w:rsidRDefault="001E10EF" w:rsidP="001E10EF">
      <w:pPr>
        <w:autoSpaceDE w:val="0"/>
        <w:autoSpaceDN w:val="0"/>
        <w:spacing w:after="0" w:line="240" w:lineRule="auto"/>
        <w:ind w:left="4678"/>
        <w:rPr>
          <w:sz w:val="24"/>
          <w:szCs w:val="24"/>
        </w:rPr>
      </w:pPr>
    </w:p>
    <w:p w:rsidR="001E10EF" w:rsidRPr="008A31E1" w:rsidRDefault="001E10EF" w:rsidP="001E10EF">
      <w:pPr>
        <w:pBdr>
          <w:top w:val="single" w:sz="4" w:space="1" w:color="auto"/>
        </w:pBdr>
        <w:autoSpaceDE w:val="0"/>
        <w:autoSpaceDN w:val="0"/>
        <w:spacing w:after="0" w:line="240" w:lineRule="auto"/>
        <w:ind w:left="4678"/>
        <w:jc w:val="center"/>
        <w:rPr>
          <w:sz w:val="20"/>
          <w:szCs w:val="20"/>
        </w:rPr>
      </w:pPr>
      <w:r w:rsidRPr="008A31E1">
        <w:rPr>
          <w:sz w:val="20"/>
          <w:szCs w:val="20"/>
        </w:rPr>
        <w:t>полное наименование организации – для юридических лиц),</w:t>
      </w:r>
    </w:p>
    <w:p w:rsidR="001E10EF" w:rsidRPr="008A31E1" w:rsidRDefault="001E10EF" w:rsidP="001E10EF">
      <w:pPr>
        <w:autoSpaceDE w:val="0"/>
        <w:autoSpaceDN w:val="0"/>
        <w:spacing w:after="0" w:line="240" w:lineRule="auto"/>
        <w:ind w:left="4678"/>
        <w:rPr>
          <w:sz w:val="24"/>
          <w:szCs w:val="24"/>
        </w:rPr>
      </w:pPr>
    </w:p>
    <w:p w:rsidR="001E10EF" w:rsidRPr="007501EF" w:rsidRDefault="001E10EF" w:rsidP="001E10EF">
      <w:pPr>
        <w:pBdr>
          <w:top w:val="single" w:sz="4" w:space="1" w:color="auto"/>
        </w:pBdr>
        <w:autoSpaceDE w:val="0"/>
        <w:autoSpaceDN w:val="0"/>
        <w:spacing w:after="120" w:line="240" w:lineRule="auto"/>
        <w:ind w:left="4678"/>
        <w:jc w:val="center"/>
        <w:rPr>
          <w:sz w:val="20"/>
          <w:szCs w:val="20"/>
        </w:rPr>
      </w:pPr>
      <w:r w:rsidRPr="008A31E1">
        <w:rPr>
          <w:sz w:val="20"/>
          <w:szCs w:val="20"/>
        </w:rPr>
        <w:t>его почтовый индекс и адрес</w:t>
      </w:r>
      <w:r>
        <w:rPr>
          <w:sz w:val="20"/>
          <w:szCs w:val="20"/>
        </w:rPr>
        <w:t>, телефон</w:t>
      </w:r>
      <w:r w:rsidRPr="008A31E1">
        <w:rPr>
          <w:sz w:val="20"/>
          <w:szCs w:val="20"/>
        </w:rPr>
        <w:t>)</w:t>
      </w:r>
    </w:p>
    <w:p w:rsidR="001E10EF" w:rsidRDefault="001E10EF" w:rsidP="001E10EF">
      <w:pPr>
        <w:autoSpaceDE w:val="0"/>
        <w:autoSpaceDN w:val="0"/>
        <w:spacing w:after="0" w:line="240" w:lineRule="auto"/>
        <w:jc w:val="center"/>
        <w:rPr>
          <w:bCs/>
          <w:sz w:val="26"/>
          <w:szCs w:val="26"/>
        </w:rPr>
      </w:pPr>
    </w:p>
    <w:p w:rsidR="001E10EF" w:rsidRPr="007501EF" w:rsidRDefault="001E10EF" w:rsidP="001E10EF">
      <w:pPr>
        <w:autoSpaceDE w:val="0"/>
        <w:autoSpaceDN w:val="0"/>
        <w:spacing w:after="0" w:line="240" w:lineRule="auto"/>
        <w:jc w:val="center"/>
        <w:rPr>
          <w:bCs/>
          <w:sz w:val="24"/>
          <w:szCs w:val="24"/>
        </w:rPr>
      </w:pPr>
      <w:r w:rsidRPr="008A31E1">
        <w:rPr>
          <w:bCs/>
          <w:sz w:val="26"/>
          <w:szCs w:val="26"/>
        </w:rPr>
        <w:t>РАЗРЕШЕНИЕ</w:t>
      </w:r>
      <w:r w:rsidRPr="008A31E1">
        <w:rPr>
          <w:bCs/>
          <w:sz w:val="26"/>
          <w:szCs w:val="26"/>
        </w:rPr>
        <w:br/>
      </w:r>
      <w:r w:rsidRPr="007501EF">
        <w:rPr>
          <w:bCs/>
          <w:sz w:val="24"/>
          <w:szCs w:val="24"/>
        </w:rPr>
        <w:t>на ввод объекта в эксплуатацию</w:t>
      </w:r>
    </w:p>
    <w:p w:rsidR="001E10EF" w:rsidRPr="007501EF" w:rsidRDefault="001E10EF" w:rsidP="001E10EF">
      <w:pPr>
        <w:autoSpaceDE w:val="0"/>
        <w:autoSpaceDN w:val="0"/>
        <w:spacing w:after="0" w:line="240" w:lineRule="auto"/>
        <w:jc w:val="both"/>
        <w:rPr>
          <w:bCs/>
          <w:sz w:val="24"/>
          <w:szCs w:val="24"/>
        </w:rPr>
      </w:pPr>
      <w:r w:rsidRPr="007501EF">
        <w:rPr>
          <w:bCs/>
          <w:sz w:val="24"/>
          <w:szCs w:val="24"/>
        </w:rPr>
        <w:t xml:space="preserve">№ </w:t>
      </w:r>
      <w:r w:rsidRPr="007501EF">
        <w:rPr>
          <w:bCs/>
          <w:sz w:val="24"/>
          <w:szCs w:val="24"/>
          <w:lang w:val="en-US"/>
        </w:rPr>
        <w:t>RU</w:t>
      </w:r>
      <w:r w:rsidRPr="007501EF">
        <w:rPr>
          <w:bCs/>
          <w:sz w:val="24"/>
          <w:szCs w:val="24"/>
        </w:rPr>
        <w:t xml:space="preserve"> 17__(рек</w:t>
      </w:r>
      <w:proofErr w:type="gramStart"/>
      <w:r w:rsidRPr="007501EF">
        <w:rPr>
          <w:bCs/>
          <w:sz w:val="24"/>
          <w:szCs w:val="24"/>
        </w:rPr>
        <w:t>.</w:t>
      </w:r>
      <w:proofErr w:type="gramEnd"/>
      <w:r w:rsidRPr="007501EF">
        <w:rPr>
          <w:bCs/>
          <w:sz w:val="24"/>
          <w:szCs w:val="24"/>
        </w:rPr>
        <w:t xml:space="preserve"> </w:t>
      </w:r>
      <w:proofErr w:type="gramStart"/>
      <w:r w:rsidRPr="007501EF">
        <w:rPr>
          <w:bCs/>
          <w:sz w:val="24"/>
          <w:szCs w:val="24"/>
        </w:rPr>
        <w:t>н</w:t>
      </w:r>
      <w:proofErr w:type="gramEnd"/>
      <w:r w:rsidRPr="007501EF">
        <w:rPr>
          <w:bCs/>
          <w:sz w:val="24"/>
          <w:szCs w:val="24"/>
        </w:rPr>
        <w:t xml:space="preserve">омер </w:t>
      </w:r>
      <w:proofErr w:type="spellStart"/>
      <w:r w:rsidRPr="007501EF">
        <w:rPr>
          <w:bCs/>
          <w:sz w:val="24"/>
          <w:szCs w:val="24"/>
        </w:rPr>
        <w:t>мун</w:t>
      </w:r>
      <w:proofErr w:type="spellEnd"/>
      <w:r w:rsidRPr="007501EF">
        <w:rPr>
          <w:bCs/>
          <w:sz w:val="24"/>
          <w:szCs w:val="24"/>
        </w:rPr>
        <w:t>. образования) ______ - ____(порядковый номер разрешения/индекс)</w:t>
      </w:r>
    </w:p>
    <w:p w:rsidR="001E10EF" w:rsidRPr="00FE1980" w:rsidRDefault="001E10EF" w:rsidP="001E10EF">
      <w:pPr>
        <w:autoSpaceDE w:val="0"/>
        <w:autoSpaceDN w:val="0"/>
        <w:spacing w:after="0" w:line="240" w:lineRule="auto"/>
        <w:rPr>
          <w:bCs/>
          <w:sz w:val="26"/>
          <w:szCs w:val="26"/>
        </w:rPr>
      </w:pPr>
    </w:p>
    <w:p w:rsidR="001E10EF" w:rsidRPr="008A31E1" w:rsidRDefault="001E10EF" w:rsidP="001E10EF">
      <w:pPr>
        <w:pBdr>
          <w:top w:val="single" w:sz="4" w:space="1" w:color="auto"/>
        </w:pBdr>
        <w:autoSpaceDE w:val="0"/>
        <w:autoSpaceDN w:val="0"/>
        <w:spacing w:after="0" w:line="240" w:lineRule="auto"/>
        <w:ind w:left="336"/>
        <w:jc w:val="center"/>
        <w:rPr>
          <w:sz w:val="20"/>
          <w:szCs w:val="20"/>
        </w:rPr>
      </w:pPr>
      <w:r w:rsidRPr="008A31E1">
        <w:rPr>
          <w:sz w:val="20"/>
          <w:szCs w:val="20"/>
        </w:rPr>
        <w:t xml:space="preserve"> </w:t>
      </w:r>
      <w:proofErr w:type="gramStart"/>
      <w:r w:rsidRPr="008A31E1">
        <w:rPr>
          <w:sz w:val="20"/>
          <w:szCs w:val="20"/>
        </w:rPr>
        <w:t>(наименование уполномоченного федерального органа исполнительной власти,</w:t>
      </w:r>
      <w:proofErr w:type="gramEnd"/>
    </w:p>
    <w:p w:rsidR="001E10EF" w:rsidRPr="008A31E1" w:rsidRDefault="001E10EF" w:rsidP="001E10EF">
      <w:pPr>
        <w:autoSpaceDE w:val="0"/>
        <w:autoSpaceDN w:val="0"/>
        <w:spacing w:after="0" w:line="240" w:lineRule="auto"/>
        <w:rPr>
          <w:sz w:val="24"/>
          <w:szCs w:val="24"/>
        </w:rPr>
      </w:pPr>
    </w:p>
    <w:p w:rsidR="001E10EF" w:rsidRPr="008A31E1" w:rsidRDefault="001E10EF" w:rsidP="001E10EF">
      <w:pPr>
        <w:pBdr>
          <w:top w:val="single" w:sz="4" w:space="1" w:color="auto"/>
        </w:pBdr>
        <w:autoSpaceDE w:val="0"/>
        <w:autoSpaceDN w:val="0"/>
        <w:spacing w:after="0" w:line="240" w:lineRule="auto"/>
        <w:jc w:val="center"/>
        <w:rPr>
          <w:sz w:val="20"/>
          <w:szCs w:val="20"/>
        </w:rPr>
      </w:pPr>
      <w:r w:rsidRPr="008A31E1">
        <w:rPr>
          <w:sz w:val="20"/>
          <w:szCs w:val="20"/>
        </w:rPr>
        <w:t>или органа исполнительной власти субъекта Российской Федерации, или органа местного</w:t>
      </w:r>
    </w:p>
    <w:p w:rsidR="001E10EF" w:rsidRPr="008A31E1" w:rsidRDefault="001E10EF" w:rsidP="001E10EF">
      <w:pPr>
        <w:tabs>
          <w:tab w:val="right" w:pos="10065"/>
        </w:tabs>
        <w:autoSpaceDE w:val="0"/>
        <w:autoSpaceDN w:val="0"/>
        <w:spacing w:after="0" w:line="240" w:lineRule="auto"/>
        <w:rPr>
          <w:sz w:val="24"/>
          <w:szCs w:val="24"/>
        </w:rPr>
      </w:pPr>
      <w:r w:rsidRPr="008A31E1">
        <w:rPr>
          <w:sz w:val="24"/>
          <w:szCs w:val="24"/>
        </w:rPr>
        <w:tab/>
        <w:t>,</w:t>
      </w:r>
    </w:p>
    <w:p w:rsidR="001E10EF" w:rsidRPr="008A31E1" w:rsidRDefault="001E10EF" w:rsidP="001E10EF">
      <w:pPr>
        <w:pBdr>
          <w:top w:val="single" w:sz="4" w:space="1" w:color="auto"/>
        </w:pBdr>
        <w:autoSpaceDE w:val="0"/>
        <w:autoSpaceDN w:val="0"/>
        <w:spacing w:after="0" w:line="240" w:lineRule="auto"/>
        <w:ind w:right="141"/>
        <w:jc w:val="center"/>
        <w:rPr>
          <w:sz w:val="20"/>
          <w:szCs w:val="20"/>
        </w:rPr>
      </w:pPr>
      <w:r w:rsidRPr="008A31E1">
        <w:rPr>
          <w:sz w:val="20"/>
          <w:szCs w:val="20"/>
        </w:rPr>
        <w:t xml:space="preserve">самоуправления, </w:t>
      </w:r>
      <w:proofErr w:type="gramStart"/>
      <w:r w:rsidRPr="008A31E1">
        <w:rPr>
          <w:sz w:val="20"/>
          <w:szCs w:val="20"/>
        </w:rPr>
        <w:t>осуществляющих</w:t>
      </w:r>
      <w:proofErr w:type="gramEnd"/>
      <w:r w:rsidRPr="008A31E1">
        <w:rPr>
          <w:sz w:val="20"/>
          <w:szCs w:val="20"/>
        </w:rPr>
        <w:t xml:space="preserve"> выдачу разрешения на ввод объекта в эксплуатацию)</w:t>
      </w:r>
    </w:p>
    <w:p w:rsidR="001E10EF" w:rsidRPr="008A31E1" w:rsidRDefault="001E10EF" w:rsidP="001E10EF">
      <w:pPr>
        <w:autoSpaceDE w:val="0"/>
        <w:autoSpaceDN w:val="0"/>
        <w:spacing w:after="0" w:line="240" w:lineRule="auto"/>
        <w:jc w:val="both"/>
        <w:rPr>
          <w:sz w:val="2"/>
          <w:szCs w:val="2"/>
        </w:rPr>
      </w:pPr>
      <w:r w:rsidRPr="008A31E1">
        <w:rPr>
          <w:sz w:val="24"/>
          <w:szCs w:val="24"/>
        </w:rPr>
        <w:t xml:space="preserve">руководствуясь статьей 55 Градостроительного кодекса Российской Федерации, разрешает ввод в эксплуатацию </w:t>
      </w:r>
      <w:r w:rsidRPr="008A31E1">
        <w:rPr>
          <w:sz w:val="24"/>
          <w:szCs w:val="24"/>
          <w:u w:val="single"/>
        </w:rPr>
        <w:t>построенного, реконструированного</w:t>
      </w:r>
      <w:r>
        <w:rPr>
          <w:sz w:val="24"/>
          <w:szCs w:val="24"/>
          <w:u w:val="single"/>
        </w:rPr>
        <w:t xml:space="preserve"> </w:t>
      </w:r>
      <w:r w:rsidRPr="008A31E1">
        <w:rPr>
          <w:sz w:val="24"/>
          <w:szCs w:val="24"/>
        </w:rPr>
        <w:t xml:space="preserve">объекта капитального </w:t>
      </w:r>
      <w:r w:rsidRPr="008A31E1">
        <w:rPr>
          <w:sz w:val="24"/>
          <w:szCs w:val="24"/>
        </w:rPr>
        <w:br/>
      </w:r>
    </w:p>
    <w:p w:rsidR="001E10EF" w:rsidRPr="008A31E1" w:rsidRDefault="001E10EF" w:rsidP="001E10EF">
      <w:pPr>
        <w:autoSpaceDE w:val="0"/>
        <w:autoSpaceDN w:val="0"/>
        <w:spacing w:after="0" w:line="240" w:lineRule="auto"/>
        <w:ind w:left="1560" w:right="2437"/>
        <w:jc w:val="center"/>
        <w:rPr>
          <w:sz w:val="20"/>
          <w:szCs w:val="20"/>
        </w:rPr>
      </w:pPr>
      <w:r w:rsidRPr="008A31E1">
        <w:rPr>
          <w:sz w:val="20"/>
          <w:szCs w:val="20"/>
        </w:rPr>
        <w:t>(ненужное зачеркнуть)</w:t>
      </w:r>
    </w:p>
    <w:p w:rsidR="001E10EF" w:rsidRPr="008A31E1" w:rsidRDefault="001E10EF" w:rsidP="001E10EF">
      <w:pPr>
        <w:autoSpaceDE w:val="0"/>
        <w:autoSpaceDN w:val="0"/>
        <w:spacing w:after="0" w:line="240" w:lineRule="auto"/>
        <w:rPr>
          <w:sz w:val="24"/>
          <w:szCs w:val="24"/>
        </w:rPr>
      </w:pPr>
      <w:r w:rsidRPr="008A31E1">
        <w:rPr>
          <w:sz w:val="24"/>
          <w:szCs w:val="24"/>
        </w:rPr>
        <w:t xml:space="preserve">строительства  </w:t>
      </w:r>
    </w:p>
    <w:p w:rsidR="001E10EF" w:rsidRPr="008A31E1" w:rsidRDefault="001E10EF" w:rsidP="001E10EF">
      <w:pPr>
        <w:pBdr>
          <w:top w:val="single" w:sz="4" w:space="1" w:color="auto"/>
        </w:pBdr>
        <w:autoSpaceDE w:val="0"/>
        <w:autoSpaceDN w:val="0"/>
        <w:spacing w:after="0" w:line="240" w:lineRule="auto"/>
        <w:ind w:left="1608"/>
        <w:jc w:val="center"/>
        <w:rPr>
          <w:sz w:val="20"/>
          <w:szCs w:val="20"/>
        </w:rPr>
      </w:pPr>
      <w:proofErr w:type="gramStart"/>
      <w:r w:rsidRPr="008A31E1">
        <w:rPr>
          <w:sz w:val="20"/>
          <w:szCs w:val="20"/>
        </w:rPr>
        <w:t>(наименование объекта капитального строительства</w:t>
      </w:r>
      <w:proofErr w:type="gramEnd"/>
    </w:p>
    <w:p w:rsidR="001E10EF" w:rsidRPr="008A31E1" w:rsidRDefault="001E10EF" w:rsidP="001E10EF">
      <w:pPr>
        <w:tabs>
          <w:tab w:val="right" w:pos="10065"/>
        </w:tabs>
        <w:autoSpaceDE w:val="0"/>
        <w:autoSpaceDN w:val="0"/>
        <w:spacing w:after="0" w:line="240" w:lineRule="auto"/>
        <w:rPr>
          <w:sz w:val="24"/>
          <w:szCs w:val="24"/>
        </w:rPr>
      </w:pPr>
      <w:r w:rsidRPr="008A31E1">
        <w:rPr>
          <w:sz w:val="24"/>
          <w:szCs w:val="24"/>
        </w:rPr>
        <w:tab/>
        <w:t>,</w:t>
      </w:r>
    </w:p>
    <w:p w:rsidR="001E10EF" w:rsidRPr="008A31E1" w:rsidRDefault="001E10EF" w:rsidP="001E10EF">
      <w:pPr>
        <w:pBdr>
          <w:top w:val="single" w:sz="4" w:space="1" w:color="auto"/>
        </w:pBdr>
        <w:autoSpaceDE w:val="0"/>
        <w:autoSpaceDN w:val="0"/>
        <w:spacing w:after="0" w:line="240" w:lineRule="auto"/>
        <w:ind w:right="141"/>
        <w:jc w:val="center"/>
        <w:rPr>
          <w:sz w:val="20"/>
          <w:szCs w:val="20"/>
        </w:rPr>
      </w:pPr>
      <w:r w:rsidRPr="008A31E1">
        <w:rPr>
          <w:sz w:val="20"/>
          <w:szCs w:val="20"/>
        </w:rPr>
        <w:t>в соответствии с проектной документацией)</w:t>
      </w:r>
    </w:p>
    <w:p w:rsidR="001E10EF" w:rsidRPr="008A31E1" w:rsidRDefault="001E10EF" w:rsidP="001E10EF">
      <w:pPr>
        <w:autoSpaceDE w:val="0"/>
        <w:autoSpaceDN w:val="0"/>
        <w:spacing w:after="0" w:line="240" w:lineRule="auto"/>
        <w:rPr>
          <w:sz w:val="24"/>
          <w:szCs w:val="24"/>
        </w:rPr>
      </w:pPr>
      <w:proofErr w:type="gramStart"/>
      <w:r w:rsidRPr="008A31E1">
        <w:rPr>
          <w:sz w:val="24"/>
          <w:szCs w:val="24"/>
        </w:rPr>
        <w:t>расположенного</w:t>
      </w:r>
      <w:proofErr w:type="gramEnd"/>
      <w:r w:rsidRPr="008A31E1">
        <w:rPr>
          <w:sz w:val="24"/>
          <w:szCs w:val="24"/>
        </w:rPr>
        <w:t xml:space="preserve"> по адресу  </w:t>
      </w:r>
    </w:p>
    <w:p w:rsidR="001E10EF" w:rsidRPr="008A31E1" w:rsidRDefault="001E10EF" w:rsidP="001E10EF">
      <w:pPr>
        <w:pBdr>
          <w:top w:val="single" w:sz="4" w:space="1" w:color="auto"/>
        </w:pBdr>
        <w:autoSpaceDE w:val="0"/>
        <w:autoSpaceDN w:val="0"/>
        <w:spacing w:after="0" w:line="240" w:lineRule="auto"/>
        <w:ind w:left="2879"/>
        <w:jc w:val="center"/>
        <w:rPr>
          <w:sz w:val="20"/>
          <w:szCs w:val="20"/>
        </w:rPr>
      </w:pPr>
      <w:proofErr w:type="gramStart"/>
      <w:r w:rsidRPr="008A31E1">
        <w:rPr>
          <w:sz w:val="20"/>
          <w:szCs w:val="20"/>
        </w:rPr>
        <w:t>(полный адрес объекта капитального строительства с указанием</w:t>
      </w:r>
      <w:proofErr w:type="gramEnd"/>
    </w:p>
    <w:p w:rsidR="001E10EF" w:rsidRPr="008A31E1" w:rsidRDefault="001E10EF" w:rsidP="001E10EF">
      <w:pPr>
        <w:tabs>
          <w:tab w:val="right" w:pos="10065"/>
        </w:tabs>
        <w:autoSpaceDE w:val="0"/>
        <w:autoSpaceDN w:val="0"/>
        <w:spacing w:after="0" w:line="240" w:lineRule="auto"/>
        <w:rPr>
          <w:sz w:val="24"/>
          <w:szCs w:val="24"/>
        </w:rPr>
      </w:pPr>
      <w:r w:rsidRPr="008A31E1">
        <w:rPr>
          <w:sz w:val="24"/>
          <w:szCs w:val="24"/>
        </w:rPr>
        <w:tab/>
        <w:t>.</w:t>
      </w:r>
    </w:p>
    <w:p w:rsidR="001E10EF" w:rsidRPr="008A31E1" w:rsidRDefault="001E10EF" w:rsidP="001E10EF">
      <w:pPr>
        <w:pBdr>
          <w:top w:val="single" w:sz="4" w:space="1" w:color="auto"/>
        </w:pBdr>
        <w:autoSpaceDE w:val="0"/>
        <w:autoSpaceDN w:val="0"/>
        <w:spacing w:after="120" w:line="240" w:lineRule="auto"/>
        <w:ind w:right="142"/>
        <w:jc w:val="center"/>
        <w:rPr>
          <w:sz w:val="20"/>
          <w:szCs w:val="20"/>
        </w:rPr>
      </w:pPr>
      <w:r w:rsidRPr="008A31E1">
        <w:rPr>
          <w:sz w:val="20"/>
          <w:szCs w:val="20"/>
        </w:rPr>
        <w:t>субъекта Российской Федерации, административного района и т.д. или строительный адрес)</w:t>
      </w:r>
    </w:p>
    <w:p w:rsidR="001E10EF" w:rsidRPr="008A31E1" w:rsidRDefault="001E10EF" w:rsidP="001E10EF">
      <w:pPr>
        <w:autoSpaceDE w:val="0"/>
        <w:autoSpaceDN w:val="0"/>
        <w:spacing w:after="240" w:line="240" w:lineRule="auto"/>
        <w:ind w:firstLine="567"/>
        <w:rPr>
          <w:sz w:val="24"/>
          <w:szCs w:val="24"/>
        </w:rPr>
      </w:pPr>
      <w:r w:rsidRPr="008A31E1">
        <w:rPr>
          <w:sz w:val="24"/>
          <w:szCs w:val="24"/>
        </w:rPr>
        <w:t>2. Сведения об объекте капитального строительства</w:t>
      </w:r>
    </w:p>
    <w:tbl>
      <w:tblPr>
        <w:tblW w:w="10093" w:type="dxa"/>
        <w:tblLayout w:type="fixed"/>
        <w:tblCellMar>
          <w:left w:w="28" w:type="dxa"/>
          <w:right w:w="28" w:type="dxa"/>
        </w:tblCellMar>
        <w:tblLook w:val="0000"/>
      </w:tblPr>
      <w:tblGrid>
        <w:gridCol w:w="3508"/>
        <w:gridCol w:w="210"/>
        <w:gridCol w:w="1130"/>
        <w:gridCol w:w="283"/>
        <w:gridCol w:w="1522"/>
        <w:gridCol w:w="38"/>
        <w:gridCol w:w="185"/>
        <w:gridCol w:w="1232"/>
        <w:gridCol w:w="1985"/>
      </w:tblGrid>
      <w:tr w:rsidR="001E10EF" w:rsidRPr="008A31E1" w:rsidTr="0047792B">
        <w:tc>
          <w:tcPr>
            <w:tcW w:w="5131" w:type="dxa"/>
            <w:gridSpan w:val="4"/>
            <w:tcBorders>
              <w:top w:val="single" w:sz="4" w:space="0" w:color="auto"/>
              <w:left w:val="nil"/>
              <w:bottom w:val="single" w:sz="4" w:space="0" w:color="auto"/>
              <w:right w:val="single" w:sz="4" w:space="0" w:color="auto"/>
            </w:tcBorders>
          </w:tcPr>
          <w:p w:rsidR="001E10EF" w:rsidRPr="008A31E1" w:rsidRDefault="001E10EF" w:rsidP="0047792B">
            <w:pPr>
              <w:autoSpaceDE w:val="0"/>
              <w:autoSpaceDN w:val="0"/>
              <w:spacing w:after="0" w:line="240" w:lineRule="auto"/>
              <w:jc w:val="center"/>
              <w:rPr>
                <w:sz w:val="24"/>
                <w:szCs w:val="24"/>
              </w:rPr>
            </w:pPr>
            <w:r w:rsidRPr="008A31E1">
              <w:rPr>
                <w:sz w:val="24"/>
                <w:szCs w:val="24"/>
              </w:rPr>
              <w:t>Наименование показателя</w:t>
            </w:r>
          </w:p>
        </w:tc>
        <w:tc>
          <w:tcPr>
            <w:tcW w:w="1560" w:type="dxa"/>
            <w:gridSpan w:val="2"/>
            <w:tcBorders>
              <w:top w:val="single" w:sz="4" w:space="0" w:color="auto"/>
              <w:left w:val="single" w:sz="4" w:space="0" w:color="auto"/>
              <w:bottom w:val="single" w:sz="4" w:space="0" w:color="auto"/>
              <w:right w:val="single" w:sz="4" w:space="0" w:color="auto"/>
            </w:tcBorders>
            <w:vAlign w:val="bottom"/>
          </w:tcPr>
          <w:p w:rsidR="001E10EF" w:rsidRPr="008A31E1" w:rsidRDefault="001E10EF" w:rsidP="0047792B">
            <w:pPr>
              <w:autoSpaceDE w:val="0"/>
              <w:autoSpaceDN w:val="0"/>
              <w:spacing w:after="0" w:line="240" w:lineRule="auto"/>
              <w:jc w:val="center"/>
              <w:rPr>
                <w:sz w:val="24"/>
                <w:szCs w:val="24"/>
              </w:rPr>
            </w:pPr>
            <w:r w:rsidRPr="008A31E1">
              <w:rPr>
                <w:sz w:val="24"/>
                <w:szCs w:val="24"/>
              </w:rPr>
              <w:t>Единица измерения</w:t>
            </w:r>
          </w:p>
        </w:tc>
        <w:tc>
          <w:tcPr>
            <w:tcW w:w="1417" w:type="dxa"/>
            <w:gridSpan w:val="2"/>
            <w:tcBorders>
              <w:top w:val="single" w:sz="4" w:space="0" w:color="auto"/>
              <w:left w:val="single" w:sz="4" w:space="0" w:color="auto"/>
              <w:bottom w:val="single" w:sz="4" w:space="0" w:color="auto"/>
              <w:right w:val="single" w:sz="4" w:space="0" w:color="auto"/>
            </w:tcBorders>
          </w:tcPr>
          <w:p w:rsidR="001E10EF" w:rsidRPr="008A31E1" w:rsidRDefault="001E10EF" w:rsidP="0047792B">
            <w:pPr>
              <w:autoSpaceDE w:val="0"/>
              <w:autoSpaceDN w:val="0"/>
              <w:spacing w:after="0" w:line="240" w:lineRule="auto"/>
              <w:jc w:val="center"/>
              <w:rPr>
                <w:sz w:val="24"/>
                <w:szCs w:val="24"/>
              </w:rPr>
            </w:pPr>
            <w:r w:rsidRPr="008A31E1">
              <w:rPr>
                <w:sz w:val="24"/>
                <w:szCs w:val="24"/>
              </w:rPr>
              <w:t>По проекту</w:t>
            </w:r>
          </w:p>
        </w:tc>
        <w:tc>
          <w:tcPr>
            <w:tcW w:w="1985" w:type="dxa"/>
            <w:tcBorders>
              <w:top w:val="single" w:sz="4" w:space="0" w:color="auto"/>
              <w:left w:val="single" w:sz="4" w:space="0" w:color="auto"/>
              <w:bottom w:val="single" w:sz="4" w:space="0" w:color="auto"/>
              <w:right w:val="nil"/>
            </w:tcBorders>
          </w:tcPr>
          <w:p w:rsidR="001E10EF" w:rsidRPr="008A31E1" w:rsidRDefault="001E10EF" w:rsidP="0047792B">
            <w:pPr>
              <w:autoSpaceDE w:val="0"/>
              <w:autoSpaceDN w:val="0"/>
              <w:spacing w:after="0" w:line="240" w:lineRule="auto"/>
              <w:jc w:val="center"/>
              <w:rPr>
                <w:sz w:val="24"/>
                <w:szCs w:val="24"/>
              </w:rPr>
            </w:pPr>
            <w:r w:rsidRPr="008A31E1">
              <w:rPr>
                <w:sz w:val="24"/>
                <w:szCs w:val="24"/>
              </w:rPr>
              <w:t>Фактически</w:t>
            </w:r>
          </w:p>
        </w:tc>
      </w:tr>
      <w:tr w:rsidR="001E10EF" w:rsidRPr="008A31E1" w:rsidTr="0047792B">
        <w:trPr>
          <w:cantSplit/>
          <w:trHeight w:val="467"/>
        </w:trPr>
        <w:tc>
          <w:tcPr>
            <w:tcW w:w="10093" w:type="dxa"/>
            <w:gridSpan w:val="9"/>
            <w:tcBorders>
              <w:top w:val="nil"/>
              <w:left w:val="nil"/>
              <w:bottom w:val="nil"/>
              <w:right w:val="nil"/>
            </w:tcBorders>
            <w:vAlign w:val="center"/>
          </w:tcPr>
          <w:p w:rsidR="001E10EF" w:rsidRPr="008A31E1" w:rsidRDefault="001E10EF" w:rsidP="0047792B">
            <w:pPr>
              <w:autoSpaceDE w:val="0"/>
              <w:autoSpaceDN w:val="0"/>
              <w:spacing w:after="0" w:line="240" w:lineRule="auto"/>
              <w:jc w:val="center"/>
              <w:rPr>
                <w:sz w:val="24"/>
                <w:szCs w:val="24"/>
              </w:rPr>
            </w:pPr>
            <w:r w:rsidRPr="008A31E1">
              <w:rPr>
                <w:sz w:val="24"/>
                <w:szCs w:val="24"/>
                <w:lang w:val="en-US"/>
              </w:rPr>
              <w:t>I</w:t>
            </w:r>
            <w:r w:rsidRPr="008A31E1">
              <w:rPr>
                <w:sz w:val="24"/>
                <w:szCs w:val="24"/>
              </w:rPr>
              <w:t>. Общие показатели вводимого в эксплуатацию объекта</w:t>
            </w:r>
          </w:p>
        </w:tc>
      </w:tr>
      <w:tr w:rsidR="001E10EF" w:rsidRPr="008A31E1" w:rsidTr="0047792B">
        <w:tc>
          <w:tcPr>
            <w:tcW w:w="5131" w:type="dxa"/>
            <w:gridSpan w:val="4"/>
            <w:tcBorders>
              <w:top w:val="nil"/>
              <w:left w:val="nil"/>
              <w:bottom w:val="nil"/>
              <w:right w:val="nil"/>
            </w:tcBorders>
            <w:vAlign w:val="bottom"/>
          </w:tcPr>
          <w:p w:rsidR="001E10EF" w:rsidRPr="008A31E1" w:rsidRDefault="001E10EF" w:rsidP="0047792B">
            <w:pPr>
              <w:autoSpaceDE w:val="0"/>
              <w:autoSpaceDN w:val="0"/>
              <w:spacing w:after="0" w:line="240" w:lineRule="auto"/>
              <w:ind w:left="57"/>
              <w:rPr>
                <w:sz w:val="24"/>
                <w:szCs w:val="24"/>
              </w:rPr>
            </w:pPr>
            <w:r w:rsidRPr="008A31E1">
              <w:rPr>
                <w:sz w:val="24"/>
                <w:szCs w:val="24"/>
              </w:rPr>
              <w:t>Строительный объем - всего</w:t>
            </w:r>
          </w:p>
        </w:tc>
        <w:tc>
          <w:tcPr>
            <w:tcW w:w="1560" w:type="dxa"/>
            <w:gridSpan w:val="2"/>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r w:rsidRPr="008A31E1">
              <w:rPr>
                <w:sz w:val="24"/>
                <w:szCs w:val="24"/>
              </w:rPr>
              <w:t>куб. м</w:t>
            </w:r>
          </w:p>
        </w:tc>
        <w:tc>
          <w:tcPr>
            <w:tcW w:w="1417" w:type="dxa"/>
            <w:gridSpan w:val="2"/>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p>
        </w:tc>
        <w:tc>
          <w:tcPr>
            <w:tcW w:w="1985" w:type="dxa"/>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p>
        </w:tc>
      </w:tr>
      <w:tr w:rsidR="001E10EF" w:rsidRPr="008A31E1" w:rsidTr="0047792B">
        <w:tc>
          <w:tcPr>
            <w:tcW w:w="5131" w:type="dxa"/>
            <w:gridSpan w:val="4"/>
            <w:tcBorders>
              <w:top w:val="nil"/>
              <w:left w:val="nil"/>
              <w:bottom w:val="nil"/>
              <w:right w:val="nil"/>
            </w:tcBorders>
            <w:vAlign w:val="bottom"/>
          </w:tcPr>
          <w:p w:rsidR="001E10EF" w:rsidRPr="008A31E1" w:rsidRDefault="001E10EF" w:rsidP="0047792B">
            <w:pPr>
              <w:autoSpaceDE w:val="0"/>
              <w:autoSpaceDN w:val="0"/>
              <w:spacing w:after="0" w:line="240" w:lineRule="auto"/>
              <w:ind w:left="57" w:firstLine="405"/>
              <w:rPr>
                <w:sz w:val="24"/>
                <w:szCs w:val="24"/>
              </w:rPr>
            </w:pPr>
            <w:r w:rsidRPr="008A31E1">
              <w:rPr>
                <w:sz w:val="24"/>
                <w:szCs w:val="24"/>
              </w:rPr>
              <w:t>в том числе надземной части</w:t>
            </w:r>
          </w:p>
        </w:tc>
        <w:tc>
          <w:tcPr>
            <w:tcW w:w="1560" w:type="dxa"/>
            <w:gridSpan w:val="2"/>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r w:rsidRPr="008A31E1">
              <w:rPr>
                <w:sz w:val="24"/>
                <w:szCs w:val="24"/>
              </w:rPr>
              <w:t>куб. м</w:t>
            </w:r>
          </w:p>
        </w:tc>
        <w:tc>
          <w:tcPr>
            <w:tcW w:w="1417" w:type="dxa"/>
            <w:gridSpan w:val="2"/>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p>
        </w:tc>
        <w:tc>
          <w:tcPr>
            <w:tcW w:w="1985" w:type="dxa"/>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p>
        </w:tc>
      </w:tr>
      <w:tr w:rsidR="001E10EF" w:rsidRPr="008A31E1" w:rsidTr="0047792B">
        <w:trPr>
          <w:trHeight w:val="467"/>
        </w:trPr>
        <w:tc>
          <w:tcPr>
            <w:tcW w:w="5131" w:type="dxa"/>
            <w:gridSpan w:val="4"/>
            <w:tcBorders>
              <w:top w:val="nil"/>
              <w:left w:val="nil"/>
              <w:bottom w:val="nil"/>
              <w:right w:val="nil"/>
            </w:tcBorders>
            <w:vAlign w:val="bottom"/>
          </w:tcPr>
          <w:p w:rsidR="001E10EF" w:rsidRPr="008A31E1" w:rsidRDefault="001E10EF" w:rsidP="0047792B">
            <w:pPr>
              <w:autoSpaceDE w:val="0"/>
              <w:autoSpaceDN w:val="0"/>
              <w:spacing w:after="0" w:line="240" w:lineRule="auto"/>
              <w:ind w:left="57"/>
              <w:rPr>
                <w:sz w:val="24"/>
                <w:szCs w:val="24"/>
              </w:rPr>
            </w:pPr>
            <w:r w:rsidRPr="008A31E1">
              <w:rPr>
                <w:sz w:val="24"/>
                <w:szCs w:val="24"/>
              </w:rPr>
              <w:t>Общая площадь</w:t>
            </w:r>
          </w:p>
        </w:tc>
        <w:tc>
          <w:tcPr>
            <w:tcW w:w="1560" w:type="dxa"/>
            <w:gridSpan w:val="2"/>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r w:rsidRPr="008A31E1">
              <w:rPr>
                <w:sz w:val="24"/>
                <w:szCs w:val="24"/>
              </w:rPr>
              <w:t>кв. м</w:t>
            </w:r>
          </w:p>
        </w:tc>
        <w:tc>
          <w:tcPr>
            <w:tcW w:w="1417" w:type="dxa"/>
            <w:gridSpan w:val="2"/>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p>
        </w:tc>
        <w:tc>
          <w:tcPr>
            <w:tcW w:w="1985" w:type="dxa"/>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p>
        </w:tc>
      </w:tr>
      <w:tr w:rsidR="001E10EF" w:rsidRPr="008A31E1" w:rsidTr="0047792B">
        <w:trPr>
          <w:trHeight w:val="467"/>
        </w:trPr>
        <w:tc>
          <w:tcPr>
            <w:tcW w:w="5131" w:type="dxa"/>
            <w:gridSpan w:val="4"/>
            <w:tcBorders>
              <w:top w:val="nil"/>
              <w:left w:val="nil"/>
              <w:bottom w:val="nil"/>
              <w:right w:val="nil"/>
            </w:tcBorders>
            <w:vAlign w:val="bottom"/>
          </w:tcPr>
          <w:p w:rsidR="001E10EF" w:rsidRPr="008A31E1" w:rsidRDefault="001E10EF" w:rsidP="0047792B">
            <w:pPr>
              <w:autoSpaceDE w:val="0"/>
              <w:autoSpaceDN w:val="0"/>
              <w:spacing w:after="0" w:line="240" w:lineRule="auto"/>
              <w:ind w:left="57"/>
              <w:rPr>
                <w:sz w:val="24"/>
                <w:szCs w:val="24"/>
              </w:rPr>
            </w:pPr>
            <w:r w:rsidRPr="008A31E1">
              <w:rPr>
                <w:sz w:val="24"/>
                <w:szCs w:val="24"/>
              </w:rPr>
              <w:t>Площадь встроенно-пристроенных помещений</w:t>
            </w:r>
          </w:p>
        </w:tc>
        <w:tc>
          <w:tcPr>
            <w:tcW w:w="1560" w:type="dxa"/>
            <w:gridSpan w:val="2"/>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r w:rsidRPr="008A31E1">
              <w:rPr>
                <w:sz w:val="24"/>
                <w:szCs w:val="24"/>
              </w:rPr>
              <w:t>кв. м</w:t>
            </w:r>
          </w:p>
        </w:tc>
        <w:tc>
          <w:tcPr>
            <w:tcW w:w="1417" w:type="dxa"/>
            <w:gridSpan w:val="2"/>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p>
        </w:tc>
        <w:tc>
          <w:tcPr>
            <w:tcW w:w="1985" w:type="dxa"/>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p>
        </w:tc>
      </w:tr>
      <w:tr w:rsidR="001E10EF" w:rsidRPr="008A31E1" w:rsidTr="0047792B">
        <w:trPr>
          <w:trHeight w:val="467"/>
        </w:trPr>
        <w:tc>
          <w:tcPr>
            <w:tcW w:w="5131" w:type="dxa"/>
            <w:gridSpan w:val="4"/>
            <w:tcBorders>
              <w:top w:val="nil"/>
              <w:left w:val="nil"/>
              <w:bottom w:val="nil"/>
              <w:right w:val="nil"/>
            </w:tcBorders>
            <w:vAlign w:val="bottom"/>
          </w:tcPr>
          <w:p w:rsidR="001E10EF" w:rsidRPr="008A31E1" w:rsidRDefault="001E10EF" w:rsidP="0047792B">
            <w:pPr>
              <w:autoSpaceDE w:val="0"/>
              <w:autoSpaceDN w:val="0"/>
              <w:spacing w:after="0" w:line="240" w:lineRule="auto"/>
              <w:ind w:left="57"/>
              <w:rPr>
                <w:sz w:val="24"/>
                <w:szCs w:val="24"/>
              </w:rPr>
            </w:pPr>
            <w:r w:rsidRPr="008A31E1">
              <w:rPr>
                <w:sz w:val="24"/>
                <w:szCs w:val="24"/>
              </w:rPr>
              <w:t>Количество зданий</w:t>
            </w:r>
          </w:p>
        </w:tc>
        <w:tc>
          <w:tcPr>
            <w:tcW w:w="1560" w:type="dxa"/>
            <w:gridSpan w:val="2"/>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r w:rsidRPr="008A31E1">
              <w:rPr>
                <w:sz w:val="24"/>
                <w:szCs w:val="24"/>
              </w:rPr>
              <w:t>штук</w:t>
            </w:r>
          </w:p>
        </w:tc>
        <w:tc>
          <w:tcPr>
            <w:tcW w:w="1417" w:type="dxa"/>
            <w:gridSpan w:val="2"/>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p>
        </w:tc>
        <w:tc>
          <w:tcPr>
            <w:tcW w:w="1985" w:type="dxa"/>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p>
        </w:tc>
      </w:tr>
      <w:tr w:rsidR="001E10EF" w:rsidRPr="008A31E1" w:rsidTr="0047792B">
        <w:trPr>
          <w:cantSplit/>
          <w:trHeight w:val="467"/>
        </w:trPr>
        <w:tc>
          <w:tcPr>
            <w:tcW w:w="10093" w:type="dxa"/>
            <w:gridSpan w:val="9"/>
            <w:tcBorders>
              <w:top w:val="nil"/>
              <w:left w:val="nil"/>
              <w:bottom w:val="nil"/>
              <w:right w:val="nil"/>
            </w:tcBorders>
            <w:vAlign w:val="center"/>
          </w:tcPr>
          <w:p w:rsidR="001E10EF" w:rsidRPr="008A31E1" w:rsidRDefault="001E10EF" w:rsidP="0047792B">
            <w:pPr>
              <w:autoSpaceDE w:val="0"/>
              <w:autoSpaceDN w:val="0"/>
              <w:spacing w:after="0" w:line="240" w:lineRule="auto"/>
              <w:jc w:val="center"/>
              <w:rPr>
                <w:sz w:val="24"/>
                <w:szCs w:val="24"/>
              </w:rPr>
            </w:pPr>
            <w:r w:rsidRPr="008A31E1">
              <w:rPr>
                <w:sz w:val="24"/>
                <w:szCs w:val="24"/>
                <w:lang w:val="en-US"/>
              </w:rPr>
              <w:t>II</w:t>
            </w:r>
            <w:r w:rsidRPr="008A31E1">
              <w:rPr>
                <w:sz w:val="24"/>
                <w:szCs w:val="24"/>
              </w:rPr>
              <w:t>. Нежилые объекты</w:t>
            </w:r>
          </w:p>
        </w:tc>
      </w:tr>
      <w:tr w:rsidR="001E10EF" w:rsidRPr="008A31E1" w:rsidTr="0047792B">
        <w:trPr>
          <w:cantSplit/>
          <w:trHeight w:val="694"/>
        </w:trPr>
        <w:tc>
          <w:tcPr>
            <w:tcW w:w="10093" w:type="dxa"/>
            <w:gridSpan w:val="9"/>
            <w:tcBorders>
              <w:top w:val="nil"/>
              <w:left w:val="nil"/>
              <w:bottom w:val="nil"/>
              <w:right w:val="nil"/>
            </w:tcBorders>
            <w:vAlign w:val="center"/>
          </w:tcPr>
          <w:p w:rsidR="001E10EF" w:rsidRPr="008A31E1" w:rsidRDefault="001E10EF" w:rsidP="0047792B">
            <w:pPr>
              <w:autoSpaceDE w:val="0"/>
              <w:autoSpaceDN w:val="0"/>
              <w:spacing w:after="0" w:line="240" w:lineRule="auto"/>
              <w:jc w:val="center"/>
              <w:rPr>
                <w:sz w:val="24"/>
                <w:szCs w:val="24"/>
              </w:rPr>
            </w:pPr>
            <w:r w:rsidRPr="008A31E1">
              <w:rPr>
                <w:sz w:val="24"/>
                <w:szCs w:val="24"/>
              </w:rPr>
              <w:t>Объекты непроизводственного назначения (школы, больницы, детские сады,</w:t>
            </w:r>
            <w:r w:rsidRPr="008A31E1">
              <w:rPr>
                <w:sz w:val="24"/>
                <w:szCs w:val="24"/>
              </w:rPr>
              <w:br/>
              <w:t>объекты культуры, спорта и т.д.)</w:t>
            </w:r>
          </w:p>
        </w:tc>
      </w:tr>
      <w:tr w:rsidR="001E10EF" w:rsidRPr="008A31E1" w:rsidTr="0047792B">
        <w:tc>
          <w:tcPr>
            <w:tcW w:w="5131" w:type="dxa"/>
            <w:gridSpan w:val="4"/>
            <w:tcBorders>
              <w:top w:val="nil"/>
              <w:left w:val="nil"/>
              <w:bottom w:val="nil"/>
              <w:right w:val="nil"/>
            </w:tcBorders>
            <w:vAlign w:val="bottom"/>
          </w:tcPr>
          <w:p w:rsidR="001E10EF" w:rsidRPr="008A31E1" w:rsidRDefault="001E10EF" w:rsidP="0047792B">
            <w:pPr>
              <w:autoSpaceDE w:val="0"/>
              <w:autoSpaceDN w:val="0"/>
              <w:spacing w:after="0" w:line="240" w:lineRule="auto"/>
              <w:ind w:left="57"/>
              <w:rPr>
                <w:sz w:val="24"/>
                <w:szCs w:val="24"/>
              </w:rPr>
            </w:pPr>
            <w:r w:rsidRPr="008A31E1">
              <w:rPr>
                <w:sz w:val="24"/>
                <w:szCs w:val="24"/>
              </w:rPr>
              <w:t>Количество мест</w:t>
            </w:r>
          </w:p>
        </w:tc>
        <w:tc>
          <w:tcPr>
            <w:tcW w:w="1560" w:type="dxa"/>
            <w:gridSpan w:val="2"/>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p>
        </w:tc>
        <w:tc>
          <w:tcPr>
            <w:tcW w:w="1417" w:type="dxa"/>
            <w:gridSpan w:val="2"/>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p>
        </w:tc>
        <w:tc>
          <w:tcPr>
            <w:tcW w:w="1985" w:type="dxa"/>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p>
        </w:tc>
      </w:tr>
      <w:tr w:rsidR="001E10EF" w:rsidRPr="008A31E1" w:rsidTr="0047792B">
        <w:tc>
          <w:tcPr>
            <w:tcW w:w="5131" w:type="dxa"/>
            <w:gridSpan w:val="4"/>
            <w:tcBorders>
              <w:top w:val="nil"/>
              <w:left w:val="nil"/>
              <w:bottom w:val="nil"/>
              <w:right w:val="nil"/>
            </w:tcBorders>
            <w:vAlign w:val="bottom"/>
          </w:tcPr>
          <w:p w:rsidR="001E10EF" w:rsidRPr="008A31E1" w:rsidRDefault="001E10EF" w:rsidP="0047792B">
            <w:pPr>
              <w:autoSpaceDE w:val="0"/>
              <w:autoSpaceDN w:val="0"/>
              <w:spacing w:after="0" w:line="240" w:lineRule="auto"/>
              <w:ind w:left="57"/>
              <w:rPr>
                <w:sz w:val="24"/>
                <w:szCs w:val="24"/>
              </w:rPr>
            </w:pPr>
            <w:r w:rsidRPr="008A31E1">
              <w:rPr>
                <w:sz w:val="24"/>
                <w:szCs w:val="24"/>
              </w:rPr>
              <w:lastRenderedPageBreak/>
              <w:t>Количество посещений</w:t>
            </w:r>
          </w:p>
        </w:tc>
        <w:tc>
          <w:tcPr>
            <w:tcW w:w="1560" w:type="dxa"/>
            <w:gridSpan w:val="2"/>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p>
        </w:tc>
        <w:tc>
          <w:tcPr>
            <w:tcW w:w="1417" w:type="dxa"/>
            <w:gridSpan w:val="2"/>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p>
        </w:tc>
        <w:tc>
          <w:tcPr>
            <w:tcW w:w="1985" w:type="dxa"/>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p>
        </w:tc>
      </w:tr>
      <w:tr w:rsidR="001E10EF" w:rsidRPr="008A31E1" w:rsidTr="0047792B">
        <w:tc>
          <w:tcPr>
            <w:tcW w:w="5131" w:type="dxa"/>
            <w:gridSpan w:val="4"/>
            <w:tcBorders>
              <w:top w:val="nil"/>
              <w:left w:val="nil"/>
              <w:bottom w:val="nil"/>
              <w:right w:val="nil"/>
            </w:tcBorders>
            <w:vAlign w:val="bottom"/>
          </w:tcPr>
          <w:p w:rsidR="001E10EF" w:rsidRPr="008A31E1" w:rsidRDefault="001E10EF" w:rsidP="0047792B">
            <w:pPr>
              <w:autoSpaceDE w:val="0"/>
              <w:autoSpaceDN w:val="0"/>
              <w:spacing w:after="0" w:line="240" w:lineRule="auto"/>
              <w:ind w:left="57"/>
              <w:rPr>
                <w:sz w:val="24"/>
                <w:szCs w:val="24"/>
              </w:rPr>
            </w:pPr>
            <w:r w:rsidRPr="008A31E1">
              <w:rPr>
                <w:sz w:val="24"/>
                <w:szCs w:val="24"/>
              </w:rPr>
              <w:t>Вместимость</w:t>
            </w:r>
          </w:p>
        </w:tc>
        <w:tc>
          <w:tcPr>
            <w:tcW w:w="1560" w:type="dxa"/>
            <w:gridSpan w:val="2"/>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p>
        </w:tc>
        <w:tc>
          <w:tcPr>
            <w:tcW w:w="1417" w:type="dxa"/>
            <w:gridSpan w:val="2"/>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p>
        </w:tc>
        <w:tc>
          <w:tcPr>
            <w:tcW w:w="1985" w:type="dxa"/>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p>
        </w:tc>
      </w:tr>
      <w:tr w:rsidR="001E10EF" w:rsidRPr="008A31E1" w:rsidTr="0047792B">
        <w:tc>
          <w:tcPr>
            <w:tcW w:w="5131" w:type="dxa"/>
            <w:gridSpan w:val="4"/>
            <w:tcBorders>
              <w:top w:val="single" w:sz="4" w:space="0" w:color="auto"/>
              <w:left w:val="nil"/>
              <w:bottom w:val="single" w:sz="4" w:space="0" w:color="auto"/>
              <w:right w:val="single" w:sz="4" w:space="0" w:color="auto"/>
            </w:tcBorders>
          </w:tcPr>
          <w:p w:rsidR="001E10EF" w:rsidRPr="008A31E1" w:rsidRDefault="001E10EF" w:rsidP="0047792B">
            <w:pPr>
              <w:autoSpaceDE w:val="0"/>
              <w:autoSpaceDN w:val="0"/>
              <w:spacing w:after="0" w:line="240" w:lineRule="auto"/>
              <w:jc w:val="center"/>
              <w:rPr>
                <w:sz w:val="24"/>
                <w:szCs w:val="24"/>
              </w:rPr>
            </w:pPr>
            <w:r w:rsidRPr="008A31E1">
              <w:rPr>
                <w:sz w:val="24"/>
                <w:szCs w:val="24"/>
              </w:rPr>
              <w:t>Наименование показателя</w:t>
            </w:r>
          </w:p>
        </w:tc>
        <w:tc>
          <w:tcPr>
            <w:tcW w:w="1560" w:type="dxa"/>
            <w:gridSpan w:val="2"/>
            <w:tcBorders>
              <w:top w:val="single" w:sz="4" w:space="0" w:color="auto"/>
              <w:left w:val="single" w:sz="4" w:space="0" w:color="auto"/>
              <w:bottom w:val="single" w:sz="4" w:space="0" w:color="auto"/>
              <w:right w:val="single" w:sz="4" w:space="0" w:color="auto"/>
            </w:tcBorders>
            <w:vAlign w:val="bottom"/>
          </w:tcPr>
          <w:p w:rsidR="001E10EF" w:rsidRPr="008A31E1" w:rsidRDefault="001E10EF" w:rsidP="0047792B">
            <w:pPr>
              <w:autoSpaceDE w:val="0"/>
              <w:autoSpaceDN w:val="0"/>
              <w:spacing w:after="0" w:line="240" w:lineRule="auto"/>
              <w:jc w:val="center"/>
              <w:rPr>
                <w:sz w:val="24"/>
                <w:szCs w:val="24"/>
              </w:rPr>
            </w:pPr>
            <w:r w:rsidRPr="008A31E1">
              <w:rPr>
                <w:sz w:val="24"/>
                <w:szCs w:val="24"/>
              </w:rPr>
              <w:t>Единица измерения</w:t>
            </w:r>
          </w:p>
        </w:tc>
        <w:tc>
          <w:tcPr>
            <w:tcW w:w="1417" w:type="dxa"/>
            <w:gridSpan w:val="2"/>
            <w:tcBorders>
              <w:top w:val="single" w:sz="4" w:space="0" w:color="auto"/>
              <w:left w:val="single" w:sz="4" w:space="0" w:color="auto"/>
              <w:bottom w:val="single" w:sz="4" w:space="0" w:color="auto"/>
              <w:right w:val="single" w:sz="4" w:space="0" w:color="auto"/>
            </w:tcBorders>
          </w:tcPr>
          <w:p w:rsidR="001E10EF" w:rsidRPr="008A31E1" w:rsidRDefault="001E10EF" w:rsidP="0047792B">
            <w:pPr>
              <w:autoSpaceDE w:val="0"/>
              <w:autoSpaceDN w:val="0"/>
              <w:spacing w:after="0" w:line="240" w:lineRule="auto"/>
              <w:jc w:val="center"/>
              <w:rPr>
                <w:sz w:val="24"/>
                <w:szCs w:val="24"/>
              </w:rPr>
            </w:pPr>
            <w:r w:rsidRPr="008A31E1">
              <w:rPr>
                <w:sz w:val="24"/>
                <w:szCs w:val="24"/>
              </w:rPr>
              <w:t>По проекту</w:t>
            </w:r>
          </w:p>
        </w:tc>
        <w:tc>
          <w:tcPr>
            <w:tcW w:w="1985" w:type="dxa"/>
            <w:tcBorders>
              <w:top w:val="single" w:sz="4" w:space="0" w:color="auto"/>
              <w:left w:val="single" w:sz="4" w:space="0" w:color="auto"/>
              <w:bottom w:val="single" w:sz="4" w:space="0" w:color="auto"/>
              <w:right w:val="nil"/>
            </w:tcBorders>
          </w:tcPr>
          <w:p w:rsidR="001E10EF" w:rsidRPr="008A31E1" w:rsidRDefault="001E10EF" w:rsidP="0047792B">
            <w:pPr>
              <w:autoSpaceDE w:val="0"/>
              <w:autoSpaceDN w:val="0"/>
              <w:spacing w:after="0" w:line="240" w:lineRule="auto"/>
              <w:jc w:val="center"/>
              <w:rPr>
                <w:sz w:val="24"/>
                <w:szCs w:val="24"/>
              </w:rPr>
            </w:pPr>
            <w:r w:rsidRPr="008A31E1">
              <w:rPr>
                <w:sz w:val="24"/>
                <w:szCs w:val="24"/>
              </w:rPr>
              <w:t>Фактически</w:t>
            </w:r>
          </w:p>
        </w:tc>
      </w:tr>
      <w:tr w:rsidR="001E10EF" w:rsidRPr="008A31E1" w:rsidTr="0047792B">
        <w:trPr>
          <w:cantSplit/>
        </w:trPr>
        <w:tc>
          <w:tcPr>
            <w:tcW w:w="4848" w:type="dxa"/>
            <w:gridSpan w:val="3"/>
            <w:tcBorders>
              <w:top w:val="nil"/>
              <w:left w:val="nil"/>
              <w:bottom w:val="single" w:sz="4" w:space="0" w:color="auto"/>
              <w:right w:val="nil"/>
            </w:tcBorders>
            <w:vAlign w:val="bottom"/>
          </w:tcPr>
          <w:p w:rsidR="001E10EF" w:rsidRPr="008A31E1" w:rsidRDefault="001E10EF" w:rsidP="0047792B">
            <w:pPr>
              <w:autoSpaceDE w:val="0"/>
              <w:autoSpaceDN w:val="0"/>
              <w:spacing w:after="0" w:line="240" w:lineRule="auto"/>
              <w:ind w:left="57"/>
              <w:jc w:val="center"/>
              <w:rPr>
                <w:sz w:val="24"/>
                <w:szCs w:val="24"/>
              </w:rPr>
            </w:pPr>
          </w:p>
        </w:tc>
        <w:tc>
          <w:tcPr>
            <w:tcW w:w="283" w:type="dxa"/>
            <w:tcBorders>
              <w:top w:val="nil"/>
              <w:left w:val="nil"/>
              <w:bottom w:val="nil"/>
              <w:right w:val="nil"/>
            </w:tcBorders>
            <w:vAlign w:val="bottom"/>
          </w:tcPr>
          <w:p w:rsidR="001E10EF" w:rsidRPr="008A31E1" w:rsidRDefault="001E10EF" w:rsidP="0047792B">
            <w:pPr>
              <w:autoSpaceDE w:val="0"/>
              <w:autoSpaceDN w:val="0"/>
              <w:spacing w:after="0" w:line="240" w:lineRule="auto"/>
              <w:ind w:left="57"/>
              <w:rPr>
                <w:sz w:val="24"/>
                <w:szCs w:val="24"/>
              </w:rPr>
            </w:pPr>
          </w:p>
        </w:tc>
        <w:tc>
          <w:tcPr>
            <w:tcW w:w="1560" w:type="dxa"/>
            <w:gridSpan w:val="2"/>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p>
        </w:tc>
        <w:tc>
          <w:tcPr>
            <w:tcW w:w="1417" w:type="dxa"/>
            <w:gridSpan w:val="2"/>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p>
        </w:tc>
        <w:tc>
          <w:tcPr>
            <w:tcW w:w="1985" w:type="dxa"/>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p>
        </w:tc>
      </w:tr>
      <w:tr w:rsidR="001E10EF" w:rsidRPr="008A31E1" w:rsidTr="0047792B">
        <w:trPr>
          <w:cantSplit/>
        </w:trPr>
        <w:tc>
          <w:tcPr>
            <w:tcW w:w="4848" w:type="dxa"/>
            <w:gridSpan w:val="3"/>
            <w:tcBorders>
              <w:top w:val="nil"/>
              <w:left w:val="nil"/>
              <w:bottom w:val="nil"/>
              <w:right w:val="nil"/>
            </w:tcBorders>
            <w:vAlign w:val="bottom"/>
          </w:tcPr>
          <w:p w:rsidR="001E10EF" w:rsidRPr="008A31E1" w:rsidRDefault="001E10EF" w:rsidP="0047792B">
            <w:pPr>
              <w:autoSpaceDE w:val="0"/>
              <w:autoSpaceDN w:val="0"/>
              <w:spacing w:after="0" w:line="240" w:lineRule="auto"/>
              <w:ind w:left="57"/>
              <w:jc w:val="center"/>
              <w:rPr>
                <w:sz w:val="20"/>
                <w:szCs w:val="20"/>
              </w:rPr>
            </w:pPr>
            <w:r w:rsidRPr="008A31E1">
              <w:rPr>
                <w:sz w:val="20"/>
                <w:szCs w:val="20"/>
              </w:rPr>
              <w:t>(иные показатели)</w:t>
            </w:r>
          </w:p>
        </w:tc>
        <w:tc>
          <w:tcPr>
            <w:tcW w:w="283" w:type="dxa"/>
            <w:tcBorders>
              <w:top w:val="nil"/>
              <w:left w:val="nil"/>
              <w:bottom w:val="nil"/>
              <w:right w:val="nil"/>
            </w:tcBorders>
            <w:vAlign w:val="bottom"/>
          </w:tcPr>
          <w:p w:rsidR="001E10EF" w:rsidRPr="008A31E1" w:rsidRDefault="001E10EF" w:rsidP="0047792B">
            <w:pPr>
              <w:autoSpaceDE w:val="0"/>
              <w:autoSpaceDN w:val="0"/>
              <w:spacing w:after="0" w:line="240" w:lineRule="auto"/>
              <w:ind w:left="57"/>
              <w:rPr>
                <w:sz w:val="20"/>
                <w:szCs w:val="20"/>
              </w:rPr>
            </w:pPr>
          </w:p>
        </w:tc>
        <w:tc>
          <w:tcPr>
            <w:tcW w:w="4962" w:type="dxa"/>
            <w:gridSpan w:val="5"/>
            <w:tcBorders>
              <w:top w:val="nil"/>
              <w:left w:val="nil"/>
              <w:bottom w:val="nil"/>
              <w:right w:val="nil"/>
            </w:tcBorders>
            <w:vAlign w:val="bottom"/>
          </w:tcPr>
          <w:p w:rsidR="001E10EF" w:rsidRPr="008A31E1" w:rsidRDefault="001E10EF" w:rsidP="0047792B">
            <w:pPr>
              <w:autoSpaceDE w:val="0"/>
              <w:autoSpaceDN w:val="0"/>
              <w:spacing w:after="0" w:line="240" w:lineRule="auto"/>
              <w:rPr>
                <w:sz w:val="20"/>
                <w:szCs w:val="20"/>
              </w:rPr>
            </w:pPr>
          </w:p>
        </w:tc>
      </w:tr>
      <w:tr w:rsidR="001E10EF" w:rsidRPr="008A31E1" w:rsidTr="0047792B">
        <w:trPr>
          <w:cantSplit/>
        </w:trPr>
        <w:tc>
          <w:tcPr>
            <w:tcW w:w="4848" w:type="dxa"/>
            <w:gridSpan w:val="3"/>
            <w:tcBorders>
              <w:top w:val="nil"/>
              <w:left w:val="nil"/>
              <w:bottom w:val="single" w:sz="4" w:space="0" w:color="auto"/>
              <w:right w:val="nil"/>
            </w:tcBorders>
            <w:vAlign w:val="bottom"/>
          </w:tcPr>
          <w:p w:rsidR="001E10EF" w:rsidRPr="008A31E1" w:rsidRDefault="001E10EF" w:rsidP="0047792B">
            <w:pPr>
              <w:autoSpaceDE w:val="0"/>
              <w:autoSpaceDN w:val="0"/>
              <w:spacing w:after="0" w:line="240" w:lineRule="auto"/>
              <w:ind w:left="57"/>
              <w:jc w:val="center"/>
              <w:rPr>
                <w:sz w:val="24"/>
                <w:szCs w:val="24"/>
              </w:rPr>
            </w:pPr>
          </w:p>
        </w:tc>
        <w:tc>
          <w:tcPr>
            <w:tcW w:w="283" w:type="dxa"/>
            <w:tcBorders>
              <w:top w:val="nil"/>
              <w:left w:val="nil"/>
              <w:bottom w:val="nil"/>
              <w:right w:val="nil"/>
            </w:tcBorders>
            <w:vAlign w:val="bottom"/>
          </w:tcPr>
          <w:p w:rsidR="001E10EF" w:rsidRPr="008A31E1" w:rsidRDefault="001E10EF" w:rsidP="0047792B">
            <w:pPr>
              <w:autoSpaceDE w:val="0"/>
              <w:autoSpaceDN w:val="0"/>
              <w:spacing w:after="0" w:line="240" w:lineRule="auto"/>
              <w:ind w:left="57"/>
              <w:rPr>
                <w:sz w:val="24"/>
                <w:szCs w:val="24"/>
              </w:rPr>
            </w:pPr>
          </w:p>
        </w:tc>
        <w:tc>
          <w:tcPr>
            <w:tcW w:w="1560" w:type="dxa"/>
            <w:gridSpan w:val="2"/>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p>
        </w:tc>
        <w:tc>
          <w:tcPr>
            <w:tcW w:w="1417" w:type="dxa"/>
            <w:gridSpan w:val="2"/>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p>
        </w:tc>
        <w:tc>
          <w:tcPr>
            <w:tcW w:w="1985" w:type="dxa"/>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p>
        </w:tc>
      </w:tr>
      <w:tr w:rsidR="001E10EF" w:rsidRPr="008A31E1" w:rsidTr="0047792B">
        <w:trPr>
          <w:cantSplit/>
        </w:trPr>
        <w:tc>
          <w:tcPr>
            <w:tcW w:w="4848" w:type="dxa"/>
            <w:gridSpan w:val="3"/>
            <w:tcBorders>
              <w:top w:val="nil"/>
              <w:left w:val="nil"/>
              <w:bottom w:val="nil"/>
              <w:right w:val="nil"/>
            </w:tcBorders>
            <w:vAlign w:val="bottom"/>
          </w:tcPr>
          <w:p w:rsidR="001E10EF" w:rsidRPr="008A31E1" w:rsidRDefault="001E10EF" w:rsidP="0047792B">
            <w:pPr>
              <w:autoSpaceDE w:val="0"/>
              <w:autoSpaceDN w:val="0"/>
              <w:spacing w:after="0" w:line="240" w:lineRule="auto"/>
              <w:ind w:left="57"/>
              <w:jc w:val="center"/>
              <w:rPr>
                <w:sz w:val="20"/>
                <w:szCs w:val="20"/>
              </w:rPr>
            </w:pPr>
            <w:r w:rsidRPr="008A31E1">
              <w:rPr>
                <w:sz w:val="20"/>
                <w:szCs w:val="20"/>
              </w:rPr>
              <w:t>(иные показатели)</w:t>
            </w:r>
          </w:p>
        </w:tc>
        <w:tc>
          <w:tcPr>
            <w:tcW w:w="283" w:type="dxa"/>
            <w:tcBorders>
              <w:top w:val="nil"/>
              <w:left w:val="nil"/>
              <w:bottom w:val="nil"/>
              <w:right w:val="nil"/>
            </w:tcBorders>
            <w:vAlign w:val="bottom"/>
          </w:tcPr>
          <w:p w:rsidR="001E10EF" w:rsidRPr="008A31E1" w:rsidRDefault="001E10EF" w:rsidP="0047792B">
            <w:pPr>
              <w:autoSpaceDE w:val="0"/>
              <w:autoSpaceDN w:val="0"/>
              <w:spacing w:after="0" w:line="240" w:lineRule="auto"/>
              <w:ind w:left="57"/>
              <w:rPr>
                <w:sz w:val="20"/>
                <w:szCs w:val="20"/>
              </w:rPr>
            </w:pPr>
          </w:p>
        </w:tc>
        <w:tc>
          <w:tcPr>
            <w:tcW w:w="4962" w:type="dxa"/>
            <w:gridSpan w:val="5"/>
            <w:tcBorders>
              <w:top w:val="nil"/>
              <w:left w:val="nil"/>
              <w:bottom w:val="nil"/>
              <w:right w:val="nil"/>
            </w:tcBorders>
            <w:vAlign w:val="bottom"/>
          </w:tcPr>
          <w:p w:rsidR="001E10EF" w:rsidRPr="008A31E1" w:rsidRDefault="001E10EF" w:rsidP="0047792B">
            <w:pPr>
              <w:autoSpaceDE w:val="0"/>
              <w:autoSpaceDN w:val="0"/>
              <w:spacing w:after="0" w:line="240" w:lineRule="auto"/>
              <w:rPr>
                <w:sz w:val="20"/>
                <w:szCs w:val="20"/>
              </w:rPr>
            </w:pPr>
          </w:p>
        </w:tc>
      </w:tr>
      <w:tr w:rsidR="001E10EF" w:rsidRPr="008A31E1" w:rsidTr="0047792B">
        <w:trPr>
          <w:cantSplit/>
          <w:trHeight w:val="467"/>
        </w:trPr>
        <w:tc>
          <w:tcPr>
            <w:tcW w:w="10093" w:type="dxa"/>
            <w:gridSpan w:val="9"/>
            <w:tcBorders>
              <w:top w:val="nil"/>
              <w:left w:val="nil"/>
              <w:bottom w:val="nil"/>
              <w:right w:val="nil"/>
            </w:tcBorders>
            <w:vAlign w:val="center"/>
          </w:tcPr>
          <w:p w:rsidR="001E10EF" w:rsidRPr="008A31E1" w:rsidRDefault="001E10EF" w:rsidP="0047792B">
            <w:pPr>
              <w:autoSpaceDE w:val="0"/>
              <w:autoSpaceDN w:val="0"/>
              <w:spacing w:after="0" w:line="240" w:lineRule="auto"/>
              <w:jc w:val="center"/>
              <w:rPr>
                <w:sz w:val="24"/>
                <w:szCs w:val="24"/>
              </w:rPr>
            </w:pPr>
            <w:r w:rsidRPr="008A31E1">
              <w:rPr>
                <w:sz w:val="24"/>
                <w:szCs w:val="24"/>
              </w:rPr>
              <w:t>Объекты производственного назначения</w:t>
            </w:r>
          </w:p>
        </w:tc>
      </w:tr>
      <w:tr w:rsidR="001E10EF" w:rsidRPr="008A31E1" w:rsidTr="0047792B">
        <w:tc>
          <w:tcPr>
            <w:tcW w:w="5131" w:type="dxa"/>
            <w:gridSpan w:val="4"/>
            <w:tcBorders>
              <w:top w:val="nil"/>
              <w:left w:val="nil"/>
              <w:bottom w:val="nil"/>
              <w:right w:val="nil"/>
            </w:tcBorders>
            <w:vAlign w:val="bottom"/>
          </w:tcPr>
          <w:p w:rsidR="001E10EF" w:rsidRPr="008A31E1" w:rsidRDefault="001E10EF" w:rsidP="0047792B">
            <w:pPr>
              <w:autoSpaceDE w:val="0"/>
              <w:autoSpaceDN w:val="0"/>
              <w:spacing w:after="0" w:line="240" w:lineRule="auto"/>
              <w:ind w:left="57"/>
              <w:rPr>
                <w:sz w:val="24"/>
                <w:szCs w:val="24"/>
              </w:rPr>
            </w:pPr>
            <w:r w:rsidRPr="008A31E1">
              <w:rPr>
                <w:sz w:val="24"/>
                <w:szCs w:val="24"/>
              </w:rPr>
              <w:t>Мощность</w:t>
            </w:r>
          </w:p>
        </w:tc>
        <w:tc>
          <w:tcPr>
            <w:tcW w:w="1560" w:type="dxa"/>
            <w:gridSpan w:val="2"/>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p>
        </w:tc>
        <w:tc>
          <w:tcPr>
            <w:tcW w:w="1417" w:type="dxa"/>
            <w:gridSpan w:val="2"/>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p>
        </w:tc>
        <w:tc>
          <w:tcPr>
            <w:tcW w:w="1985" w:type="dxa"/>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p>
        </w:tc>
      </w:tr>
      <w:tr w:rsidR="001E10EF" w:rsidRPr="008A31E1" w:rsidTr="0047792B">
        <w:tc>
          <w:tcPr>
            <w:tcW w:w="5131" w:type="dxa"/>
            <w:gridSpan w:val="4"/>
            <w:tcBorders>
              <w:top w:val="nil"/>
              <w:left w:val="nil"/>
              <w:bottom w:val="nil"/>
              <w:right w:val="nil"/>
            </w:tcBorders>
            <w:vAlign w:val="bottom"/>
          </w:tcPr>
          <w:p w:rsidR="001E10EF" w:rsidRPr="008A31E1" w:rsidRDefault="001E10EF" w:rsidP="0047792B">
            <w:pPr>
              <w:autoSpaceDE w:val="0"/>
              <w:autoSpaceDN w:val="0"/>
              <w:spacing w:after="0" w:line="240" w:lineRule="auto"/>
              <w:ind w:left="57"/>
              <w:rPr>
                <w:sz w:val="24"/>
                <w:szCs w:val="24"/>
              </w:rPr>
            </w:pPr>
            <w:r w:rsidRPr="008A31E1">
              <w:rPr>
                <w:sz w:val="24"/>
                <w:szCs w:val="24"/>
              </w:rPr>
              <w:t>Производительность</w:t>
            </w:r>
          </w:p>
        </w:tc>
        <w:tc>
          <w:tcPr>
            <w:tcW w:w="1560" w:type="dxa"/>
            <w:gridSpan w:val="2"/>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p>
        </w:tc>
        <w:tc>
          <w:tcPr>
            <w:tcW w:w="1417" w:type="dxa"/>
            <w:gridSpan w:val="2"/>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p>
        </w:tc>
        <w:tc>
          <w:tcPr>
            <w:tcW w:w="1985" w:type="dxa"/>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p>
        </w:tc>
      </w:tr>
      <w:tr w:rsidR="001E10EF" w:rsidRPr="008A31E1" w:rsidTr="0047792B">
        <w:tc>
          <w:tcPr>
            <w:tcW w:w="5131" w:type="dxa"/>
            <w:gridSpan w:val="4"/>
            <w:tcBorders>
              <w:top w:val="nil"/>
              <w:left w:val="nil"/>
              <w:bottom w:val="nil"/>
              <w:right w:val="nil"/>
            </w:tcBorders>
            <w:vAlign w:val="bottom"/>
          </w:tcPr>
          <w:p w:rsidR="001E10EF" w:rsidRPr="008A31E1" w:rsidRDefault="001E10EF" w:rsidP="0047792B">
            <w:pPr>
              <w:autoSpaceDE w:val="0"/>
              <w:autoSpaceDN w:val="0"/>
              <w:spacing w:after="0" w:line="240" w:lineRule="auto"/>
              <w:ind w:left="57"/>
              <w:rPr>
                <w:sz w:val="24"/>
                <w:szCs w:val="24"/>
              </w:rPr>
            </w:pPr>
            <w:r w:rsidRPr="008A31E1">
              <w:rPr>
                <w:sz w:val="24"/>
                <w:szCs w:val="24"/>
              </w:rPr>
              <w:t>Протяженность</w:t>
            </w:r>
          </w:p>
        </w:tc>
        <w:tc>
          <w:tcPr>
            <w:tcW w:w="1560" w:type="dxa"/>
            <w:gridSpan w:val="2"/>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p>
        </w:tc>
        <w:tc>
          <w:tcPr>
            <w:tcW w:w="1417" w:type="dxa"/>
            <w:gridSpan w:val="2"/>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p>
        </w:tc>
        <w:tc>
          <w:tcPr>
            <w:tcW w:w="1985" w:type="dxa"/>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p>
        </w:tc>
      </w:tr>
      <w:tr w:rsidR="001E10EF" w:rsidRPr="008A31E1" w:rsidTr="0047792B">
        <w:trPr>
          <w:cantSplit/>
        </w:trPr>
        <w:tc>
          <w:tcPr>
            <w:tcW w:w="4848" w:type="dxa"/>
            <w:gridSpan w:val="3"/>
            <w:tcBorders>
              <w:top w:val="nil"/>
              <w:left w:val="nil"/>
              <w:bottom w:val="single" w:sz="4" w:space="0" w:color="auto"/>
              <w:right w:val="nil"/>
            </w:tcBorders>
            <w:vAlign w:val="bottom"/>
          </w:tcPr>
          <w:p w:rsidR="001E10EF" w:rsidRPr="008A31E1" w:rsidRDefault="001E10EF" w:rsidP="0047792B">
            <w:pPr>
              <w:autoSpaceDE w:val="0"/>
              <w:autoSpaceDN w:val="0"/>
              <w:spacing w:after="0" w:line="240" w:lineRule="auto"/>
              <w:ind w:left="57"/>
              <w:jc w:val="center"/>
              <w:rPr>
                <w:sz w:val="24"/>
                <w:szCs w:val="24"/>
              </w:rPr>
            </w:pPr>
          </w:p>
        </w:tc>
        <w:tc>
          <w:tcPr>
            <w:tcW w:w="283" w:type="dxa"/>
            <w:tcBorders>
              <w:top w:val="nil"/>
              <w:left w:val="nil"/>
              <w:bottom w:val="nil"/>
              <w:right w:val="nil"/>
            </w:tcBorders>
            <w:vAlign w:val="bottom"/>
          </w:tcPr>
          <w:p w:rsidR="001E10EF" w:rsidRPr="008A31E1" w:rsidRDefault="001E10EF" w:rsidP="0047792B">
            <w:pPr>
              <w:autoSpaceDE w:val="0"/>
              <w:autoSpaceDN w:val="0"/>
              <w:spacing w:after="0" w:line="240" w:lineRule="auto"/>
              <w:ind w:left="57"/>
              <w:rPr>
                <w:sz w:val="24"/>
                <w:szCs w:val="24"/>
              </w:rPr>
            </w:pPr>
          </w:p>
        </w:tc>
        <w:tc>
          <w:tcPr>
            <w:tcW w:w="1560" w:type="dxa"/>
            <w:gridSpan w:val="2"/>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p>
        </w:tc>
        <w:tc>
          <w:tcPr>
            <w:tcW w:w="1417" w:type="dxa"/>
            <w:gridSpan w:val="2"/>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p>
        </w:tc>
        <w:tc>
          <w:tcPr>
            <w:tcW w:w="1985" w:type="dxa"/>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p>
        </w:tc>
      </w:tr>
      <w:tr w:rsidR="001E10EF" w:rsidRPr="008A31E1" w:rsidTr="0047792B">
        <w:trPr>
          <w:cantSplit/>
        </w:trPr>
        <w:tc>
          <w:tcPr>
            <w:tcW w:w="4848" w:type="dxa"/>
            <w:gridSpan w:val="3"/>
            <w:tcBorders>
              <w:top w:val="nil"/>
              <w:left w:val="nil"/>
              <w:bottom w:val="nil"/>
              <w:right w:val="nil"/>
            </w:tcBorders>
            <w:vAlign w:val="bottom"/>
          </w:tcPr>
          <w:p w:rsidR="001E10EF" w:rsidRPr="008A31E1" w:rsidRDefault="001E10EF" w:rsidP="0047792B">
            <w:pPr>
              <w:autoSpaceDE w:val="0"/>
              <w:autoSpaceDN w:val="0"/>
              <w:spacing w:after="0" w:line="240" w:lineRule="auto"/>
              <w:ind w:left="57"/>
              <w:jc w:val="center"/>
              <w:rPr>
                <w:sz w:val="20"/>
                <w:szCs w:val="20"/>
              </w:rPr>
            </w:pPr>
            <w:r w:rsidRPr="008A31E1">
              <w:rPr>
                <w:sz w:val="20"/>
                <w:szCs w:val="20"/>
              </w:rPr>
              <w:t>(иные показатели)</w:t>
            </w:r>
          </w:p>
        </w:tc>
        <w:tc>
          <w:tcPr>
            <w:tcW w:w="283" w:type="dxa"/>
            <w:tcBorders>
              <w:top w:val="nil"/>
              <w:left w:val="nil"/>
              <w:bottom w:val="nil"/>
              <w:right w:val="nil"/>
            </w:tcBorders>
            <w:vAlign w:val="bottom"/>
          </w:tcPr>
          <w:p w:rsidR="001E10EF" w:rsidRPr="008A31E1" w:rsidRDefault="001E10EF" w:rsidP="0047792B">
            <w:pPr>
              <w:autoSpaceDE w:val="0"/>
              <w:autoSpaceDN w:val="0"/>
              <w:spacing w:after="0" w:line="240" w:lineRule="auto"/>
              <w:ind w:left="57"/>
              <w:rPr>
                <w:sz w:val="20"/>
                <w:szCs w:val="20"/>
              </w:rPr>
            </w:pPr>
          </w:p>
        </w:tc>
        <w:tc>
          <w:tcPr>
            <w:tcW w:w="4962" w:type="dxa"/>
            <w:gridSpan w:val="5"/>
            <w:tcBorders>
              <w:top w:val="nil"/>
              <w:left w:val="nil"/>
              <w:bottom w:val="nil"/>
              <w:right w:val="nil"/>
            </w:tcBorders>
            <w:vAlign w:val="bottom"/>
          </w:tcPr>
          <w:p w:rsidR="001E10EF" w:rsidRPr="008A31E1" w:rsidRDefault="001E10EF" w:rsidP="0047792B">
            <w:pPr>
              <w:autoSpaceDE w:val="0"/>
              <w:autoSpaceDN w:val="0"/>
              <w:spacing w:after="0" w:line="240" w:lineRule="auto"/>
              <w:rPr>
                <w:sz w:val="20"/>
                <w:szCs w:val="20"/>
              </w:rPr>
            </w:pPr>
          </w:p>
        </w:tc>
      </w:tr>
      <w:tr w:rsidR="001E10EF" w:rsidRPr="008A31E1" w:rsidTr="0047792B">
        <w:trPr>
          <w:cantSplit/>
        </w:trPr>
        <w:tc>
          <w:tcPr>
            <w:tcW w:w="4848" w:type="dxa"/>
            <w:gridSpan w:val="3"/>
            <w:tcBorders>
              <w:top w:val="nil"/>
              <w:left w:val="nil"/>
              <w:bottom w:val="single" w:sz="4" w:space="0" w:color="auto"/>
              <w:right w:val="nil"/>
            </w:tcBorders>
            <w:vAlign w:val="bottom"/>
          </w:tcPr>
          <w:p w:rsidR="001E10EF" w:rsidRPr="008A31E1" w:rsidRDefault="001E10EF" w:rsidP="0047792B">
            <w:pPr>
              <w:autoSpaceDE w:val="0"/>
              <w:autoSpaceDN w:val="0"/>
              <w:spacing w:after="0" w:line="240" w:lineRule="auto"/>
              <w:ind w:left="57"/>
              <w:jc w:val="center"/>
              <w:rPr>
                <w:sz w:val="24"/>
                <w:szCs w:val="24"/>
              </w:rPr>
            </w:pPr>
          </w:p>
        </w:tc>
        <w:tc>
          <w:tcPr>
            <w:tcW w:w="283" w:type="dxa"/>
            <w:tcBorders>
              <w:top w:val="nil"/>
              <w:left w:val="nil"/>
              <w:bottom w:val="nil"/>
              <w:right w:val="nil"/>
            </w:tcBorders>
            <w:vAlign w:val="bottom"/>
          </w:tcPr>
          <w:p w:rsidR="001E10EF" w:rsidRPr="008A31E1" w:rsidRDefault="001E10EF" w:rsidP="0047792B">
            <w:pPr>
              <w:autoSpaceDE w:val="0"/>
              <w:autoSpaceDN w:val="0"/>
              <w:spacing w:after="0" w:line="240" w:lineRule="auto"/>
              <w:ind w:left="57"/>
              <w:rPr>
                <w:sz w:val="24"/>
                <w:szCs w:val="24"/>
              </w:rPr>
            </w:pPr>
          </w:p>
        </w:tc>
        <w:tc>
          <w:tcPr>
            <w:tcW w:w="1560" w:type="dxa"/>
            <w:gridSpan w:val="2"/>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p>
        </w:tc>
        <w:tc>
          <w:tcPr>
            <w:tcW w:w="1417" w:type="dxa"/>
            <w:gridSpan w:val="2"/>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p>
        </w:tc>
        <w:tc>
          <w:tcPr>
            <w:tcW w:w="1985" w:type="dxa"/>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p>
        </w:tc>
      </w:tr>
      <w:tr w:rsidR="001E10EF" w:rsidRPr="008A31E1" w:rsidTr="0047792B">
        <w:trPr>
          <w:cantSplit/>
        </w:trPr>
        <w:tc>
          <w:tcPr>
            <w:tcW w:w="4848" w:type="dxa"/>
            <w:gridSpan w:val="3"/>
            <w:tcBorders>
              <w:top w:val="nil"/>
              <w:left w:val="nil"/>
              <w:bottom w:val="nil"/>
              <w:right w:val="nil"/>
            </w:tcBorders>
            <w:vAlign w:val="bottom"/>
          </w:tcPr>
          <w:p w:rsidR="001E10EF" w:rsidRPr="008A31E1" w:rsidRDefault="001E10EF" w:rsidP="0047792B">
            <w:pPr>
              <w:autoSpaceDE w:val="0"/>
              <w:autoSpaceDN w:val="0"/>
              <w:spacing w:after="0" w:line="240" w:lineRule="auto"/>
              <w:ind w:left="57"/>
              <w:jc w:val="center"/>
              <w:rPr>
                <w:sz w:val="20"/>
                <w:szCs w:val="20"/>
              </w:rPr>
            </w:pPr>
            <w:r w:rsidRPr="008A31E1">
              <w:rPr>
                <w:sz w:val="20"/>
                <w:szCs w:val="20"/>
              </w:rPr>
              <w:t>(иные показатели)</w:t>
            </w:r>
          </w:p>
        </w:tc>
        <w:tc>
          <w:tcPr>
            <w:tcW w:w="283" w:type="dxa"/>
            <w:tcBorders>
              <w:top w:val="nil"/>
              <w:left w:val="nil"/>
              <w:bottom w:val="nil"/>
              <w:right w:val="nil"/>
            </w:tcBorders>
            <w:vAlign w:val="bottom"/>
          </w:tcPr>
          <w:p w:rsidR="001E10EF" w:rsidRPr="008A31E1" w:rsidRDefault="001E10EF" w:rsidP="0047792B">
            <w:pPr>
              <w:autoSpaceDE w:val="0"/>
              <w:autoSpaceDN w:val="0"/>
              <w:spacing w:after="0" w:line="240" w:lineRule="auto"/>
              <w:ind w:left="57"/>
              <w:rPr>
                <w:sz w:val="20"/>
                <w:szCs w:val="20"/>
              </w:rPr>
            </w:pPr>
          </w:p>
        </w:tc>
        <w:tc>
          <w:tcPr>
            <w:tcW w:w="4962" w:type="dxa"/>
            <w:gridSpan w:val="5"/>
            <w:tcBorders>
              <w:top w:val="nil"/>
              <w:left w:val="nil"/>
              <w:bottom w:val="nil"/>
              <w:right w:val="nil"/>
            </w:tcBorders>
            <w:vAlign w:val="bottom"/>
          </w:tcPr>
          <w:p w:rsidR="001E10EF" w:rsidRPr="008A31E1" w:rsidRDefault="001E10EF" w:rsidP="0047792B">
            <w:pPr>
              <w:autoSpaceDE w:val="0"/>
              <w:autoSpaceDN w:val="0"/>
              <w:spacing w:after="0" w:line="240" w:lineRule="auto"/>
              <w:rPr>
                <w:sz w:val="20"/>
                <w:szCs w:val="20"/>
              </w:rPr>
            </w:pPr>
          </w:p>
        </w:tc>
      </w:tr>
      <w:tr w:rsidR="001E10EF" w:rsidRPr="008A31E1" w:rsidTr="0047792B">
        <w:trPr>
          <w:trHeight w:val="467"/>
        </w:trPr>
        <w:tc>
          <w:tcPr>
            <w:tcW w:w="5131" w:type="dxa"/>
            <w:gridSpan w:val="4"/>
            <w:tcBorders>
              <w:top w:val="nil"/>
              <w:left w:val="nil"/>
              <w:bottom w:val="nil"/>
              <w:right w:val="nil"/>
            </w:tcBorders>
            <w:vAlign w:val="bottom"/>
          </w:tcPr>
          <w:p w:rsidR="001E10EF" w:rsidRPr="008A31E1" w:rsidRDefault="001E10EF" w:rsidP="0047792B">
            <w:pPr>
              <w:autoSpaceDE w:val="0"/>
              <w:autoSpaceDN w:val="0"/>
              <w:spacing w:after="0" w:line="240" w:lineRule="auto"/>
              <w:ind w:left="57"/>
              <w:rPr>
                <w:sz w:val="24"/>
                <w:szCs w:val="24"/>
              </w:rPr>
            </w:pPr>
            <w:r w:rsidRPr="008A31E1">
              <w:rPr>
                <w:sz w:val="24"/>
                <w:szCs w:val="24"/>
              </w:rPr>
              <w:t>Материалы фундаментов</w:t>
            </w:r>
          </w:p>
        </w:tc>
        <w:tc>
          <w:tcPr>
            <w:tcW w:w="1560" w:type="dxa"/>
            <w:gridSpan w:val="2"/>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p>
        </w:tc>
        <w:tc>
          <w:tcPr>
            <w:tcW w:w="1417" w:type="dxa"/>
            <w:gridSpan w:val="2"/>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p>
        </w:tc>
        <w:tc>
          <w:tcPr>
            <w:tcW w:w="1985" w:type="dxa"/>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p>
        </w:tc>
      </w:tr>
      <w:tr w:rsidR="001E10EF" w:rsidRPr="008A31E1" w:rsidTr="0047792B">
        <w:tc>
          <w:tcPr>
            <w:tcW w:w="5131" w:type="dxa"/>
            <w:gridSpan w:val="4"/>
            <w:tcBorders>
              <w:top w:val="nil"/>
              <w:left w:val="nil"/>
              <w:bottom w:val="nil"/>
              <w:right w:val="nil"/>
            </w:tcBorders>
            <w:vAlign w:val="bottom"/>
          </w:tcPr>
          <w:p w:rsidR="001E10EF" w:rsidRPr="008A31E1" w:rsidRDefault="001E10EF" w:rsidP="0047792B">
            <w:pPr>
              <w:autoSpaceDE w:val="0"/>
              <w:autoSpaceDN w:val="0"/>
              <w:spacing w:after="0" w:line="240" w:lineRule="auto"/>
              <w:ind w:left="57"/>
              <w:rPr>
                <w:sz w:val="24"/>
                <w:szCs w:val="24"/>
              </w:rPr>
            </w:pPr>
            <w:r w:rsidRPr="008A31E1">
              <w:rPr>
                <w:sz w:val="24"/>
                <w:szCs w:val="24"/>
              </w:rPr>
              <w:t>Материалы стен</w:t>
            </w:r>
          </w:p>
        </w:tc>
        <w:tc>
          <w:tcPr>
            <w:tcW w:w="1560" w:type="dxa"/>
            <w:gridSpan w:val="2"/>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p>
        </w:tc>
        <w:tc>
          <w:tcPr>
            <w:tcW w:w="1417" w:type="dxa"/>
            <w:gridSpan w:val="2"/>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p>
        </w:tc>
        <w:tc>
          <w:tcPr>
            <w:tcW w:w="1985" w:type="dxa"/>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p>
        </w:tc>
      </w:tr>
      <w:tr w:rsidR="001E10EF" w:rsidRPr="008A31E1" w:rsidTr="0047792B">
        <w:tc>
          <w:tcPr>
            <w:tcW w:w="5131" w:type="dxa"/>
            <w:gridSpan w:val="4"/>
            <w:tcBorders>
              <w:top w:val="nil"/>
              <w:left w:val="nil"/>
              <w:bottom w:val="nil"/>
              <w:right w:val="nil"/>
            </w:tcBorders>
            <w:vAlign w:val="bottom"/>
          </w:tcPr>
          <w:p w:rsidR="001E10EF" w:rsidRPr="008A31E1" w:rsidRDefault="001E10EF" w:rsidP="0047792B">
            <w:pPr>
              <w:autoSpaceDE w:val="0"/>
              <w:autoSpaceDN w:val="0"/>
              <w:spacing w:after="0" w:line="240" w:lineRule="auto"/>
              <w:ind w:left="57"/>
              <w:rPr>
                <w:sz w:val="24"/>
                <w:szCs w:val="24"/>
              </w:rPr>
            </w:pPr>
            <w:r w:rsidRPr="008A31E1">
              <w:rPr>
                <w:sz w:val="24"/>
                <w:szCs w:val="24"/>
              </w:rPr>
              <w:t>Материалы перекрытий</w:t>
            </w:r>
          </w:p>
        </w:tc>
        <w:tc>
          <w:tcPr>
            <w:tcW w:w="1560" w:type="dxa"/>
            <w:gridSpan w:val="2"/>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p>
        </w:tc>
        <w:tc>
          <w:tcPr>
            <w:tcW w:w="1417" w:type="dxa"/>
            <w:gridSpan w:val="2"/>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p>
        </w:tc>
        <w:tc>
          <w:tcPr>
            <w:tcW w:w="1985" w:type="dxa"/>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p>
        </w:tc>
      </w:tr>
      <w:tr w:rsidR="001E10EF" w:rsidRPr="008A31E1" w:rsidTr="0047792B">
        <w:tc>
          <w:tcPr>
            <w:tcW w:w="5131" w:type="dxa"/>
            <w:gridSpan w:val="4"/>
            <w:tcBorders>
              <w:top w:val="nil"/>
              <w:left w:val="nil"/>
              <w:bottom w:val="nil"/>
              <w:right w:val="nil"/>
            </w:tcBorders>
            <w:vAlign w:val="bottom"/>
          </w:tcPr>
          <w:p w:rsidR="001E10EF" w:rsidRPr="008A31E1" w:rsidRDefault="001E10EF" w:rsidP="0047792B">
            <w:pPr>
              <w:autoSpaceDE w:val="0"/>
              <w:autoSpaceDN w:val="0"/>
              <w:spacing w:after="0" w:line="240" w:lineRule="auto"/>
              <w:ind w:left="57"/>
              <w:rPr>
                <w:sz w:val="24"/>
                <w:szCs w:val="24"/>
              </w:rPr>
            </w:pPr>
            <w:r w:rsidRPr="008A31E1">
              <w:rPr>
                <w:sz w:val="24"/>
                <w:szCs w:val="24"/>
              </w:rPr>
              <w:t>Материалы кровли</w:t>
            </w:r>
          </w:p>
        </w:tc>
        <w:tc>
          <w:tcPr>
            <w:tcW w:w="1560" w:type="dxa"/>
            <w:gridSpan w:val="2"/>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p>
        </w:tc>
        <w:tc>
          <w:tcPr>
            <w:tcW w:w="1417" w:type="dxa"/>
            <w:gridSpan w:val="2"/>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p>
        </w:tc>
        <w:tc>
          <w:tcPr>
            <w:tcW w:w="1985" w:type="dxa"/>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p>
        </w:tc>
      </w:tr>
      <w:tr w:rsidR="001E10EF" w:rsidRPr="008A31E1" w:rsidTr="0047792B">
        <w:trPr>
          <w:cantSplit/>
          <w:trHeight w:val="467"/>
        </w:trPr>
        <w:tc>
          <w:tcPr>
            <w:tcW w:w="10093" w:type="dxa"/>
            <w:gridSpan w:val="9"/>
            <w:tcBorders>
              <w:top w:val="nil"/>
              <w:left w:val="nil"/>
              <w:bottom w:val="nil"/>
              <w:right w:val="nil"/>
            </w:tcBorders>
            <w:vAlign w:val="center"/>
          </w:tcPr>
          <w:p w:rsidR="001E10EF" w:rsidRPr="008A31E1" w:rsidRDefault="001E10EF" w:rsidP="0047792B">
            <w:pPr>
              <w:autoSpaceDE w:val="0"/>
              <w:autoSpaceDN w:val="0"/>
              <w:spacing w:after="0" w:line="240" w:lineRule="auto"/>
              <w:jc w:val="center"/>
              <w:rPr>
                <w:sz w:val="24"/>
                <w:szCs w:val="24"/>
              </w:rPr>
            </w:pPr>
            <w:r w:rsidRPr="008A31E1">
              <w:rPr>
                <w:sz w:val="24"/>
                <w:szCs w:val="24"/>
                <w:lang w:val="en-US"/>
              </w:rPr>
              <w:t>III</w:t>
            </w:r>
            <w:r w:rsidRPr="008A31E1">
              <w:rPr>
                <w:sz w:val="24"/>
                <w:szCs w:val="24"/>
              </w:rPr>
              <w:t>. Объекты жилищного строительства</w:t>
            </w:r>
          </w:p>
        </w:tc>
      </w:tr>
      <w:tr w:rsidR="001E10EF" w:rsidRPr="008A31E1" w:rsidTr="0047792B">
        <w:tc>
          <w:tcPr>
            <w:tcW w:w="5131" w:type="dxa"/>
            <w:gridSpan w:val="4"/>
            <w:tcBorders>
              <w:top w:val="nil"/>
              <w:left w:val="nil"/>
              <w:bottom w:val="nil"/>
              <w:right w:val="nil"/>
            </w:tcBorders>
            <w:vAlign w:val="bottom"/>
          </w:tcPr>
          <w:p w:rsidR="001E10EF" w:rsidRPr="008A31E1" w:rsidRDefault="001E10EF" w:rsidP="0047792B">
            <w:pPr>
              <w:autoSpaceDE w:val="0"/>
              <w:autoSpaceDN w:val="0"/>
              <w:spacing w:after="0" w:line="240" w:lineRule="auto"/>
              <w:ind w:left="57"/>
              <w:rPr>
                <w:sz w:val="24"/>
                <w:szCs w:val="24"/>
              </w:rPr>
            </w:pPr>
            <w:r w:rsidRPr="008A31E1">
              <w:rPr>
                <w:sz w:val="24"/>
                <w:szCs w:val="24"/>
              </w:rPr>
              <w:t>Общая площадь жилых помещений (за исключением балконов, лоджий, веранд и террас)</w:t>
            </w:r>
          </w:p>
        </w:tc>
        <w:tc>
          <w:tcPr>
            <w:tcW w:w="1560" w:type="dxa"/>
            <w:gridSpan w:val="2"/>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r w:rsidRPr="008A31E1">
              <w:rPr>
                <w:sz w:val="24"/>
                <w:szCs w:val="24"/>
              </w:rPr>
              <w:t>кв. м</w:t>
            </w:r>
          </w:p>
        </w:tc>
        <w:tc>
          <w:tcPr>
            <w:tcW w:w="1417" w:type="dxa"/>
            <w:gridSpan w:val="2"/>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p>
        </w:tc>
        <w:tc>
          <w:tcPr>
            <w:tcW w:w="1985" w:type="dxa"/>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p>
        </w:tc>
      </w:tr>
      <w:tr w:rsidR="001E10EF" w:rsidRPr="008A31E1" w:rsidTr="0047792B">
        <w:tc>
          <w:tcPr>
            <w:tcW w:w="5131" w:type="dxa"/>
            <w:gridSpan w:val="4"/>
            <w:tcBorders>
              <w:top w:val="nil"/>
              <w:left w:val="nil"/>
              <w:bottom w:val="nil"/>
              <w:right w:val="nil"/>
            </w:tcBorders>
            <w:vAlign w:val="bottom"/>
          </w:tcPr>
          <w:p w:rsidR="001E10EF" w:rsidRPr="008A31E1" w:rsidRDefault="001E10EF" w:rsidP="0047792B">
            <w:pPr>
              <w:autoSpaceDE w:val="0"/>
              <w:autoSpaceDN w:val="0"/>
              <w:spacing w:after="0" w:line="240" w:lineRule="auto"/>
              <w:ind w:left="57"/>
              <w:rPr>
                <w:sz w:val="24"/>
                <w:szCs w:val="24"/>
              </w:rPr>
            </w:pPr>
            <w:r w:rsidRPr="008A31E1">
              <w:rPr>
                <w:sz w:val="24"/>
                <w:szCs w:val="24"/>
              </w:rPr>
              <w:t>Количество этажей</w:t>
            </w:r>
          </w:p>
        </w:tc>
        <w:tc>
          <w:tcPr>
            <w:tcW w:w="1560" w:type="dxa"/>
            <w:gridSpan w:val="2"/>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r w:rsidRPr="008A31E1">
              <w:rPr>
                <w:sz w:val="24"/>
                <w:szCs w:val="24"/>
              </w:rPr>
              <w:t>штук</w:t>
            </w:r>
          </w:p>
        </w:tc>
        <w:tc>
          <w:tcPr>
            <w:tcW w:w="1417" w:type="dxa"/>
            <w:gridSpan w:val="2"/>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p>
        </w:tc>
        <w:tc>
          <w:tcPr>
            <w:tcW w:w="1985" w:type="dxa"/>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p>
        </w:tc>
      </w:tr>
      <w:tr w:rsidR="001E10EF" w:rsidRPr="008A31E1" w:rsidTr="0047792B">
        <w:tc>
          <w:tcPr>
            <w:tcW w:w="5131" w:type="dxa"/>
            <w:gridSpan w:val="4"/>
            <w:tcBorders>
              <w:top w:val="nil"/>
              <w:left w:val="nil"/>
              <w:bottom w:val="nil"/>
              <w:right w:val="nil"/>
            </w:tcBorders>
            <w:vAlign w:val="bottom"/>
          </w:tcPr>
          <w:p w:rsidR="001E10EF" w:rsidRPr="008A31E1" w:rsidRDefault="001E10EF" w:rsidP="0047792B">
            <w:pPr>
              <w:autoSpaceDE w:val="0"/>
              <w:autoSpaceDN w:val="0"/>
              <w:spacing w:after="0" w:line="240" w:lineRule="auto"/>
              <w:ind w:left="57"/>
              <w:rPr>
                <w:sz w:val="24"/>
                <w:szCs w:val="24"/>
              </w:rPr>
            </w:pPr>
            <w:r w:rsidRPr="008A31E1">
              <w:rPr>
                <w:sz w:val="24"/>
                <w:szCs w:val="24"/>
              </w:rPr>
              <w:t>Количество секций</w:t>
            </w:r>
          </w:p>
        </w:tc>
        <w:tc>
          <w:tcPr>
            <w:tcW w:w="1560" w:type="dxa"/>
            <w:gridSpan w:val="2"/>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r w:rsidRPr="008A31E1">
              <w:rPr>
                <w:sz w:val="24"/>
                <w:szCs w:val="24"/>
              </w:rPr>
              <w:t>секций</w:t>
            </w:r>
          </w:p>
        </w:tc>
        <w:tc>
          <w:tcPr>
            <w:tcW w:w="1417" w:type="dxa"/>
            <w:gridSpan w:val="2"/>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p>
        </w:tc>
        <w:tc>
          <w:tcPr>
            <w:tcW w:w="1985" w:type="dxa"/>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p>
        </w:tc>
      </w:tr>
      <w:tr w:rsidR="001E10EF" w:rsidRPr="008A31E1" w:rsidTr="0047792B">
        <w:tc>
          <w:tcPr>
            <w:tcW w:w="5131" w:type="dxa"/>
            <w:gridSpan w:val="4"/>
            <w:tcBorders>
              <w:top w:val="nil"/>
              <w:left w:val="nil"/>
              <w:bottom w:val="nil"/>
              <w:right w:val="nil"/>
            </w:tcBorders>
            <w:vAlign w:val="bottom"/>
          </w:tcPr>
          <w:p w:rsidR="001E10EF" w:rsidRPr="008A31E1" w:rsidRDefault="001E10EF" w:rsidP="0047792B">
            <w:pPr>
              <w:autoSpaceDE w:val="0"/>
              <w:autoSpaceDN w:val="0"/>
              <w:spacing w:after="0" w:line="240" w:lineRule="auto"/>
              <w:ind w:left="57"/>
              <w:rPr>
                <w:sz w:val="24"/>
                <w:szCs w:val="24"/>
              </w:rPr>
            </w:pPr>
            <w:r w:rsidRPr="008A31E1">
              <w:rPr>
                <w:sz w:val="24"/>
                <w:szCs w:val="24"/>
              </w:rPr>
              <w:t>Количество квартир - всего</w:t>
            </w:r>
          </w:p>
        </w:tc>
        <w:tc>
          <w:tcPr>
            <w:tcW w:w="1560" w:type="dxa"/>
            <w:gridSpan w:val="2"/>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r w:rsidRPr="008A31E1">
              <w:rPr>
                <w:sz w:val="24"/>
                <w:szCs w:val="24"/>
              </w:rPr>
              <w:t>штук/кв. м</w:t>
            </w:r>
          </w:p>
        </w:tc>
        <w:tc>
          <w:tcPr>
            <w:tcW w:w="1417" w:type="dxa"/>
            <w:gridSpan w:val="2"/>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p>
        </w:tc>
        <w:tc>
          <w:tcPr>
            <w:tcW w:w="1985" w:type="dxa"/>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p>
        </w:tc>
      </w:tr>
      <w:tr w:rsidR="001E10EF" w:rsidRPr="008A31E1" w:rsidTr="0047792B">
        <w:tc>
          <w:tcPr>
            <w:tcW w:w="5131" w:type="dxa"/>
            <w:gridSpan w:val="4"/>
            <w:tcBorders>
              <w:top w:val="nil"/>
              <w:left w:val="nil"/>
              <w:bottom w:val="nil"/>
              <w:right w:val="nil"/>
            </w:tcBorders>
            <w:vAlign w:val="bottom"/>
          </w:tcPr>
          <w:p w:rsidR="001E10EF" w:rsidRPr="008A31E1" w:rsidRDefault="001E10EF" w:rsidP="0047792B">
            <w:pPr>
              <w:autoSpaceDE w:val="0"/>
              <w:autoSpaceDN w:val="0"/>
              <w:spacing w:after="0" w:line="240" w:lineRule="auto"/>
              <w:ind w:left="57" w:firstLine="510"/>
              <w:rPr>
                <w:sz w:val="24"/>
                <w:szCs w:val="24"/>
              </w:rPr>
            </w:pPr>
            <w:r w:rsidRPr="008A31E1">
              <w:rPr>
                <w:sz w:val="24"/>
                <w:szCs w:val="24"/>
              </w:rPr>
              <w:t>в том числе:</w:t>
            </w:r>
          </w:p>
        </w:tc>
        <w:tc>
          <w:tcPr>
            <w:tcW w:w="1560" w:type="dxa"/>
            <w:gridSpan w:val="2"/>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p>
        </w:tc>
        <w:tc>
          <w:tcPr>
            <w:tcW w:w="1417" w:type="dxa"/>
            <w:gridSpan w:val="2"/>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p>
        </w:tc>
        <w:tc>
          <w:tcPr>
            <w:tcW w:w="1985" w:type="dxa"/>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p>
        </w:tc>
      </w:tr>
      <w:tr w:rsidR="001E10EF" w:rsidRPr="008A31E1" w:rsidTr="0047792B">
        <w:tc>
          <w:tcPr>
            <w:tcW w:w="5131" w:type="dxa"/>
            <w:gridSpan w:val="4"/>
            <w:tcBorders>
              <w:top w:val="nil"/>
              <w:left w:val="nil"/>
              <w:bottom w:val="nil"/>
              <w:right w:val="nil"/>
            </w:tcBorders>
            <w:vAlign w:val="bottom"/>
          </w:tcPr>
          <w:p w:rsidR="001E10EF" w:rsidRPr="008A31E1" w:rsidRDefault="001E10EF" w:rsidP="0047792B">
            <w:pPr>
              <w:autoSpaceDE w:val="0"/>
              <w:autoSpaceDN w:val="0"/>
              <w:spacing w:after="0" w:line="240" w:lineRule="auto"/>
              <w:ind w:left="57"/>
              <w:rPr>
                <w:sz w:val="24"/>
                <w:szCs w:val="24"/>
              </w:rPr>
            </w:pPr>
            <w:r w:rsidRPr="008A31E1">
              <w:rPr>
                <w:sz w:val="24"/>
                <w:szCs w:val="24"/>
              </w:rPr>
              <w:t>1-комнатные</w:t>
            </w:r>
          </w:p>
        </w:tc>
        <w:tc>
          <w:tcPr>
            <w:tcW w:w="1560" w:type="dxa"/>
            <w:gridSpan w:val="2"/>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r w:rsidRPr="008A31E1">
              <w:rPr>
                <w:sz w:val="24"/>
                <w:szCs w:val="24"/>
              </w:rPr>
              <w:t>штук/кв. м</w:t>
            </w:r>
          </w:p>
        </w:tc>
        <w:tc>
          <w:tcPr>
            <w:tcW w:w="1417" w:type="dxa"/>
            <w:gridSpan w:val="2"/>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p>
        </w:tc>
        <w:tc>
          <w:tcPr>
            <w:tcW w:w="1985" w:type="dxa"/>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p>
        </w:tc>
      </w:tr>
      <w:tr w:rsidR="001E10EF" w:rsidRPr="008A31E1" w:rsidTr="0047792B">
        <w:tc>
          <w:tcPr>
            <w:tcW w:w="5131" w:type="dxa"/>
            <w:gridSpan w:val="4"/>
            <w:tcBorders>
              <w:top w:val="nil"/>
              <w:left w:val="nil"/>
              <w:bottom w:val="nil"/>
              <w:right w:val="nil"/>
            </w:tcBorders>
            <w:vAlign w:val="bottom"/>
          </w:tcPr>
          <w:p w:rsidR="001E10EF" w:rsidRPr="008A31E1" w:rsidRDefault="001E10EF" w:rsidP="0047792B">
            <w:pPr>
              <w:autoSpaceDE w:val="0"/>
              <w:autoSpaceDN w:val="0"/>
              <w:spacing w:after="0" w:line="240" w:lineRule="auto"/>
              <w:ind w:left="57"/>
              <w:rPr>
                <w:sz w:val="24"/>
                <w:szCs w:val="24"/>
              </w:rPr>
            </w:pPr>
            <w:r w:rsidRPr="008A31E1">
              <w:rPr>
                <w:sz w:val="24"/>
                <w:szCs w:val="24"/>
              </w:rPr>
              <w:t>2-комнатные</w:t>
            </w:r>
          </w:p>
        </w:tc>
        <w:tc>
          <w:tcPr>
            <w:tcW w:w="1560" w:type="dxa"/>
            <w:gridSpan w:val="2"/>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r w:rsidRPr="008A31E1">
              <w:rPr>
                <w:sz w:val="24"/>
                <w:szCs w:val="24"/>
              </w:rPr>
              <w:t>штук/кв. м</w:t>
            </w:r>
          </w:p>
        </w:tc>
        <w:tc>
          <w:tcPr>
            <w:tcW w:w="1417" w:type="dxa"/>
            <w:gridSpan w:val="2"/>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p>
        </w:tc>
        <w:tc>
          <w:tcPr>
            <w:tcW w:w="1985" w:type="dxa"/>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p>
        </w:tc>
      </w:tr>
      <w:tr w:rsidR="001E10EF" w:rsidRPr="008A31E1" w:rsidTr="0047792B">
        <w:tc>
          <w:tcPr>
            <w:tcW w:w="5131" w:type="dxa"/>
            <w:gridSpan w:val="4"/>
            <w:tcBorders>
              <w:top w:val="nil"/>
              <w:left w:val="nil"/>
              <w:bottom w:val="nil"/>
              <w:right w:val="nil"/>
            </w:tcBorders>
            <w:vAlign w:val="bottom"/>
          </w:tcPr>
          <w:p w:rsidR="001E10EF" w:rsidRPr="008A31E1" w:rsidRDefault="001E10EF" w:rsidP="0047792B">
            <w:pPr>
              <w:autoSpaceDE w:val="0"/>
              <w:autoSpaceDN w:val="0"/>
              <w:spacing w:after="0" w:line="240" w:lineRule="auto"/>
              <w:ind w:left="57"/>
              <w:rPr>
                <w:sz w:val="24"/>
                <w:szCs w:val="24"/>
              </w:rPr>
            </w:pPr>
            <w:r w:rsidRPr="008A31E1">
              <w:rPr>
                <w:sz w:val="24"/>
                <w:szCs w:val="24"/>
              </w:rPr>
              <w:t>3-комнатные</w:t>
            </w:r>
          </w:p>
        </w:tc>
        <w:tc>
          <w:tcPr>
            <w:tcW w:w="1560" w:type="dxa"/>
            <w:gridSpan w:val="2"/>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r w:rsidRPr="008A31E1">
              <w:rPr>
                <w:sz w:val="24"/>
                <w:szCs w:val="24"/>
              </w:rPr>
              <w:t>штук/кв. м</w:t>
            </w:r>
          </w:p>
        </w:tc>
        <w:tc>
          <w:tcPr>
            <w:tcW w:w="1417" w:type="dxa"/>
            <w:gridSpan w:val="2"/>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p>
        </w:tc>
        <w:tc>
          <w:tcPr>
            <w:tcW w:w="1985" w:type="dxa"/>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p>
        </w:tc>
      </w:tr>
      <w:tr w:rsidR="001E10EF" w:rsidRPr="008A31E1" w:rsidTr="0047792B">
        <w:tc>
          <w:tcPr>
            <w:tcW w:w="5131" w:type="dxa"/>
            <w:gridSpan w:val="4"/>
            <w:tcBorders>
              <w:top w:val="nil"/>
              <w:left w:val="nil"/>
              <w:bottom w:val="nil"/>
              <w:right w:val="nil"/>
            </w:tcBorders>
            <w:vAlign w:val="bottom"/>
          </w:tcPr>
          <w:p w:rsidR="001E10EF" w:rsidRPr="008A31E1" w:rsidRDefault="001E10EF" w:rsidP="0047792B">
            <w:pPr>
              <w:autoSpaceDE w:val="0"/>
              <w:autoSpaceDN w:val="0"/>
              <w:spacing w:after="0" w:line="240" w:lineRule="auto"/>
              <w:ind w:left="57"/>
              <w:rPr>
                <w:sz w:val="24"/>
                <w:szCs w:val="24"/>
              </w:rPr>
            </w:pPr>
            <w:r w:rsidRPr="008A31E1">
              <w:rPr>
                <w:sz w:val="24"/>
                <w:szCs w:val="24"/>
              </w:rPr>
              <w:t>4-комнатные</w:t>
            </w:r>
          </w:p>
        </w:tc>
        <w:tc>
          <w:tcPr>
            <w:tcW w:w="1560" w:type="dxa"/>
            <w:gridSpan w:val="2"/>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r w:rsidRPr="008A31E1">
              <w:rPr>
                <w:sz w:val="24"/>
                <w:szCs w:val="24"/>
              </w:rPr>
              <w:t>штук/кв. м</w:t>
            </w:r>
          </w:p>
        </w:tc>
        <w:tc>
          <w:tcPr>
            <w:tcW w:w="1417" w:type="dxa"/>
            <w:gridSpan w:val="2"/>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p>
        </w:tc>
        <w:tc>
          <w:tcPr>
            <w:tcW w:w="1985" w:type="dxa"/>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p>
        </w:tc>
      </w:tr>
      <w:tr w:rsidR="001E10EF" w:rsidRPr="008A31E1" w:rsidTr="0047792B">
        <w:tc>
          <w:tcPr>
            <w:tcW w:w="5131" w:type="dxa"/>
            <w:gridSpan w:val="4"/>
            <w:tcBorders>
              <w:top w:val="nil"/>
              <w:left w:val="nil"/>
              <w:bottom w:val="nil"/>
              <w:right w:val="nil"/>
            </w:tcBorders>
            <w:vAlign w:val="bottom"/>
          </w:tcPr>
          <w:p w:rsidR="001E10EF" w:rsidRPr="008A31E1" w:rsidRDefault="001E10EF" w:rsidP="0047792B">
            <w:pPr>
              <w:autoSpaceDE w:val="0"/>
              <w:autoSpaceDN w:val="0"/>
              <w:spacing w:after="0" w:line="240" w:lineRule="auto"/>
              <w:ind w:left="57"/>
              <w:rPr>
                <w:sz w:val="24"/>
                <w:szCs w:val="24"/>
              </w:rPr>
            </w:pPr>
            <w:r w:rsidRPr="008A31E1">
              <w:rPr>
                <w:sz w:val="24"/>
                <w:szCs w:val="24"/>
              </w:rPr>
              <w:t>более чем 4-комнатные</w:t>
            </w:r>
          </w:p>
        </w:tc>
        <w:tc>
          <w:tcPr>
            <w:tcW w:w="1560" w:type="dxa"/>
            <w:gridSpan w:val="2"/>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r w:rsidRPr="008A31E1">
              <w:rPr>
                <w:sz w:val="24"/>
                <w:szCs w:val="24"/>
              </w:rPr>
              <w:t>штук/кв. м</w:t>
            </w:r>
          </w:p>
        </w:tc>
        <w:tc>
          <w:tcPr>
            <w:tcW w:w="1417" w:type="dxa"/>
            <w:gridSpan w:val="2"/>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p>
        </w:tc>
        <w:tc>
          <w:tcPr>
            <w:tcW w:w="1985" w:type="dxa"/>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p>
        </w:tc>
      </w:tr>
      <w:tr w:rsidR="001E10EF" w:rsidRPr="008A31E1" w:rsidTr="0047792B">
        <w:trPr>
          <w:trHeight w:val="782"/>
        </w:trPr>
        <w:tc>
          <w:tcPr>
            <w:tcW w:w="5131" w:type="dxa"/>
            <w:gridSpan w:val="4"/>
            <w:tcBorders>
              <w:top w:val="nil"/>
              <w:left w:val="nil"/>
              <w:bottom w:val="nil"/>
              <w:right w:val="nil"/>
            </w:tcBorders>
            <w:vAlign w:val="bottom"/>
          </w:tcPr>
          <w:p w:rsidR="001E10EF" w:rsidRPr="008A31E1" w:rsidRDefault="001E10EF" w:rsidP="0047792B">
            <w:pPr>
              <w:autoSpaceDE w:val="0"/>
              <w:autoSpaceDN w:val="0"/>
              <w:spacing w:after="0" w:line="240" w:lineRule="auto"/>
              <w:ind w:left="57"/>
              <w:rPr>
                <w:sz w:val="24"/>
                <w:szCs w:val="24"/>
              </w:rPr>
            </w:pPr>
            <w:r w:rsidRPr="008A31E1">
              <w:rPr>
                <w:sz w:val="24"/>
                <w:szCs w:val="24"/>
              </w:rPr>
              <w:t>Общая площадь жилых помещений (с учетом балконов, лоджий, веранд и террас)</w:t>
            </w:r>
          </w:p>
        </w:tc>
        <w:tc>
          <w:tcPr>
            <w:tcW w:w="1560" w:type="dxa"/>
            <w:gridSpan w:val="2"/>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r w:rsidRPr="008A31E1">
              <w:rPr>
                <w:sz w:val="24"/>
                <w:szCs w:val="24"/>
              </w:rPr>
              <w:t>кв. м</w:t>
            </w:r>
          </w:p>
        </w:tc>
        <w:tc>
          <w:tcPr>
            <w:tcW w:w="1417" w:type="dxa"/>
            <w:gridSpan w:val="2"/>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p>
        </w:tc>
        <w:tc>
          <w:tcPr>
            <w:tcW w:w="1985" w:type="dxa"/>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p>
        </w:tc>
      </w:tr>
      <w:tr w:rsidR="001E10EF" w:rsidRPr="008A31E1" w:rsidTr="0047792B">
        <w:trPr>
          <w:trHeight w:val="467"/>
        </w:trPr>
        <w:tc>
          <w:tcPr>
            <w:tcW w:w="5131" w:type="dxa"/>
            <w:gridSpan w:val="4"/>
            <w:tcBorders>
              <w:top w:val="nil"/>
              <w:left w:val="nil"/>
              <w:bottom w:val="nil"/>
              <w:right w:val="nil"/>
            </w:tcBorders>
            <w:vAlign w:val="bottom"/>
          </w:tcPr>
          <w:p w:rsidR="001E10EF" w:rsidRPr="008A31E1" w:rsidRDefault="001E10EF" w:rsidP="0047792B">
            <w:pPr>
              <w:autoSpaceDE w:val="0"/>
              <w:autoSpaceDN w:val="0"/>
              <w:spacing w:after="0" w:line="240" w:lineRule="auto"/>
              <w:ind w:left="57"/>
              <w:rPr>
                <w:sz w:val="24"/>
                <w:szCs w:val="24"/>
              </w:rPr>
            </w:pPr>
            <w:r w:rsidRPr="008A31E1">
              <w:rPr>
                <w:sz w:val="24"/>
                <w:szCs w:val="24"/>
              </w:rPr>
              <w:t>Материалы фундаментов</w:t>
            </w:r>
          </w:p>
        </w:tc>
        <w:tc>
          <w:tcPr>
            <w:tcW w:w="1560" w:type="dxa"/>
            <w:gridSpan w:val="2"/>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p>
        </w:tc>
        <w:tc>
          <w:tcPr>
            <w:tcW w:w="1417" w:type="dxa"/>
            <w:gridSpan w:val="2"/>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p>
        </w:tc>
        <w:tc>
          <w:tcPr>
            <w:tcW w:w="1985" w:type="dxa"/>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p>
        </w:tc>
      </w:tr>
      <w:tr w:rsidR="001E10EF" w:rsidRPr="008A31E1" w:rsidTr="0047792B">
        <w:tc>
          <w:tcPr>
            <w:tcW w:w="5131" w:type="dxa"/>
            <w:gridSpan w:val="4"/>
            <w:tcBorders>
              <w:top w:val="nil"/>
              <w:left w:val="nil"/>
              <w:bottom w:val="nil"/>
              <w:right w:val="nil"/>
            </w:tcBorders>
            <w:vAlign w:val="bottom"/>
          </w:tcPr>
          <w:p w:rsidR="001E10EF" w:rsidRPr="008A31E1" w:rsidRDefault="001E10EF" w:rsidP="0047792B">
            <w:pPr>
              <w:autoSpaceDE w:val="0"/>
              <w:autoSpaceDN w:val="0"/>
              <w:spacing w:after="0" w:line="240" w:lineRule="auto"/>
              <w:ind w:left="57"/>
              <w:rPr>
                <w:sz w:val="24"/>
                <w:szCs w:val="24"/>
              </w:rPr>
            </w:pPr>
            <w:r w:rsidRPr="008A31E1">
              <w:rPr>
                <w:sz w:val="24"/>
                <w:szCs w:val="24"/>
              </w:rPr>
              <w:t>Материалы стен</w:t>
            </w:r>
          </w:p>
        </w:tc>
        <w:tc>
          <w:tcPr>
            <w:tcW w:w="1560" w:type="dxa"/>
            <w:gridSpan w:val="2"/>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p>
        </w:tc>
        <w:tc>
          <w:tcPr>
            <w:tcW w:w="1417" w:type="dxa"/>
            <w:gridSpan w:val="2"/>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p>
        </w:tc>
        <w:tc>
          <w:tcPr>
            <w:tcW w:w="1985" w:type="dxa"/>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p>
        </w:tc>
      </w:tr>
      <w:tr w:rsidR="001E10EF" w:rsidRPr="008A31E1" w:rsidTr="0047792B">
        <w:tc>
          <w:tcPr>
            <w:tcW w:w="5131" w:type="dxa"/>
            <w:gridSpan w:val="4"/>
            <w:tcBorders>
              <w:top w:val="nil"/>
              <w:left w:val="nil"/>
              <w:bottom w:val="nil"/>
              <w:right w:val="nil"/>
            </w:tcBorders>
            <w:vAlign w:val="bottom"/>
          </w:tcPr>
          <w:p w:rsidR="001E10EF" w:rsidRPr="008A31E1" w:rsidRDefault="001E10EF" w:rsidP="0047792B">
            <w:pPr>
              <w:autoSpaceDE w:val="0"/>
              <w:autoSpaceDN w:val="0"/>
              <w:spacing w:after="0" w:line="240" w:lineRule="auto"/>
              <w:ind w:left="57"/>
              <w:rPr>
                <w:sz w:val="24"/>
                <w:szCs w:val="24"/>
              </w:rPr>
            </w:pPr>
            <w:r w:rsidRPr="008A31E1">
              <w:rPr>
                <w:sz w:val="24"/>
                <w:szCs w:val="24"/>
              </w:rPr>
              <w:t>Материалы перекрытий</w:t>
            </w:r>
          </w:p>
        </w:tc>
        <w:tc>
          <w:tcPr>
            <w:tcW w:w="1560" w:type="dxa"/>
            <w:gridSpan w:val="2"/>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p>
        </w:tc>
        <w:tc>
          <w:tcPr>
            <w:tcW w:w="1417" w:type="dxa"/>
            <w:gridSpan w:val="2"/>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p>
        </w:tc>
        <w:tc>
          <w:tcPr>
            <w:tcW w:w="1985" w:type="dxa"/>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p>
        </w:tc>
      </w:tr>
      <w:tr w:rsidR="001E10EF" w:rsidRPr="008A31E1" w:rsidTr="0047792B">
        <w:tc>
          <w:tcPr>
            <w:tcW w:w="5131" w:type="dxa"/>
            <w:gridSpan w:val="4"/>
            <w:tcBorders>
              <w:top w:val="nil"/>
              <w:left w:val="nil"/>
              <w:bottom w:val="nil"/>
              <w:right w:val="nil"/>
            </w:tcBorders>
            <w:vAlign w:val="bottom"/>
          </w:tcPr>
          <w:p w:rsidR="001E10EF" w:rsidRPr="008A31E1" w:rsidRDefault="001E10EF" w:rsidP="0047792B">
            <w:pPr>
              <w:autoSpaceDE w:val="0"/>
              <w:autoSpaceDN w:val="0"/>
              <w:spacing w:after="0" w:line="240" w:lineRule="auto"/>
              <w:ind w:left="57"/>
              <w:rPr>
                <w:sz w:val="24"/>
                <w:szCs w:val="24"/>
              </w:rPr>
            </w:pPr>
            <w:r w:rsidRPr="008A31E1">
              <w:rPr>
                <w:sz w:val="24"/>
                <w:szCs w:val="24"/>
              </w:rPr>
              <w:t>Материалы кровли</w:t>
            </w:r>
          </w:p>
        </w:tc>
        <w:tc>
          <w:tcPr>
            <w:tcW w:w="1560" w:type="dxa"/>
            <w:gridSpan w:val="2"/>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p>
        </w:tc>
        <w:tc>
          <w:tcPr>
            <w:tcW w:w="1417" w:type="dxa"/>
            <w:gridSpan w:val="2"/>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p>
        </w:tc>
        <w:tc>
          <w:tcPr>
            <w:tcW w:w="1985" w:type="dxa"/>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p>
        </w:tc>
      </w:tr>
      <w:tr w:rsidR="001E10EF" w:rsidRPr="008A31E1" w:rsidTr="0047792B">
        <w:trPr>
          <w:cantSplit/>
          <w:trHeight w:val="467"/>
        </w:trPr>
        <w:tc>
          <w:tcPr>
            <w:tcW w:w="10093" w:type="dxa"/>
            <w:gridSpan w:val="9"/>
            <w:tcBorders>
              <w:top w:val="nil"/>
              <w:left w:val="nil"/>
              <w:bottom w:val="nil"/>
              <w:right w:val="nil"/>
            </w:tcBorders>
            <w:vAlign w:val="center"/>
          </w:tcPr>
          <w:p w:rsidR="001E10EF" w:rsidRPr="008A31E1" w:rsidRDefault="001E10EF" w:rsidP="0047792B">
            <w:pPr>
              <w:autoSpaceDE w:val="0"/>
              <w:autoSpaceDN w:val="0"/>
              <w:spacing w:after="0" w:line="240" w:lineRule="auto"/>
              <w:jc w:val="center"/>
              <w:rPr>
                <w:sz w:val="24"/>
                <w:szCs w:val="24"/>
              </w:rPr>
            </w:pPr>
            <w:r w:rsidRPr="008A31E1">
              <w:rPr>
                <w:sz w:val="24"/>
                <w:szCs w:val="24"/>
                <w:lang w:val="en-US"/>
              </w:rPr>
              <w:t>IV</w:t>
            </w:r>
            <w:r w:rsidRPr="008A31E1">
              <w:rPr>
                <w:sz w:val="24"/>
                <w:szCs w:val="24"/>
              </w:rPr>
              <w:t>. Стоимость строительства</w:t>
            </w:r>
          </w:p>
        </w:tc>
      </w:tr>
      <w:tr w:rsidR="001E10EF" w:rsidRPr="008A31E1" w:rsidTr="0047792B">
        <w:tc>
          <w:tcPr>
            <w:tcW w:w="5131" w:type="dxa"/>
            <w:gridSpan w:val="4"/>
            <w:tcBorders>
              <w:top w:val="nil"/>
              <w:left w:val="nil"/>
              <w:bottom w:val="nil"/>
              <w:right w:val="nil"/>
            </w:tcBorders>
            <w:vAlign w:val="bottom"/>
          </w:tcPr>
          <w:p w:rsidR="001E10EF" w:rsidRPr="008A31E1" w:rsidRDefault="001E10EF" w:rsidP="0047792B">
            <w:pPr>
              <w:autoSpaceDE w:val="0"/>
              <w:autoSpaceDN w:val="0"/>
              <w:spacing w:after="0" w:line="240" w:lineRule="auto"/>
              <w:ind w:left="57"/>
              <w:rPr>
                <w:sz w:val="24"/>
                <w:szCs w:val="24"/>
              </w:rPr>
            </w:pPr>
            <w:r w:rsidRPr="008A31E1">
              <w:rPr>
                <w:sz w:val="24"/>
                <w:szCs w:val="24"/>
              </w:rPr>
              <w:t>Стоимость строительства объекта - всего</w:t>
            </w:r>
          </w:p>
        </w:tc>
        <w:tc>
          <w:tcPr>
            <w:tcW w:w="1560" w:type="dxa"/>
            <w:gridSpan w:val="2"/>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r w:rsidRPr="008A31E1">
              <w:rPr>
                <w:sz w:val="24"/>
                <w:szCs w:val="24"/>
              </w:rPr>
              <w:t>тыс. рублей</w:t>
            </w:r>
          </w:p>
        </w:tc>
        <w:tc>
          <w:tcPr>
            <w:tcW w:w="1417" w:type="dxa"/>
            <w:gridSpan w:val="2"/>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p>
        </w:tc>
        <w:tc>
          <w:tcPr>
            <w:tcW w:w="1985" w:type="dxa"/>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p>
        </w:tc>
      </w:tr>
      <w:tr w:rsidR="001E10EF" w:rsidRPr="008A31E1" w:rsidTr="0047792B">
        <w:tc>
          <w:tcPr>
            <w:tcW w:w="5131" w:type="dxa"/>
            <w:gridSpan w:val="4"/>
            <w:tcBorders>
              <w:top w:val="nil"/>
              <w:left w:val="nil"/>
              <w:bottom w:val="nil"/>
              <w:right w:val="nil"/>
            </w:tcBorders>
            <w:vAlign w:val="bottom"/>
          </w:tcPr>
          <w:p w:rsidR="001E10EF" w:rsidRPr="008A31E1" w:rsidRDefault="001E10EF" w:rsidP="0047792B">
            <w:pPr>
              <w:autoSpaceDE w:val="0"/>
              <w:autoSpaceDN w:val="0"/>
              <w:spacing w:after="0" w:line="240" w:lineRule="auto"/>
              <w:ind w:left="57" w:firstLine="293"/>
              <w:rPr>
                <w:sz w:val="24"/>
                <w:szCs w:val="24"/>
              </w:rPr>
            </w:pPr>
            <w:r w:rsidRPr="008A31E1">
              <w:rPr>
                <w:sz w:val="24"/>
                <w:szCs w:val="24"/>
              </w:rPr>
              <w:t>в том числе строительно-монтажных работ</w:t>
            </w:r>
          </w:p>
        </w:tc>
        <w:tc>
          <w:tcPr>
            <w:tcW w:w="1560" w:type="dxa"/>
            <w:gridSpan w:val="2"/>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r w:rsidRPr="008A31E1">
              <w:rPr>
                <w:sz w:val="24"/>
                <w:szCs w:val="24"/>
              </w:rPr>
              <w:t>тыс. рублей</w:t>
            </w:r>
          </w:p>
        </w:tc>
        <w:tc>
          <w:tcPr>
            <w:tcW w:w="1417" w:type="dxa"/>
            <w:gridSpan w:val="2"/>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p>
        </w:tc>
        <w:tc>
          <w:tcPr>
            <w:tcW w:w="1985" w:type="dxa"/>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p>
        </w:tc>
      </w:tr>
      <w:tr w:rsidR="001E10EF" w:rsidRPr="008A31E1" w:rsidTr="0047792B">
        <w:tc>
          <w:tcPr>
            <w:tcW w:w="3508" w:type="dxa"/>
            <w:tcBorders>
              <w:top w:val="nil"/>
              <w:left w:val="nil"/>
              <w:bottom w:val="single" w:sz="4" w:space="0" w:color="auto"/>
              <w:right w:val="nil"/>
            </w:tcBorders>
            <w:vAlign w:val="bottom"/>
          </w:tcPr>
          <w:p w:rsidR="001E10EF" w:rsidRPr="008A31E1" w:rsidRDefault="001E10EF" w:rsidP="0047792B">
            <w:pPr>
              <w:autoSpaceDE w:val="0"/>
              <w:autoSpaceDN w:val="0"/>
              <w:spacing w:after="0" w:line="240" w:lineRule="auto"/>
              <w:jc w:val="center"/>
              <w:rPr>
                <w:sz w:val="24"/>
                <w:szCs w:val="24"/>
              </w:rPr>
            </w:pPr>
          </w:p>
          <w:p w:rsidR="001E10EF" w:rsidRPr="008A31E1" w:rsidRDefault="001E10EF" w:rsidP="0047792B">
            <w:pPr>
              <w:autoSpaceDE w:val="0"/>
              <w:autoSpaceDN w:val="0"/>
              <w:spacing w:after="0" w:line="240" w:lineRule="auto"/>
              <w:jc w:val="center"/>
              <w:rPr>
                <w:sz w:val="24"/>
                <w:szCs w:val="24"/>
              </w:rPr>
            </w:pPr>
          </w:p>
        </w:tc>
        <w:tc>
          <w:tcPr>
            <w:tcW w:w="210" w:type="dxa"/>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p>
        </w:tc>
        <w:tc>
          <w:tcPr>
            <w:tcW w:w="2935" w:type="dxa"/>
            <w:gridSpan w:val="3"/>
            <w:tcBorders>
              <w:top w:val="nil"/>
              <w:left w:val="nil"/>
              <w:bottom w:val="single" w:sz="4" w:space="0" w:color="auto"/>
              <w:right w:val="nil"/>
            </w:tcBorders>
            <w:vAlign w:val="bottom"/>
          </w:tcPr>
          <w:p w:rsidR="001E10EF" w:rsidRPr="008A31E1" w:rsidRDefault="001E10EF" w:rsidP="0047792B">
            <w:pPr>
              <w:autoSpaceDE w:val="0"/>
              <w:autoSpaceDN w:val="0"/>
              <w:spacing w:after="0" w:line="240" w:lineRule="auto"/>
              <w:jc w:val="center"/>
              <w:rPr>
                <w:sz w:val="24"/>
                <w:szCs w:val="24"/>
              </w:rPr>
            </w:pPr>
          </w:p>
        </w:tc>
        <w:tc>
          <w:tcPr>
            <w:tcW w:w="223" w:type="dxa"/>
            <w:gridSpan w:val="2"/>
            <w:tcBorders>
              <w:top w:val="nil"/>
              <w:left w:val="nil"/>
              <w:bottom w:val="nil"/>
              <w:right w:val="nil"/>
            </w:tcBorders>
            <w:vAlign w:val="bottom"/>
          </w:tcPr>
          <w:p w:rsidR="001E10EF" w:rsidRPr="008A31E1" w:rsidRDefault="001E10EF" w:rsidP="0047792B">
            <w:pPr>
              <w:autoSpaceDE w:val="0"/>
              <w:autoSpaceDN w:val="0"/>
              <w:spacing w:after="0" w:line="240" w:lineRule="auto"/>
              <w:jc w:val="center"/>
              <w:rPr>
                <w:sz w:val="24"/>
                <w:szCs w:val="24"/>
              </w:rPr>
            </w:pPr>
          </w:p>
        </w:tc>
        <w:tc>
          <w:tcPr>
            <w:tcW w:w="3217" w:type="dxa"/>
            <w:gridSpan w:val="2"/>
            <w:tcBorders>
              <w:top w:val="nil"/>
              <w:left w:val="nil"/>
              <w:bottom w:val="single" w:sz="4" w:space="0" w:color="auto"/>
              <w:right w:val="nil"/>
            </w:tcBorders>
            <w:vAlign w:val="bottom"/>
          </w:tcPr>
          <w:p w:rsidR="001E10EF" w:rsidRPr="008A31E1" w:rsidRDefault="001E10EF" w:rsidP="0047792B">
            <w:pPr>
              <w:autoSpaceDE w:val="0"/>
              <w:autoSpaceDN w:val="0"/>
              <w:spacing w:after="0" w:line="240" w:lineRule="auto"/>
              <w:jc w:val="center"/>
              <w:rPr>
                <w:sz w:val="24"/>
                <w:szCs w:val="24"/>
              </w:rPr>
            </w:pPr>
          </w:p>
        </w:tc>
      </w:tr>
      <w:tr w:rsidR="001E10EF" w:rsidRPr="008A31E1" w:rsidTr="0047792B">
        <w:tc>
          <w:tcPr>
            <w:tcW w:w="3508" w:type="dxa"/>
            <w:tcBorders>
              <w:top w:val="nil"/>
              <w:left w:val="nil"/>
              <w:bottom w:val="nil"/>
              <w:right w:val="nil"/>
            </w:tcBorders>
          </w:tcPr>
          <w:p w:rsidR="001E10EF" w:rsidRPr="008A31E1" w:rsidRDefault="001E10EF" w:rsidP="0047792B">
            <w:pPr>
              <w:autoSpaceDE w:val="0"/>
              <w:autoSpaceDN w:val="0"/>
              <w:spacing w:after="0" w:line="240" w:lineRule="auto"/>
              <w:jc w:val="center"/>
              <w:rPr>
                <w:sz w:val="20"/>
                <w:szCs w:val="20"/>
              </w:rPr>
            </w:pPr>
            <w:r w:rsidRPr="008A31E1">
              <w:rPr>
                <w:sz w:val="20"/>
                <w:szCs w:val="20"/>
              </w:rPr>
              <w:t>(должность уполномоченного сотрудника органа, осуществляющего выдачу разрешения на ввод объекта</w:t>
            </w:r>
            <w:r w:rsidRPr="008A31E1">
              <w:rPr>
                <w:sz w:val="20"/>
                <w:szCs w:val="20"/>
              </w:rPr>
              <w:br/>
              <w:t>в эксплуатацию)</w:t>
            </w:r>
          </w:p>
        </w:tc>
        <w:tc>
          <w:tcPr>
            <w:tcW w:w="210" w:type="dxa"/>
            <w:tcBorders>
              <w:top w:val="nil"/>
              <w:left w:val="nil"/>
              <w:bottom w:val="nil"/>
              <w:right w:val="nil"/>
            </w:tcBorders>
          </w:tcPr>
          <w:p w:rsidR="001E10EF" w:rsidRPr="008A31E1" w:rsidRDefault="001E10EF" w:rsidP="0047792B">
            <w:pPr>
              <w:autoSpaceDE w:val="0"/>
              <w:autoSpaceDN w:val="0"/>
              <w:spacing w:after="0" w:line="240" w:lineRule="auto"/>
              <w:jc w:val="center"/>
              <w:rPr>
                <w:sz w:val="20"/>
                <w:szCs w:val="20"/>
              </w:rPr>
            </w:pPr>
          </w:p>
        </w:tc>
        <w:tc>
          <w:tcPr>
            <w:tcW w:w="2935" w:type="dxa"/>
            <w:gridSpan w:val="3"/>
            <w:tcBorders>
              <w:top w:val="nil"/>
              <w:left w:val="nil"/>
              <w:bottom w:val="nil"/>
              <w:right w:val="nil"/>
            </w:tcBorders>
          </w:tcPr>
          <w:p w:rsidR="001E10EF" w:rsidRPr="008A31E1" w:rsidRDefault="001E10EF" w:rsidP="0047792B">
            <w:pPr>
              <w:autoSpaceDE w:val="0"/>
              <w:autoSpaceDN w:val="0"/>
              <w:spacing w:after="0" w:line="240" w:lineRule="auto"/>
              <w:jc w:val="center"/>
              <w:rPr>
                <w:sz w:val="20"/>
                <w:szCs w:val="20"/>
              </w:rPr>
            </w:pPr>
            <w:r w:rsidRPr="008A31E1">
              <w:rPr>
                <w:sz w:val="20"/>
                <w:szCs w:val="20"/>
              </w:rPr>
              <w:t>(подпись)</w:t>
            </w:r>
          </w:p>
        </w:tc>
        <w:tc>
          <w:tcPr>
            <w:tcW w:w="223" w:type="dxa"/>
            <w:gridSpan w:val="2"/>
            <w:tcBorders>
              <w:top w:val="nil"/>
              <w:left w:val="nil"/>
              <w:bottom w:val="nil"/>
              <w:right w:val="nil"/>
            </w:tcBorders>
          </w:tcPr>
          <w:p w:rsidR="001E10EF" w:rsidRPr="008A31E1" w:rsidRDefault="001E10EF" w:rsidP="0047792B">
            <w:pPr>
              <w:autoSpaceDE w:val="0"/>
              <w:autoSpaceDN w:val="0"/>
              <w:spacing w:after="0" w:line="240" w:lineRule="auto"/>
              <w:jc w:val="center"/>
              <w:rPr>
                <w:sz w:val="20"/>
                <w:szCs w:val="20"/>
              </w:rPr>
            </w:pPr>
          </w:p>
        </w:tc>
        <w:tc>
          <w:tcPr>
            <w:tcW w:w="3217" w:type="dxa"/>
            <w:gridSpan w:val="2"/>
            <w:tcBorders>
              <w:top w:val="nil"/>
              <w:left w:val="nil"/>
              <w:bottom w:val="nil"/>
              <w:right w:val="nil"/>
            </w:tcBorders>
          </w:tcPr>
          <w:p w:rsidR="001E10EF" w:rsidRPr="008A31E1" w:rsidRDefault="001E10EF" w:rsidP="0047792B">
            <w:pPr>
              <w:autoSpaceDE w:val="0"/>
              <w:autoSpaceDN w:val="0"/>
              <w:spacing w:after="0" w:line="240" w:lineRule="auto"/>
              <w:jc w:val="center"/>
              <w:rPr>
                <w:sz w:val="20"/>
                <w:szCs w:val="20"/>
              </w:rPr>
            </w:pPr>
            <w:r w:rsidRPr="008A31E1">
              <w:rPr>
                <w:sz w:val="20"/>
                <w:szCs w:val="20"/>
              </w:rPr>
              <w:t>(расшифровка подписи)</w:t>
            </w:r>
          </w:p>
        </w:tc>
      </w:tr>
    </w:tbl>
    <w:p w:rsidR="001E10EF" w:rsidRPr="008A31E1" w:rsidRDefault="001E10EF" w:rsidP="001E10EF">
      <w:pPr>
        <w:autoSpaceDE w:val="0"/>
        <w:autoSpaceDN w:val="0"/>
        <w:spacing w:after="0" w:line="240" w:lineRule="auto"/>
        <w:rPr>
          <w:sz w:val="12"/>
          <w:szCs w:val="12"/>
        </w:rPr>
      </w:pPr>
    </w:p>
    <w:tbl>
      <w:tblPr>
        <w:tblW w:w="0" w:type="auto"/>
        <w:tblInd w:w="28" w:type="dxa"/>
        <w:tblLayout w:type="fixed"/>
        <w:tblCellMar>
          <w:left w:w="28" w:type="dxa"/>
          <w:right w:w="28" w:type="dxa"/>
        </w:tblCellMar>
        <w:tblLook w:val="0000"/>
      </w:tblPr>
      <w:tblGrid>
        <w:gridCol w:w="196"/>
        <w:gridCol w:w="336"/>
        <w:gridCol w:w="279"/>
        <w:gridCol w:w="1485"/>
        <w:gridCol w:w="374"/>
        <w:gridCol w:w="340"/>
        <w:gridCol w:w="284"/>
      </w:tblGrid>
      <w:tr w:rsidR="001E10EF" w:rsidRPr="008A31E1" w:rsidTr="0047792B">
        <w:tc>
          <w:tcPr>
            <w:tcW w:w="196" w:type="dxa"/>
            <w:tcBorders>
              <w:top w:val="nil"/>
              <w:left w:val="nil"/>
              <w:bottom w:val="nil"/>
              <w:right w:val="nil"/>
            </w:tcBorders>
            <w:vAlign w:val="bottom"/>
          </w:tcPr>
          <w:p w:rsidR="001E10EF" w:rsidRPr="008A31E1" w:rsidRDefault="001E10EF" w:rsidP="0047792B">
            <w:pPr>
              <w:autoSpaceDE w:val="0"/>
              <w:autoSpaceDN w:val="0"/>
              <w:spacing w:after="0" w:line="240" w:lineRule="auto"/>
              <w:rPr>
                <w:sz w:val="24"/>
                <w:szCs w:val="24"/>
              </w:rPr>
            </w:pPr>
            <w:r w:rsidRPr="008A31E1">
              <w:rPr>
                <w:sz w:val="24"/>
                <w:szCs w:val="24"/>
              </w:rPr>
              <w:t>“</w:t>
            </w:r>
          </w:p>
        </w:tc>
        <w:tc>
          <w:tcPr>
            <w:tcW w:w="336" w:type="dxa"/>
            <w:tcBorders>
              <w:top w:val="nil"/>
              <w:left w:val="nil"/>
              <w:bottom w:val="single" w:sz="4" w:space="0" w:color="auto"/>
              <w:right w:val="nil"/>
            </w:tcBorders>
            <w:vAlign w:val="bottom"/>
          </w:tcPr>
          <w:p w:rsidR="001E10EF" w:rsidRPr="008A31E1" w:rsidRDefault="001E10EF" w:rsidP="0047792B">
            <w:pPr>
              <w:autoSpaceDE w:val="0"/>
              <w:autoSpaceDN w:val="0"/>
              <w:spacing w:after="0" w:line="240" w:lineRule="auto"/>
              <w:jc w:val="center"/>
              <w:rPr>
                <w:sz w:val="24"/>
                <w:szCs w:val="24"/>
              </w:rPr>
            </w:pPr>
          </w:p>
        </w:tc>
        <w:tc>
          <w:tcPr>
            <w:tcW w:w="279" w:type="dxa"/>
            <w:tcBorders>
              <w:top w:val="nil"/>
              <w:left w:val="nil"/>
              <w:bottom w:val="nil"/>
              <w:right w:val="nil"/>
            </w:tcBorders>
            <w:vAlign w:val="bottom"/>
          </w:tcPr>
          <w:p w:rsidR="001E10EF" w:rsidRPr="008A31E1" w:rsidRDefault="001E10EF" w:rsidP="0047792B">
            <w:pPr>
              <w:autoSpaceDE w:val="0"/>
              <w:autoSpaceDN w:val="0"/>
              <w:spacing w:after="0" w:line="240" w:lineRule="auto"/>
              <w:rPr>
                <w:sz w:val="24"/>
                <w:szCs w:val="24"/>
              </w:rPr>
            </w:pPr>
            <w:r w:rsidRPr="008A31E1">
              <w:rPr>
                <w:sz w:val="24"/>
                <w:szCs w:val="24"/>
              </w:rPr>
              <w:t>”</w:t>
            </w:r>
          </w:p>
        </w:tc>
        <w:tc>
          <w:tcPr>
            <w:tcW w:w="1485" w:type="dxa"/>
            <w:tcBorders>
              <w:top w:val="nil"/>
              <w:left w:val="nil"/>
              <w:bottom w:val="single" w:sz="4" w:space="0" w:color="auto"/>
              <w:right w:val="nil"/>
            </w:tcBorders>
            <w:vAlign w:val="bottom"/>
          </w:tcPr>
          <w:p w:rsidR="001E10EF" w:rsidRPr="008A31E1" w:rsidRDefault="001E10EF" w:rsidP="0047792B">
            <w:pPr>
              <w:autoSpaceDE w:val="0"/>
              <w:autoSpaceDN w:val="0"/>
              <w:spacing w:after="0" w:line="240" w:lineRule="auto"/>
              <w:jc w:val="center"/>
              <w:rPr>
                <w:sz w:val="24"/>
                <w:szCs w:val="24"/>
              </w:rPr>
            </w:pPr>
          </w:p>
        </w:tc>
        <w:tc>
          <w:tcPr>
            <w:tcW w:w="374" w:type="dxa"/>
            <w:tcBorders>
              <w:top w:val="nil"/>
              <w:left w:val="nil"/>
              <w:bottom w:val="nil"/>
              <w:right w:val="nil"/>
            </w:tcBorders>
            <w:vAlign w:val="bottom"/>
          </w:tcPr>
          <w:p w:rsidR="001E10EF" w:rsidRPr="008A31E1" w:rsidRDefault="001E10EF" w:rsidP="0047792B">
            <w:pPr>
              <w:autoSpaceDE w:val="0"/>
              <w:autoSpaceDN w:val="0"/>
              <w:spacing w:after="0" w:line="240" w:lineRule="auto"/>
              <w:jc w:val="right"/>
              <w:rPr>
                <w:sz w:val="24"/>
                <w:szCs w:val="24"/>
              </w:rPr>
            </w:pPr>
            <w:r w:rsidRPr="008A31E1">
              <w:rPr>
                <w:sz w:val="24"/>
                <w:szCs w:val="24"/>
              </w:rPr>
              <w:t>20</w:t>
            </w:r>
          </w:p>
        </w:tc>
        <w:tc>
          <w:tcPr>
            <w:tcW w:w="340" w:type="dxa"/>
            <w:tcBorders>
              <w:top w:val="nil"/>
              <w:left w:val="nil"/>
              <w:bottom w:val="single" w:sz="4" w:space="0" w:color="auto"/>
              <w:right w:val="nil"/>
            </w:tcBorders>
            <w:vAlign w:val="bottom"/>
          </w:tcPr>
          <w:p w:rsidR="001E10EF" w:rsidRPr="008A31E1" w:rsidRDefault="001E10EF" w:rsidP="0047792B">
            <w:pPr>
              <w:autoSpaceDE w:val="0"/>
              <w:autoSpaceDN w:val="0"/>
              <w:spacing w:after="0" w:line="240" w:lineRule="auto"/>
              <w:rPr>
                <w:sz w:val="24"/>
                <w:szCs w:val="24"/>
              </w:rPr>
            </w:pPr>
          </w:p>
        </w:tc>
        <w:tc>
          <w:tcPr>
            <w:tcW w:w="284" w:type="dxa"/>
            <w:tcBorders>
              <w:top w:val="nil"/>
              <w:left w:val="nil"/>
              <w:bottom w:val="nil"/>
              <w:right w:val="nil"/>
            </w:tcBorders>
            <w:vAlign w:val="bottom"/>
          </w:tcPr>
          <w:p w:rsidR="001E10EF" w:rsidRPr="008A31E1" w:rsidRDefault="001E10EF" w:rsidP="0047792B">
            <w:pPr>
              <w:autoSpaceDE w:val="0"/>
              <w:autoSpaceDN w:val="0"/>
              <w:spacing w:after="0" w:line="240" w:lineRule="auto"/>
              <w:ind w:left="57"/>
              <w:rPr>
                <w:sz w:val="24"/>
                <w:szCs w:val="24"/>
              </w:rPr>
            </w:pPr>
            <w:proofErr w:type="gramStart"/>
            <w:r w:rsidRPr="008A31E1">
              <w:rPr>
                <w:sz w:val="24"/>
                <w:szCs w:val="24"/>
              </w:rPr>
              <w:t>г</w:t>
            </w:r>
            <w:proofErr w:type="gramEnd"/>
            <w:r w:rsidRPr="008A31E1">
              <w:rPr>
                <w:sz w:val="24"/>
                <w:szCs w:val="24"/>
              </w:rPr>
              <w:t>.</w:t>
            </w:r>
          </w:p>
        </w:tc>
      </w:tr>
    </w:tbl>
    <w:p w:rsidR="001E10EF" w:rsidRPr="008A31E1" w:rsidRDefault="001E10EF" w:rsidP="001E10EF">
      <w:pPr>
        <w:spacing w:after="0" w:line="240" w:lineRule="auto"/>
        <w:sectPr w:rsidR="001E10EF" w:rsidRPr="008A31E1" w:rsidSect="00F43510">
          <w:pgSz w:w="11906" w:h="16838"/>
          <w:pgMar w:top="1134" w:right="567" w:bottom="993" w:left="1134" w:header="709" w:footer="709" w:gutter="0"/>
          <w:cols w:space="708"/>
          <w:titlePg/>
          <w:docGrid w:linePitch="360"/>
        </w:sectPr>
      </w:pPr>
    </w:p>
    <w:p w:rsidR="001E10EF" w:rsidRPr="008A31E1" w:rsidRDefault="001E10EF" w:rsidP="001E10EF">
      <w:pPr>
        <w:spacing w:line="240" w:lineRule="auto"/>
        <w:jc w:val="both"/>
        <w:rPr>
          <w:sz w:val="24"/>
          <w:szCs w:val="24"/>
        </w:rPr>
      </w:pPr>
    </w:p>
    <w:p w:rsidR="001E10EF" w:rsidRPr="005F41E0" w:rsidRDefault="001E10EF" w:rsidP="001E10EF">
      <w:pPr>
        <w:pStyle w:val="ConsPlusNormal"/>
        <w:tabs>
          <w:tab w:val="left" w:pos="14482"/>
        </w:tabs>
        <w:ind w:left="6521" w:firstLine="0"/>
        <w:jc w:val="right"/>
        <w:rPr>
          <w:rFonts w:ascii="Times New Roman" w:hAnsi="Times New Roman" w:cs="Times New Roman"/>
          <w:b/>
          <w:sz w:val="24"/>
          <w:szCs w:val="28"/>
        </w:rPr>
      </w:pPr>
      <w:r w:rsidRPr="005F41E0">
        <w:rPr>
          <w:rFonts w:ascii="Times New Roman" w:hAnsi="Times New Roman" w:cs="Times New Roman"/>
          <w:b/>
          <w:sz w:val="24"/>
          <w:szCs w:val="28"/>
        </w:rPr>
        <w:t>Приложение №3</w:t>
      </w:r>
    </w:p>
    <w:p w:rsidR="001E10EF" w:rsidRDefault="001E10EF" w:rsidP="001E10EF">
      <w:pPr>
        <w:pStyle w:val="ConsPlusNormal"/>
        <w:tabs>
          <w:tab w:val="left" w:pos="14482"/>
        </w:tabs>
        <w:ind w:left="6521" w:firstLine="0"/>
        <w:jc w:val="right"/>
        <w:rPr>
          <w:rFonts w:ascii="Times New Roman" w:hAnsi="Times New Roman" w:cs="Times New Roman"/>
          <w:sz w:val="28"/>
          <w:szCs w:val="28"/>
        </w:rPr>
      </w:pPr>
    </w:p>
    <w:p w:rsidR="001E10EF" w:rsidRPr="008A31E1" w:rsidRDefault="001E10EF" w:rsidP="001E10EF">
      <w:pPr>
        <w:pStyle w:val="ConsPlusNonformat"/>
        <w:jc w:val="center"/>
        <w:rPr>
          <w:rFonts w:ascii="Times New Roman" w:hAnsi="Times New Roman"/>
          <w:sz w:val="24"/>
          <w:szCs w:val="24"/>
          <w:lang w:eastAsia="zh-CN"/>
        </w:rPr>
      </w:pPr>
      <w:r w:rsidRPr="008A31E1">
        <w:rPr>
          <w:rFonts w:ascii="Times New Roman" w:hAnsi="Times New Roman" w:cs="Times New Roman"/>
          <w:sz w:val="24"/>
          <w:szCs w:val="24"/>
        </w:rPr>
        <w:t xml:space="preserve">Блок-схема последовательности действий по предоставлению муниципальной </w:t>
      </w:r>
      <w:r w:rsidRPr="008A31E1">
        <w:rPr>
          <w:rFonts w:ascii="Times New Roman" w:hAnsi="Times New Roman"/>
          <w:sz w:val="24"/>
          <w:szCs w:val="24"/>
          <w:lang w:eastAsia="zh-CN"/>
        </w:rPr>
        <w:t xml:space="preserve">услуги </w:t>
      </w:r>
    </w:p>
    <w:p w:rsidR="001E10EF" w:rsidRPr="008A31E1" w:rsidRDefault="001E10EF" w:rsidP="001E10EF">
      <w:pPr>
        <w:pStyle w:val="ConsPlusNonformat"/>
        <w:jc w:val="center"/>
        <w:rPr>
          <w:rFonts w:ascii="Times New Roman" w:hAnsi="Times New Roman"/>
          <w:spacing w:val="-6"/>
          <w:sz w:val="28"/>
          <w:szCs w:val="28"/>
        </w:rPr>
      </w:pPr>
      <w:r>
        <w:rPr>
          <w:rFonts w:ascii="Times New Roman" w:hAnsi="Times New Roman" w:cs="Times New Roman"/>
          <w:sz w:val="24"/>
          <w:szCs w:val="24"/>
        </w:rPr>
        <w:pict>
          <v:shapetype id="_x0000_t32" coordsize="21600,21600" o:spt="32" o:oned="t" path="m,l21600,21600e" filled="f">
            <v:path arrowok="t" fillok="f" o:connecttype="none"/>
            <o:lock v:ext="edit" shapetype="t"/>
          </v:shapetype>
          <v:shape id="_x0000_s1035" type="#_x0000_t32" style="position:absolute;left:0;text-align:left;margin-left:145.4pt;margin-top:66.85pt;width:.95pt;height:19.95pt;z-index:251669504" o:connectortype="straight">
            <v:stroke endarrow="block"/>
          </v:shape>
        </w:pict>
      </w:r>
      <w:r>
        <w:rPr>
          <w:rFonts w:ascii="Times New Roman" w:hAnsi="Times New Roman" w:cs="Times New Roman"/>
          <w:sz w:val="24"/>
          <w:szCs w:val="24"/>
        </w:rPr>
        <w:pict>
          <v:shape id="_x0000_s1031" type="#_x0000_t32" style="position:absolute;left:0;text-align:left;margin-left:150.75pt;margin-top:31.1pt;width:0;height:16.75pt;z-index:251665408" o:connectortype="straight">
            <v:stroke endarrow="block"/>
          </v:shape>
        </w:pict>
      </w:r>
      <w:r>
        <w:rPr>
          <w:rFonts w:ascii="Times New Roman" w:hAnsi="Times New Roman" w:cs="Times New Roman"/>
          <w:noProof/>
          <w:sz w:val="24"/>
          <w:szCs w:val="24"/>
        </w:rPr>
        <w:pict>
          <v:shape id="_x0000_s1063" type="#_x0000_t32" style="position:absolute;left:0;text-align:left;margin-left:413.25pt;margin-top:559.1pt;width:0;height:99.85pt;z-index:251698176" o:connectortype="straight"/>
        </w:pict>
      </w:r>
      <w:r>
        <w:rPr>
          <w:rFonts w:ascii="Times New Roman" w:hAnsi="Times New Roman" w:cs="Times New Roman"/>
          <w:sz w:val="24"/>
          <w:szCs w:val="24"/>
        </w:rPr>
        <w:pict>
          <v:rect id="_x0000_s1050" style="position:absolute;left:0;text-align:left;margin-left:163.65pt;margin-top:540.85pt;width:106.55pt;height:73pt;z-index:251684864">
            <v:textbox>
              <w:txbxContent>
                <w:p w:rsidR="001E10EF" w:rsidRDefault="001E10EF" w:rsidP="001E10EF">
                  <w:pPr>
                    <w:spacing w:after="0" w:line="240" w:lineRule="auto"/>
                  </w:pPr>
                  <w:r>
                    <w:t>Подготовка письма об отказе в выдаче решения на ввод в эксплуатацию объекта</w:t>
                  </w:r>
                </w:p>
              </w:txbxContent>
            </v:textbox>
          </v:rect>
        </w:pict>
      </w:r>
      <w:r>
        <w:rPr>
          <w:rFonts w:ascii="Times New Roman" w:hAnsi="Times New Roman" w:cs="Times New Roman"/>
          <w:sz w:val="24"/>
          <w:szCs w:val="24"/>
        </w:rPr>
        <w:pict>
          <v:rect id="_x0000_s1029" style="position:absolute;left:0;text-align:left;margin-left:.45pt;margin-top:41.9pt;width:299.5pt;height:24.95pt;z-index:251663360">
            <v:textbox>
              <w:txbxContent>
                <w:p w:rsidR="001E10EF" w:rsidRDefault="001E10EF" w:rsidP="001E10EF">
                  <w:pPr>
                    <w:jc w:val="center"/>
                  </w:pPr>
                  <w:r>
                    <w:t>Уполномоченный орган</w:t>
                  </w:r>
                </w:p>
              </w:txbxContent>
            </v:textbox>
          </v:rect>
        </w:pict>
      </w:r>
      <w:r>
        <w:rPr>
          <w:rFonts w:ascii="Times New Roman" w:hAnsi="Times New Roman" w:cs="Times New Roman"/>
          <w:sz w:val="24"/>
          <w:szCs w:val="24"/>
        </w:rPr>
        <w:pict>
          <v:rect id="_x0000_s1030" style="position:absolute;left:0;text-align:left;margin-left:91.65pt;margin-top:.4pt;width:108.5pt;height:30.7pt;z-index:251664384">
            <v:textbox>
              <w:txbxContent>
                <w:p w:rsidR="001E10EF" w:rsidRDefault="001E10EF" w:rsidP="001E10EF">
                  <w:pPr>
                    <w:jc w:val="center"/>
                  </w:pPr>
                  <w:r>
                    <w:t>Заявитель</w:t>
                  </w:r>
                </w:p>
              </w:txbxContent>
            </v:textbox>
          </v:rect>
        </w:pict>
      </w:r>
      <w:r>
        <w:rPr>
          <w:rFonts w:ascii="Times New Roman" w:hAnsi="Times New Roman" w:cs="Times New Roman"/>
          <w:sz w:val="24"/>
          <w:szCs w:val="24"/>
        </w:rPr>
        <w:pict>
          <v:shape id="_x0000_s1032" type="#_x0000_t32" style="position:absolute;left:0;text-align:left;margin-left:200.15pt;margin-top:12.85pt;width:213.1pt;height:1.95pt;z-index:251666432" o:connectortype="straight"/>
        </w:pict>
      </w:r>
      <w:r>
        <w:rPr>
          <w:rFonts w:ascii="Times New Roman" w:hAnsi="Times New Roman" w:cs="Times New Roman"/>
          <w:sz w:val="24"/>
          <w:szCs w:val="24"/>
        </w:rPr>
        <w:pict>
          <v:rect id="_x0000_s1033" style="position:absolute;left:0;text-align:left;margin-left:.45pt;margin-top:86.8pt;width:299.5pt;height:24.95pt;z-index:251667456">
            <v:textbox>
              <w:txbxContent>
                <w:p w:rsidR="001E10EF" w:rsidRDefault="001E10EF" w:rsidP="001E10EF">
                  <w:pPr>
                    <w:jc w:val="center"/>
                  </w:pPr>
                  <w:r>
                    <w:t>Регистрация заявления и документов</w:t>
                  </w:r>
                </w:p>
              </w:txbxContent>
            </v:textbox>
          </v:rect>
        </w:pict>
      </w:r>
      <w:r>
        <w:rPr>
          <w:rFonts w:ascii="Times New Roman" w:hAnsi="Times New Roman" w:cs="Times New Roman"/>
          <w:sz w:val="24"/>
          <w:szCs w:val="24"/>
        </w:rPr>
        <w:pict>
          <v:rect id="_x0000_s1034" style="position:absolute;left:0;text-align:left;margin-left:5.25pt;margin-top:130pt;width:294.7pt;height:46.05pt;z-index:251668480">
            <v:textbox>
              <w:txbxContent>
                <w:p w:rsidR="001E10EF" w:rsidRDefault="001E10EF" w:rsidP="001E10EF">
                  <w:pPr>
                    <w:spacing w:after="0" w:line="240" w:lineRule="auto"/>
                  </w:pPr>
                  <w:r>
                    <w:t>Проведения проверки наличия всех документов, соответствия их требованиям градостроительного законодательства</w:t>
                  </w:r>
                </w:p>
              </w:txbxContent>
            </v:textbox>
          </v:rect>
        </w:pict>
      </w:r>
      <w:r>
        <w:rPr>
          <w:rFonts w:ascii="Times New Roman" w:hAnsi="Times New Roman" w:cs="Times New Roman"/>
          <w:sz w:val="24"/>
          <w:szCs w:val="24"/>
        </w:rPr>
        <w:pict>
          <v:shape id="_x0000_s1036" type="#_x0000_t32" style="position:absolute;left:0;text-align:left;margin-left:144.45pt;margin-top:111.75pt;width:0;height:18.25pt;z-index:251670528" o:connectortype="straight">
            <v:stroke endarrow="block"/>
          </v:shape>
        </w:pict>
      </w:r>
      <w:r>
        <w:rPr>
          <w:rFonts w:ascii="Times New Roman" w:hAnsi="Times New Roman" w:cs="Times New Roman"/>
          <w:sz w:val="24"/>
          <w:szCs w:val="24"/>
        </w:rPr>
        <w:pict>
          <v:shape id="_x0000_s1037" type="#_x0000_t32" style="position:absolute;left:0;text-align:left;margin-left:144.45pt;margin-top:176.05pt;width:.95pt;height:19.2pt;z-index:251671552" o:connectortype="straight">
            <v:stroke endarrow="block"/>
          </v:shape>
        </w:pict>
      </w:r>
      <w:r>
        <w:rPr>
          <w:rFonts w:ascii="Times New Roman" w:hAnsi="Times New Roman" w:cs="Times New Roman"/>
          <w:sz w:val="24"/>
          <w:szCs w:val="24"/>
        </w:rPr>
        <w:pict>
          <v:rect id="_x0000_s1038" style="position:absolute;left:0;text-align:left;margin-left:5.25pt;margin-top:195.25pt;width:294.7pt;height:42.25pt;z-index:251672576">
            <v:textbox>
              <w:txbxContent>
                <w:p w:rsidR="001E10EF" w:rsidRDefault="001E10EF" w:rsidP="001E10EF">
                  <w:r>
                    <w:t xml:space="preserve">Документы </w:t>
                  </w:r>
                  <w:proofErr w:type="gramStart"/>
                  <w:r>
                    <w:t>имеются в наличии соответствуют</w:t>
                  </w:r>
                  <w:proofErr w:type="gramEnd"/>
                  <w:r>
                    <w:t xml:space="preserve"> требованиям законодательства</w:t>
                  </w:r>
                </w:p>
              </w:txbxContent>
            </v:textbox>
          </v:rect>
        </w:pict>
      </w:r>
      <w:r>
        <w:rPr>
          <w:rFonts w:ascii="Times New Roman" w:hAnsi="Times New Roman" w:cs="Times New Roman"/>
          <w:sz w:val="24"/>
          <w:szCs w:val="24"/>
        </w:rPr>
        <w:pict>
          <v:shape id="_x0000_s1039" type="#_x0000_t32" style="position:absolute;left:0;text-align:left;margin-left:143.5pt;margin-top:237.5pt;width:.95pt;height:17.3pt;z-index:251673600" o:connectortype="straight">
            <v:stroke endarrow="block"/>
          </v:shape>
        </w:pict>
      </w:r>
      <w:r>
        <w:rPr>
          <w:rFonts w:ascii="Times New Roman" w:hAnsi="Times New Roman" w:cs="Times New Roman"/>
          <w:sz w:val="24"/>
          <w:szCs w:val="24"/>
        </w:rPr>
        <w:pict>
          <v:shape id="_x0000_s1040" type="#_x0000_t32" style="position:absolute;left:0;text-align:left;margin-left:299.95pt;margin-top:218.3pt;width:19.25pt;height:0;z-index:251674624" o:connectortype="straight">
            <v:stroke endarrow="block"/>
          </v:shape>
        </w:pict>
      </w:r>
      <w:r>
        <w:rPr>
          <w:rFonts w:ascii="Times New Roman" w:hAnsi="Times New Roman" w:cs="Times New Roman"/>
          <w:sz w:val="24"/>
          <w:szCs w:val="24"/>
        </w:rPr>
        <w:pict>
          <v:rect id="_x0000_s1041" style="position:absolute;left:0;text-align:left;margin-left:125.25pt;margin-top:254.8pt;width:38.4pt;height:21.1pt;z-index:251675648">
            <v:textbox>
              <w:txbxContent>
                <w:p w:rsidR="001E10EF" w:rsidRDefault="001E10EF" w:rsidP="001E10EF">
                  <w:r>
                    <w:t>Да</w:t>
                  </w:r>
                </w:p>
              </w:txbxContent>
            </v:textbox>
          </v:rect>
        </w:pict>
      </w:r>
      <w:r>
        <w:rPr>
          <w:rFonts w:ascii="Times New Roman" w:hAnsi="Times New Roman" w:cs="Times New Roman"/>
          <w:sz w:val="24"/>
          <w:szCs w:val="24"/>
        </w:rPr>
        <w:pict>
          <v:rect id="_x0000_s1042" style="position:absolute;left:0;text-align:left;margin-left:319.2pt;margin-top:211.6pt;width:48.95pt;height:25.9pt;z-index:251676672">
            <v:textbox>
              <w:txbxContent>
                <w:p w:rsidR="001E10EF" w:rsidRDefault="001E10EF" w:rsidP="001E10EF">
                  <w:r>
                    <w:t>Нет</w:t>
                  </w:r>
                </w:p>
              </w:txbxContent>
            </v:textbox>
          </v:rect>
        </w:pict>
      </w:r>
      <w:r>
        <w:rPr>
          <w:rFonts w:ascii="Times New Roman" w:hAnsi="Times New Roman" w:cs="Times New Roman"/>
          <w:sz w:val="24"/>
          <w:szCs w:val="24"/>
        </w:rPr>
        <w:pict>
          <v:shape id="_x0000_s1043" type="#_x0000_t32" style="position:absolute;left:0;text-align:left;margin-left:145.4pt;margin-top:275.9pt;width:0;height:20.15pt;z-index:251677696" o:connectortype="straight">
            <v:stroke endarrow="block"/>
          </v:shape>
        </w:pict>
      </w:r>
      <w:r>
        <w:rPr>
          <w:rFonts w:ascii="Times New Roman" w:hAnsi="Times New Roman" w:cs="Times New Roman"/>
          <w:sz w:val="24"/>
          <w:szCs w:val="24"/>
        </w:rPr>
        <w:pict>
          <v:rect id="_x0000_s1044" style="position:absolute;left:0;text-align:left;margin-left:5.25pt;margin-top:296.05pt;width:294.7pt;height:48pt;z-index:251678720">
            <v:textbox>
              <w:txbxContent>
                <w:p w:rsidR="001E10EF" w:rsidRDefault="001E10EF" w:rsidP="001E10EF">
                  <w:r>
                    <w:t>Направление межведомственных запросов о предоставлении документов и получение ответов о предоставлении документов</w:t>
                  </w:r>
                </w:p>
              </w:txbxContent>
            </v:textbox>
          </v:rect>
        </w:pict>
      </w:r>
      <w:r>
        <w:rPr>
          <w:rFonts w:ascii="Times New Roman" w:hAnsi="Times New Roman" w:cs="Times New Roman"/>
          <w:sz w:val="24"/>
          <w:szCs w:val="24"/>
        </w:rPr>
        <w:pict>
          <v:rect id="_x0000_s1045" style="position:absolute;left:0;text-align:left;margin-left:5.25pt;margin-top:360.4pt;width:288.95pt;height:30.7pt;z-index:251679744">
            <v:textbox>
              <w:txbxContent>
                <w:p w:rsidR="001E10EF" w:rsidRDefault="001E10EF" w:rsidP="001E10EF">
                  <w:pPr>
                    <w:spacing w:after="0" w:line="240" w:lineRule="auto"/>
                  </w:pPr>
                  <w:r>
                    <w:t>Проведения проверки наличия всех документов, соответствия их градостроительной деятельности</w:t>
                  </w:r>
                </w:p>
              </w:txbxContent>
            </v:textbox>
          </v:rect>
        </w:pict>
      </w:r>
      <w:r>
        <w:rPr>
          <w:rFonts w:ascii="Times New Roman" w:hAnsi="Times New Roman" w:cs="Times New Roman"/>
          <w:sz w:val="24"/>
          <w:szCs w:val="24"/>
        </w:rPr>
        <w:pict>
          <v:rect id="_x0000_s1046" style="position:absolute;left:0;text-align:left;margin-left:5.25pt;margin-top:409.35pt;width:288.95pt;height:33.6pt;z-index:251680768">
            <v:textbox>
              <w:txbxContent>
                <w:p w:rsidR="001E10EF" w:rsidRPr="00BB6151" w:rsidRDefault="001E10EF" w:rsidP="001E10EF">
                  <w:pPr>
                    <w:spacing w:after="0" w:line="240" w:lineRule="auto"/>
                  </w:pPr>
                  <w:r w:rsidRPr="00BB6151">
                    <w:t>Документы соответствуют требованиям градостроительного законодательства</w:t>
                  </w:r>
                </w:p>
              </w:txbxContent>
            </v:textbox>
          </v:rect>
        </w:pict>
      </w:r>
      <w:r>
        <w:rPr>
          <w:rFonts w:ascii="Times New Roman" w:hAnsi="Times New Roman" w:cs="Times New Roman"/>
          <w:sz w:val="24"/>
          <w:szCs w:val="24"/>
        </w:rPr>
        <w:pict>
          <v:rect id="_x0000_s1047" style="position:absolute;left:0;text-align:left;margin-left:125.25pt;margin-top:451.6pt;width:38.4pt;height:23.05pt;z-index:251681792">
            <v:textbox>
              <w:txbxContent>
                <w:p w:rsidR="001E10EF" w:rsidRDefault="001E10EF" w:rsidP="001E10EF">
                  <w:r>
                    <w:t>Да</w:t>
                  </w:r>
                </w:p>
              </w:txbxContent>
            </v:textbox>
          </v:rect>
        </w:pict>
      </w:r>
      <w:r>
        <w:rPr>
          <w:rFonts w:ascii="Times New Roman" w:hAnsi="Times New Roman" w:cs="Times New Roman"/>
          <w:sz w:val="24"/>
          <w:szCs w:val="24"/>
        </w:rPr>
        <w:pict>
          <v:rect id="_x0000_s1048" style="position:absolute;left:0;text-align:left;margin-left:5.25pt;margin-top:490.95pt;width:288.95pt;height:31.7pt;z-index:251682816">
            <v:textbox>
              <w:txbxContent>
                <w:p w:rsidR="001E10EF" w:rsidRPr="00BB6151" w:rsidRDefault="001E10EF" w:rsidP="001E10EF">
                  <w:r>
                    <w:t>Подготовка решения на ввод в эксплуатацию объекта</w:t>
                  </w:r>
                </w:p>
              </w:txbxContent>
            </v:textbox>
          </v:rect>
        </w:pict>
      </w:r>
      <w:r>
        <w:rPr>
          <w:rFonts w:ascii="Times New Roman" w:hAnsi="Times New Roman" w:cs="Times New Roman"/>
          <w:sz w:val="24"/>
          <w:szCs w:val="24"/>
        </w:rPr>
        <w:pict>
          <v:rect id="_x0000_s1049" style="position:absolute;left:0;text-align:left;margin-left:24.45pt;margin-top:540.85pt;width:100.8pt;height:73pt;z-index:251683840">
            <v:textbox>
              <w:txbxContent>
                <w:p w:rsidR="001E10EF" w:rsidRDefault="001E10EF" w:rsidP="001E10EF">
                  <w:pPr>
                    <w:spacing w:after="0" w:line="240" w:lineRule="auto"/>
                  </w:pPr>
                  <w:r>
                    <w:t xml:space="preserve">Согласование и передача проекта на подпись, регистрации решения </w:t>
                  </w:r>
                </w:p>
              </w:txbxContent>
            </v:textbox>
          </v:rect>
        </w:pict>
      </w:r>
      <w:r>
        <w:rPr>
          <w:rFonts w:ascii="Times New Roman" w:hAnsi="Times New Roman" w:cs="Times New Roman"/>
          <w:sz w:val="24"/>
          <w:szCs w:val="24"/>
        </w:rPr>
        <w:pict>
          <v:rect id="_x0000_s1051" style="position:absolute;left:0;text-align:left;margin-left:50.4pt;margin-top:637.85pt;width:184.3pt;height:38.4pt;z-index:251685888">
            <v:textbox>
              <w:txbxContent>
                <w:p w:rsidR="001E10EF" w:rsidRDefault="001E10EF" w:rsidP="001E10EF">
                  <w:pPr>
                    <w:spacing w:after="0" w:line="240" w:lineRule="auto"/>
                  </w:pPr>
                  <w:r>
                    <w:t>Выдача результата предоставления муниципальной услуги</w:t>
                  </w:r>
                </w:p>
              </w:txbxContent>
            </v:textbox>
          </v:rect>
        </w:pict>
      </w:r>
      <w:r>
        <w:rPr>
          <w:rFonts w:ascii="Times New Roman" w:hAnsi="Times New Roman" w:cs="Times New Roman"/>
          <w:sz w:val="24"/>
          <w:szCs w:val="24"/>
        </w:rPr>
        <w:pict>
          <v:rect id="_x0000_s1052" style="position:absolute;left:0;text-align:left;margin-left:294.2pt;margin-top:628.25pt;width:79.7pt;height:64.3pt;z-index:251686912">
            <v:textbox>
              <w:txbxContent>
                <w:p w:rsidR="001E10EF" w:rsidRDefault="001E10EF" w:rsidP="001E10EF">
                  <w:pPr>
                    <w:spacing w:after="0" w:line="240" w:lineRule="auto"/>
                  </w:pPr>
                  <w:r>
                    <w:t>Время исполнения услуги 10 рабочих дней</w:t>
                  </w:r>
                </w:p>
              </w:txbxContent>
            </v:textbox>
          </v:rect>
        </w:pict>
      </w:r>
      <w:r>
        <w:rPr>
          <w:rFonts w:ascii="Times New Roman" w:hAnsi="Times New Roman" w:cs="Times New Roman"/>
          <w:sz w:val="24"/>
          <w:szCs w:val="24"/>
        </w:rPr>
        <w:pict>
          <v:rect id="_x0000_s1053" style="position:absolute;left:0;text-align:left;margin-left:314.4pt;margin-top:409.35pt;width:53.75pt;height:33.6pt;z-index:251687936">
            <v:textbox>
              <w:txbxContent>
                <w:p w:rsidR="001E10EF" w:rsidRDefault="001E10EF" w:rsidP="001E10EF">
                  <w:r>
                    <w:t>Нет</w:t>
                  </w:r>
                </w:p>
              </w:txbxContent>
            </v:textbox>
          </v:rect>
        </w:pict>
      </w:r>
      <w:r>
        <w:rPr>
          <w:rFonts w:ascii="Times New Roman" w:hAnsi="Times New Roman" w:cs="Times New Roman"/>
          <w:sz w:val="24"/>
          <w:szCs w:val="24"/>
        </w:rPr>
        <w:pict>
          <v:shape id="_x0000_s1054" type="#_x0000_t32" style="position:absolute;left:0;text-align:left;margin-left:413.25pt;margin-top:14.8pt;width:0;height:544.3pt;z-index:251688960" o:connectortype="straight"/>
        </w:pict>
      </w:r>
      <w:r>
        <w:rPr>
          <w:rFonts w:ascii="Times New Roman" w:hAnsi="Times New Roman" w:cs="Times New Roman"/>
          <w:sz w:val="24"/>
          <w:szCs w:val="24"/>
        </w:rPr>
        <w:pict>
          <v:shape id="_x0000_s1055" type="#_x0000_t32" style="position:absolute;left:0;text-align:left;margin-left:373.9pt;margin-top:658.95pt;width:39.35pt;height:0;flip:x;z-index:251689984" o:connectortype="straight">
            <v:stroke endarrow="block"/>
          </v:shape>
        </w:pict>
      </w:r>
      <w:r>
        <w:rPr>
          <w:rFonts w:ascii="Times New Roman" w:hAnsi="Times New Roman" w:cs="Times New Roman"/>
          <w:sz w:val="24"/>
          <w:szCs w:val="24"/>
        </w:rPr>
        <w:pict>
          <v:shape id="_x0000_s1056" type="#_x0000_t32" style="position:absolute;left:0;text-align:left;margin-left:145.4pt;margin-top:344.05pt;width:0;height:16.35pt;z-index:251691008" o:connectortype="straight">
            <v:stroke endarrow="block"/>
          </v:shape>
        </w:pict>
      </w:r>
      <w:r>
        <w:rPr>
          <w:rFonts w:ascii="Times New Roman" w:hAnsi="Times New Roman" w:cs="Times New Roman"/>
          <w:sz w:val="24"/>
          <w:szCs w:val="24"/>
        </w:rPr>
        <w:pict>
          <v:shape id="_x0000_s1057" type="#_x0000_t32" style="position:absolute;left:0;text-align:left;margin-left:144.45pt;margin-top:391.1pt;width:.95pt;height:18.25pt;z-index:251692032" o:connectortype="straight">
            <v:stroke endarrow="block"/>
          </v:shape>
        </w:pict>
      </w:r>
      <w:r>
        <w:rPr>
          <w:rFonts w:ascii="Times New Roman" w:hAnsi="Times New Roman" w:cs="Times New Roman"/>
          <w:sz w:val="24"/>
          <w:szCs w:val="24"/>
        </w:rPr>
        <w:pict>
          <v:shape id="_x0000_s1058" type="#_x0000_t32" style="position:absolute;left:0;text-align:left;margin-left:144.45pt;margin-top:442.95pt;width:0;height:8.65pt;z-index:251693056" o:connectortype="straight">
            <v:stroke endarrow="block"/>
          </v:shape>
        </w:pict>
      </w:r>
      <w:r>
        <w:rPr>
          <w:rFonts w:ascii="Times New Roman" w:hAnsi="Times New Roman" w:cs="Times New Roman"/>
          <w:sz w:val="24"/>
          <w:szCs w:val="24"/>
        </w:rPr>
        <w:pict>
          <v:shape id="_x0000_s1059" type="#_x0000_t32" style="position:absolute;left:0;text-align:left;margin-left:294.2pt;margin-top:426.65pt;width:20.2pt;height:0;z-index:251694080" o:connectortype="straight">
            <v:stroke endarrow="block"/>
          </v:shape>
        </w:pict>
      </w:r>
      <w:r>
        <w:rPr>
          <w:rFonts w:ascii="Times New Roman" w:hAnsi="Times New Roman" w:cs="Times New Roman"/>
          <w:sz w:val="24"/>
          <w:szCs w:val="24"/>
        </w:rPr>
        <w:pict>
          <v:shape id="_x0000_s1060" type="#_x0000_t32" style="position:absolute;left:0;text-align:left;margin-left:143.5pt;margin-top:474.65pt;width:0;height:16.3pt;z-index:251695104" o:connectortype="straight">
            <v:stroke endarrow="block"/>
          </v:shape>
        </w:pict>
      </w:r>
      <w:r>
        <w:rPr>
          <w:rFonts w:ascii="Times New Roman" w:hAnsi="Times New Roman" w:cs="Times New Roman"/>
          <w:sz w:val="24"/>
          <w:szCs w:val="24"/>
        </w:rPr>
        <w:pict>
          <v:shape id="_x0000_s1061" type="#_x0000_t32" style="position:absolute;left:0;text-align:left;margin-left:99.35pt;margin-top:522.65pt;width:.95pt;height:18.2pt;flip:x;z-index:251696128" o:connectortype="straight">
            <v:stroke endarrow="block"/>
          </v:shape>
        </w:pict>
      </w:r>
      <w:r>
        <w:rPr>
          <w:rFonts w:ascii="Times New Roman" w:hAnsi="Times New Roman" w:cs="Times New Roman"/>
          <w:sz w:val="24"/>
          <w:szCs w:val="24"/>
        </w:rPr>
        <w:pict>
          <v:shape id="_x0000_s1062" type="#_x0000_t32" style="position:absolute;left:0;text-align:left;margin-left:99.35pt;margin-top:613.85pt;width:.95pt;height:24pt;z-index:251697152" o:connectortype="straight">
            <v:stroke endarrow="block"/>
          </v:shape>
        </w:pict>
      </w:r>
    </w:p>
    <w:p w:rsidR="001E10EF" w:rsidRDefault="001E10EF" w:rsidP="001E10EF">
      <w:pPr>
        <w:spacing w:line="240" w:lineRule="auto"/>
        <w:ind w:left="5670"/>
        <w:jc w:val="both"/>
        <w:rPr>
          <w:spacing w:val="-6"/>
        </w:rPr>
        <w:sectPr w:rsidR="001E10EF" w:rsidSect="00F43510">
          <w:pgSz w:w="11906" w:h="16838"/>
          <w:pgMar w:top="1134" w:right="567" w:bottom="993" w:left="1134" w:header="709" w:footer="709" w:gutter="0"/>
          <w:cols w:space="708"/>
          <w:titlePg/>
          <w:docGrid w:linePitch="360"/>
        </w:sectPr>
      </w:pPr>
    </w:p>
    <w:p w:rsidR="001E10EF" w:rsidRPr="005F41E0" w:rsidRDefault="001E10EF" w:rsidP="001E10EF">
      <w:pPr>
        <w:spacing w:after="0" w:line="240" w:lineRule="auto"/>
        <w:jc w:val="right"/>
        <w:rPr>
          <w:b/>
          <w:color w:val="000000"/>
          <w:spacing w:val="-6"/>
          <w:sz w:val="24"/>
          <w:szCs w:val="24"/>
        </w:rPr>
      </w:pPr>
      <w:r w:rsidRPr="005F41E0">
        <w:rPr>
          <w:noProof/>
          <w:sz w:val="24"/>
          <w:szCs w:val="24"/>
        </w:rPr>
        <w:lastRenderedPageBreak/>
        <w:pict>
          <v:shape id="Поле 1" o:spid="_x0000_s1028" type="#_x0000_t202" style="position:absolute;left:0;text-align:left;margin-left:629.3pt;margin-top:-27.8pt;width:136.15pt;height:69.3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FxwQIAALkFAAAOAAAAZHJzL2Uyb0RvYy54bWysVF2O0zAQfkfiDpbfs/nBbZNo09Vu0yCk&#10;5UdaOICbOI1FYgfbbbogzsIpeELiDD0SY2fb7e4KCQF5sGzP+Jv5Zr7M+cWua9GWKc2lyHB4FmDE&#10;RCkrLtYZ/vC+8GKMtKGioq0ULMO3TOOL+fNn50Ofskg2sq2YQgAidDr0GW6M6VPf12XDOqrPZM8E&#10;GGupOmrgqNZ+pegA6F3rR0Ew9Qepql7JkmkNt/loxHOHX9esNG/rWjOD2gxDbsatyq0ru/rzc5qu&#10;Fe0bXt6lQf8ii45yAUGPUDk1FG0UfwLV8VJJLWtzVsrOl3XNS+Y4AJsweMTmpqE9c1ygOLo/lkn/&#10;P9jyzfadQryC3mEkaAct2n/b/9z/2H9Hoa3O0OsUnG56cDO7K7mznpap7q9l+VEjIRcNFWt2qZQc&#10;GkYryM699E+ejjjagqyG17KCMHRjpAPa1aqzgFAMBOjQpdtjZ9jOoNKGnEVJGEwwKsEWx0EYutb5&#10;ND287pU2L5nskN1kWEHnHTrdXmsDPMD14GKDCVnwtnXdb8WDC3AcbyA2PLU2m4Vr5pckSJbxMiYe&#10;iaZLjwR57l0WC+JNi3A2yV/ki0UefrVxQ5I2vKqYsGEOwgrJnzXuTuKjJI7S0rLllYWzKWm1Xi1a&#10;hbYUhF24z3YLkj9x8x+m4czA5RGlMCLBVZR4xTSeeaQgEy+ZBbEXhMlVMg1IQvLiIaVrLti/U0JD&#10;hpNJNBnF9FtugfuecqNpxw2MjpZ3oIijE02tBJeicq01lLfj/qQUNv37UkDFDo12grUaHdVqdqsd&#10;oFgVr2R1C9JVEpQF+oR5B5tGqs8YDTA7Mqw/bahiGLWvBMg/CQmxw8YdyGQWwUGdWlanFipKgMqw&#10;wWjcLsw4oDa94usGIo0/nJCX8MvU3Kn5PiugYg8wHxypu1lmB9Dp2XndT9z5LwAAAP//AwBQSwME&#10;FAAGAAgAAAAhABEABLDfAAAADAEAAA8AAABkcnMvZG93bnJldi54bWxMj01PwzAMhu9I/IfISNy2&#10;hI1MXWk6IRBXEOND4pY1XlvROFWTrd2/n3eCm1/50evHxWbynTjiENtABu7mCgRSFVxLtYHPj5dZ&#10;BiImS852gdDACSNsyuurwuYujPSOx22qBZdQzK2BJqU+lzJWDXob56FH4t0+DN4mjkMt3WBHLved&#10;XCi1kt62xBca2+NTg9Xv9uANfL3uf77v1Vv97HU/hklJ8mtpzO3N9PgAIuGU/mC46LM6lOy0Cwdy&#10;UXScFzpbMWtgpjUPF0Qv1RrEzkC2VCDLQv5/ojwDAAD//wMAUEsBAi0AFAAGAAgAAAAhALaDOJL+&#10;AAAA4QEAABMAAAAAAAAAAAAAAAAAAAAAAFtDb250ZW50X1R5cGVzXS54bWxQSwECLQAUAAYACAAA&#10;ACEAOP0h/9YAAACUAQAACwAAAAAAAAAAAAAAAAAvAQAAX3JlbHMvLnJlbHNQSwECLQAUAAYACAAA&#10;ACEAhTnBccECAAC5BQAADgAAAAAAAAAAAAAAAAAuAgAAZHJzL2Uyb0RvYy54bWxQSwECLQAUAAYA&#10;CAAAACEAEQAEsN8AAAAMAQAADwAAAAAAAAAAAAAAAAAbBQAAZHJzL2Rvd25yZXYueG1sUEsFBgAA&#10;AAAEAAQA8wAAACcGAAAAAA==&#10;" filled="f" stroked="f">
            <v:textbox>
              <w:txbxContent>
                <w:p w:rsidR="001E10EF" w:rsidRDefault="001E10EF" w:rsidP="001E10EF"/>
              </w:txbxContent>
            </v:textbox>
          </v:shape>
        </w:pict>
      </w:r>
      <w:r w:rsidRPr="005F41E0">
        <w:rPr>
          <w:b/>
          <w:color w:val="000000"/>
          <w:spacing w:val="-6"/>
          <w:sz w:val="24"/>
          <w:szCs w:val="24"/>
        </w:rPr>
        <w:t xml:space="preserve">Приложение </w:t>
      </w:r>
    </w:p>
    <w:p w:rsidR="001E10EF" w:rsidRPr="005F41E0" w:rsidRDefault="001E10EF" w:rsidP="001E10EF">
      <w:pPr>
        <w:spacing w:after="0" w:line="240" w:lineRule="auto"/>
        <w:ind w:left="7230"/>
        <w:jc w:val="right"/>
        <w:rPr>
          <w:b/>
          <w:color w:val="000000"/>
          <w:spacing w:val="-6"/>
          <w:sz w:val="24"/>
          <w:szCs w:val="24"/>
        </w:rPr>
      </w:pPr>
      <w:r w:rsidRPr="005F41E0">
        <w:rPr>
          <w:b/>
          <w:color w:val="000000"/>
          <w:spacing w:val="-6"/>
          <w:sz w:val="24"/>
          <w:szCs w:val="24"/>
        </w:rPr>
        <w:t xml:space="preserve">(справочное) </w:t>
      </w:r>
    </w:p>
    <w:p w:rsidR="001E10EF" w:rsidRPr="005F41E0" w:rsidRDefault="001E10EF" w:rsidP="001E10EF">
      <w:pPr>
        <w:autoSpaceDE w:val="0"/>
        <w:autoSpaceDN w:val="0"/>
        <w:spacing w:after="120" w:line="240" w:lineRule="auto"/>
        <w:jc w:val="center"/>
        <w:rPr>
          <w:b/>
          <w:bCs/>
          <w:sz w:val="24"/>
          <w:szCs w:val="24"/>
        </w:rPr>
      </w:pPr>
    </w:p>
    <w:p w:rsidR="001E10EF" w:rsidRPr="005F41E0" w:rsidRDefault="001E10EF" w:rsidP="001E10EF">
      <w:pPr>
        <w:spacing w:after="0" w:line="240" w:lineRule="auto"/>
        <w:jc w:val="center"/>
        <w:rPr>
          <w:b/>
          <w:sz w:val="24"/>
          <w:szCs w:val="24"/>
        </w:rPr>
      </w:pPr>
    </w:p>
    <w:p w:rsidR="001E10EF" w:rsidRPr="005F41E0" w:rsidRDefault="001E10EF" w:rsidP="001E10EF">
      <w:pPr>
        <w:spacing w:after="0" w:line="240" w:lineRule="auto"/>
        <w:jc w:val="center"/>
        <w:rPr>
          <w:b/>
          <w:sz w:val="24"/>
          <w:szCs w:val="24"/>
        </w:rPr>
      </w:pPr>
      <w:r w:rsidRPr="005F41E0">
        <w:rPr>
          <w:b/>
          <w:sz w:val="24"/>
          <w:szCs w:val="24"/>
        </w:rPr>
        <w:t>Реквизиты должностных лиц, ответственных за предоставление муниципальной услуги и осуществляющих контроль ее исполнения</w:t>
      </w:r>
    </w:p>
    <w:p w:rsidR="001E10EF" w:rsidRPr="005F41E0" w:rsidRDefault="001E10EF" w:rsidP="001E10EF">
      <w:pPr>
        <w:spacing w:after="0" w:line="240" w:lineRule="auto"/>
        <w:jc w:val="center"/>
        <w:rPr>
          <w:b/>
          <w:sz w:val="24"/>
          <w:szCs w:val="24"/>
        </w:rPr>
      </w:pPr>
    </w:p>
    <w:p w:rsidR="001E10EF" w:rsidRPr="005F41E0" w:rsidRDefault="001E10EF" w:rsidP="001E10EF">
      <w:pPr>
        <w:spacing w:after="0" w:line="240" w:lineRule="auto"/>
        <w:jc w:val="center"/>
        <w:rPr>
          <w:b/>
          <w:sz w:val="24"/>
          <w:szCs w:val="24"/>
        </w:rPr>
      </w:pPr>
    </w:p>
    <w:p w:rsidR="001E10EF" w:rsidRPr="005F41E0" w:rsidRDefault="001E10EF" w:rsidP="001E10EF">
      <w:pPr>
        <w:spacing w:after="0" w:line="240" w:lineRule="auto"/>
        <w:jc w:val="center"/>
        <w:rPr>
          <w:b/>
          <w:sz w:val="24"/>
        </w:rPr>
      </w:pPr>
      <w:r w:rsidRPr="005F41E0">
        <w:rPr>
          <w:b/>
          <w:sz w:val="24"/>
        </w:rPr>
        <w:t>Администрация  муниципального района «Улуг-Хемский кожуун Республики Тыва»</w:t>
      </w:r>
    </w:p>
    <w:p w:rsidR="001E10EF" w:rsidRPr="005F41E0" w:rsidRDefault="001E10EF" w:rsidP="001E10EF">
      <w:pPr>
        <w:spacing w:after="0" w:line="240" w:lineRule="auto"/>
        <w:jc w:val="center"/>
        <w:rPr>
          <w:b/>
          <w:sz w:val="24"/>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6"/>
        <w:gridCol w:w="2268"/>
        <w:gridCol w:w="2824"/>
        <w:gridCol w:w="7"/>
      </w:tblGrid>
      <w:tr w:rsidR="001E10EF" w:rsidRPr="005F41E0" w:rsidTr="0047792B">
        <w:trPr>
          <w:trHeight w:val="488"/>
        </w:trPr>
        <w:tc>
          <w:tcPr>
            <w:tcW w:w="4786" w:type="dxa"/>
            <w:tcBorders>
              <w:top w:val="single" w:sz="4" w:space="0" w:color="auto"/>
              <w:left w:val="single" w:sz="4" w:space="0" w:color="auto"/>
              <w:bottom w:val="single" w:sz="4" w:space="0" w:color="auto"/>
              <w:right w:val="single" w:sz="4" w:space="0" w:color="auto"/>
            </w:tcBorders>
            <w:hideMark/>
          </w:tcPr>
          <w:p w:rsidR="001E10EF" w:rsidRPr="005F41E0" w:rsidRDefault="001E10EF" w:rsidP="0047792B">
            <w:pPr>
              <w:suppressAutoHyphens/>
              <w:spacing w:after="0" w:line="240" w:lineRule="auto"/>
              <w:jc w:val="center"/>
              <w:rPr>
                <w:sz w:val="24"/>
              </w:rPr>
            </w:pPr>
            <w:r w:rsidRPr="005F41E0">
              <w:rPr>
                <w:sz w:val="24"/>
              </w:rPr>
              <w:t>Должность, Ф. И. О.</w:t>
            </w:r>
          </w:p>
        </w:tc>
        <w:tc>
          <w:tcPr>
            <w:tcW w:w="2268" w:type="dxa"/>
            <w:tcBorders>
              <w:top w:val="single" w:sz="4" w:space="0" w:color="auto"/>
              <w:left w:val="single" w:sz="4" w:space="0" w:color="auto"/>
              <w:bottom w:val="single" w:sz="4" w:space="0" w:color="auto"/>
              <w:right w:val="single" w:sz="4" w:space="0" w:color="auto"/>
            </w:tcBorders>
            <w:hideMark/>
          </w:tcPr>
          <w:p w:rsidR="001E10EF" w:rsidRPr="005F41E0" w:rsidRDefault="001E10EF" w:rsidP="0047792B">
            <w:pPr>
              <w:suppressAutoHyphens/>
              <w:spacing w:after="0" w:line="240" w:lineRule="auto"/>
              <w:jc w:val="center"/>
              <w:rPr>
                <w:sz w:val="24"/>
              </w:rPr>
            </w:pPr>
            <w:r w:rsidRPr="005F41E0">
              <w:rPr>
                <w:sz w:val="24"/>
              </w:rPr>
              <w:t>Телефон</w:t>
            </w:r>
          </w:p>
        </w:tc>
        <w:tc>
          <w:tcPr>
            <w:tcW w:w="2831" w:type="dxa"/>
            <w:gridSpan w:val="2"/>
            <w:tcBorders>
              <w:top w:val="single" w:sz="4" w:space="0" w:color="auto"/>
              <w:left w:val="single" w:sz="4" w:space="0" w:color="auto"/>
              <w:bottom w:val="single" w:sz="4" w:space="0" w:color="auto"/>
              <w:right w:val="single" w:sz="4" w:space="0" w:color="auto"/>
            </w:tcBorders>
            <w:hideMark/>
          </w:tcPr>
          <w:p w:rsidR="001E10EF" w:rsidRPr="005F41E0" w:rsidRDefault="001E10EF" w:rsidP="0047792B">
            <w:pPr>
              <w:suppressAutoHyphens/>
              <w:spacing w:after="0" w:line="240" w:lineRule="auto"/>
              <w:jc w:val="center"/>
              <w:rPr>
                <w:sz w:val="24"/>
              </w:rPr>
            </w:pPr>
            <w:r w:rsidRPr="005F41E0">
              <w:rPr>
                <w:sz w:val="24"/>
              </w:rPr>
              <w:t>Электронный адрес</w:t>
            </w:r>
          </w:p>
        </w:tc>
      </w:tr>
      <w:tr w:rsidR="001E10EF" w:rsidRPr="005F41E0" w:rsidTr="0047792B">
        <w:tc>
          <w:tcPr>
            <w:tcW w:w="4786" w:type="dxa"/>
            <w:tcBorders>
              <w:top w:val="single" w:sz="4" w:space="0" w:color="auto"/>
              <w:left w:val="single" w:sz="4" w:space="0" w:color="auto"/>
              <w:bottom w:val="single" w:sz="4" w:space="0" w:color="auto"/>
              <w:right w:val="single" w:sz="4" w:space="0" w:color="auto"/>
            </w:tcBorders>
            <w:hideMark/>
          </w:tcPr>
          <w:p w:rsidR="001E10EF" w:rsidRPr="005F41E0" w:rsidRDefault="001E10EF" w:rsidP="0047792B">
            <w:pPr>
              <w:suppressAutoHyphens/>
              <w:spacing w:after="0" w:line="240" w:lineRule="auto"/>
              <w:jc w:val="both"/>
              <w:rPr>
                <w:sz w:val="24"/>
              </w:rPr>
            </w:pPr>
            <w:r w:rsidRPr="005F41E0">
              <w:rPr>
                <w:sz w:val="24"/>
              </w:rPr>
              <w:t>Председатель администрации Улуг-Хемского кожууна – Анай-оол Мерген Кыргысович</w:t>
            </w:r>
          </w:p>
        </w:tc>
        <w:tc>
          <w:tcPr>
            <w:tcW w:w="2268" w:type="dxa"/>
            <w:tcBorders>
              <w:top w:val="single" w:sz="4" w:space="0" w:color="auto"/>
              <w:left w:val="single" w:sz="4" w:space="0" w:color="auto"/>
              <w:bottom w:val="single" w:sz="4" w:space="0" w:color="auto"/>
              <w:right w:val="single" w:sz="4" w:space="0" w:color="auto"/>
            </w:tcBorders>
          </w:tcPr>
          <w:p w:rsidR="001E10EF" w:rsidRPr="005F41E0" w:rsidRDefault="001E10EF" w:rsidP="0047792B">
            <w:pPr>
              <w:suppressAutoHyphens/>
              <w:spacing w:after="0" w:line="240" w:lineRule="auto"/>
              <w:jc w:val="center"/>
              <w:rPr>
                <w:b/>
                <w:sz w:val="24"/>
              </w:rPr>
            </w:pPr>
            <w:r w:rsidRPr="005F41E0">
              <w:rPr>
                <w:b/>
                <w:sz w:val="24"/>
              </w:rPr>
              <w:t>8(39436) 2-15-43</w:t>
            </w:r>
          </w:p>
        </w:tc>
        <w:tc>
          <w:tcPr>
            <w:tcW w:w="2831" w:type="dxa"/>
            <w:gridSpan w:val="2"/>
            <w:tcBorders>
              <w:top w:val="single" w:sz="4" w:space="0" w:color="auto"/>
              <w:left w:val="single" w:sz="4" w:space="0" w:color="auto"/>
              <w:bottom w:val="single" w:sz="4" w:space="0" w:color="auto"/>
              <w:right w:val="single" w:sz="4" w:space="0" w:color="auto"/>
            </w:tcBorders>
            <w:hideMark/>
          </w:tcPr>
          <w:p w:rsidR="001E10EF" w:rsidRPr="005F41E0" w:rsidRDefault="001E10EF" w:rsidP="0047792B">
            <w:pPr>
              <w:suppressAutoHyphens/>
              <w:spacing w:after="0" w:line="240" w:lineRule="auto"/>
              <w:rPr>
                <w:sz w:val="24"/>
              </w:rPr>
            </w:pPr>
            <w:r w:rsidRPr="005F41E0">
              <w:rPr>
                <w:sz w:val="24"/>
                <w:szCs w:val="20"/>
                <w:lang w:val="en-US"/>
              </w:rPr>
              <w:t>ulug</w:t>
            </w:r>
            <w:r w:rsidRPr="005F41E0">
              <w:rPr>
                <w:sz w:val="24"/>
                <w:szCs w:val="20"/>
              </w:rPr>
              <w:t>_</w:t>
            </w:r>
            <w:r w:rsidRPr="005F41E0">
              <w:rPr>
                <w:sz w:val="24"/>
                <w:szCs w:val="20"/>
                <w:lang w:val="en-US"/>
              </w:rPr>
              <w:t>hem</w:t>
            </w:r>
            <w:r w:rsidRPr="005F41E0">
              <w:rPr>
                <w:sz w:val="24"/>
                <w:szCs w:val="20"/>
              </w:rPr>
              <w:t>61@</w:t>
            </w:r>
            <w:r w:rsidRPr="005F41E0">
              <w:rPr>
                <w:sz w:val="24"/>
                <w:szCs w:val="20"/>
                <w:lang w:val="en-US"/>
              </w:rPr>
              <w:t>mail</w:t>
            </w:r>
            <w:proofErr w:type="gramStart"/>
            <w:r w:rsidRPr="005F41E0">
              <w:rPr>
                <w:sz w:val="24"/>
                <w:szCs w:val="20"/>
              </w:rPr>
              <w:t>..</w:t>
            </w:r>
            <w:proofErr w:type="spellStart"/>
            <w:proofErr w:type="gramEnd"/>
            <w:r w:rsidRPr="005F41E0">
              <w:rPr>
                <w:sz w:val="24"/>
                <w:szCs w:val="20"/>
                <w:lang w:val="en-US"/>
              </w:rPr>
              <w:t>ru</w:t>
            </w:r>
            <w:proofErr w:type="spellEnd"/>
          </w:p>
        </w:tc>
      </w:tr>
      <w:tr w:rsidR="001E10EF" w:rsidRPr="005F41E0" w:rsidTr="0047792B">
        <w:trPr>
          <w:gridAfter w:val="1"/>
          <w:wAfter w:w="7" w:type="dxa"/>
        </w:trPr>
        <w:tc>
          <w:tcPr>
            <w:tcW w:w="4786" w:type="dxa"/>
            <w:tcBorders>
              <w:top w:val="single" w:sz="4" w:space="0" w:color="auto"/>
              <w:left w:val="single" w:sz="4" w:space="0" w:color="auto"/>
              <w:bottom w:val="single" w:sz="4" w:space="0" w:color="auto"/>
              <w:right w:val="single" w:sz="4" w:space="0" w:color="auto"/>
            </w:tcBorders>
            <w:hideMark/>
          </w:tcPr>
          <w:p w:rsidR="001E10EF" w:rsidRPr="005F41E0" w:rsidRDefault="001E10EF" w:rsidP="0047792B">
            <w:pPr>
              <w:suppressAutoHyphens/>
              <w:spacing w:after="0" w:line="240" w:lineRule="auto"/>
              <w:jc w:val="both"/>
              <w:rPr>
                <w:szCs w:val="24"/>
              </w:rPr>
            </w:pPr>
            <w:r w:rsidRPr="005F41E0">
              <w:rPr>
                <w:sz w:val="24"/>
              </w:rPr>
              <w:t xml:space="preserve">Начальник отдела по вопросам градостроительной деятельности и жизнеобеспечения администрации Улуг-Хемского кожууна – </w:t>
            </w:r>
            <w:proofErr w:type="spellStart"/>
            <w:r w:rsidRPr="005F41E0">
              <w:rPr>
                <w:sz w:val="24"/>
              </w:rPr>
              <w:t>Куулар</w:t>
            </w:r>
            <w:proofErr w:type="spellEnd"/>
            <w:r w:rsidRPr="005F41E0">
              <w:rPr>
                <w:sz w:val="24"/>
              </w:rPr>
              <w:t xml:space="preserve"> Валерий </w:t>
            </w:r>
            <w:proofErr w:type="spellStart"/>
            <w:r w:rsidRPr="005F41E0">
              <w:rPr>
                <w:sz w:val="24"/>
              </w:rPr>
              <w:t>Саганович</w:t>
            </w:r>
            <w:proofErr w:type="spellEnd"/>
          </w:p>
        </w:tc>
        <w:tc>
          <w:tcPr>
            <w:tcW w:w="2268" w:type="dxa"/>
            <w:tcBorders>
              <w:top w:val="single" w:sz="4" w:space="0" w:color="auto"/>
              <w:left w:val="single" w:sz="4" w:space="0" w:color="auto"/>
              <w:bottom w:val="single" w:sz="4" w:space="0" w:color="auto"/>
              <w:right w:val="single" w:sz="4" w:space="0" w:color="auto"/>
            </w:tcBorders>
            <w:hideMark/>
          </w:tcPr>
          <w:p w:rsidR="001E10EF" w:rsidRPr="005F41E0" w:rsidRDefault="001E10EF" w:rsidP="0047792B">
            <w:pPr>
              <w:suppressAutoHyphens/>
              <w:spacing w:after="0" w:line="240" w:lineRule="auto"/>
              <w:jc w:val="center"/>
              <w:rPr>
                <w:b/>
                <w:sz w:val="24"/>
              </w:rPr>
            </w:pPr>
            <w:r w:rsidRPr="005F41E0">
              <w:rPr>
                <w:b/>
                <w:sz w:val="24"/>
              </w:rPr>
              <w:t xml:space="preserve">8(39436)2-14-92 </w:t>
            </w:r>
            <w:r w:rsidRPr="005F41E0">
              <w:rPr>
                <w:sz w:val="24"/>
              </w:rPr>
              <w:t>(приемная)</w:t>
            </w:r>
          </w:p>
        </w:tc>
        <w:tc>
          <w:tcPr>
            <w:tcW w:w="2824" w:type="dxa"/>
            <w:tcBorders>
              <w:top w:val="single" w:sz="4" w:space="0" w:color="auto"/>
              <w:left w:val="single" w:sz="4" w:space="0" w:color="auto"/>
              <w:bottom w:val="single" w:sz="4" w:space="0" w:color="auto"/>
              <w:right w:val="single" w:sz="4" w:space="0" w:color="auto"/>
            </w:tcBorders>
            <w:hideMark/>
          </w:tcPr>
          <w:p w:rsidR="001E10EF" w:rsidRPr="005F41E0" w:rsidRDefault="001E10EF" w:rsidP="0047792B">
            <w:pPr>
              <w:suppressAutoHyphens/>
              <w:spacing w:after="0" w:line="240" w:lineRule="auto"/>
              <w:jc w:val="center"/>
              <w:rPr>
                <w:sz w:val="24"/>
              </w:rPr>
            </w:pPr>
            <w:r w:rsidRPr="005F41E0">
              <w:rPr>
                <w:sz w:val="24"/>
                <w:szCs w:val="20"/>
                <w:lang w:val="en-US"/>
              </w:rPr>
              <w:t>ulug</w:t>
            </w:r>
            <w:r w:rsidRPr="005F41E0">
              <w:rPr>
                <w:sz w:val="24"/>
                <w:szCs w:val="20"/>
              </w:rPr>
              <w:t>_</w:t>
            </w:r>
            <w:r w:rsidRPr="005F41E0">
              <w:rPr>
                <w:sz w:val="24"/>
                <w:szCs w:val="20"/>
                <w:lang w:val="en-US"/>
              </w:rPr>
              <w:t>hem</w:t>
            </w:r>
            <w:r w:rsidRPr="005F41E0">
              <w:rPr>
                <w:sz w:val="24"/>
                <w:szCs w:val="20"/>
              </w:rPr>
              <w:t>61@</w:t>
            </w:r>
            <w:r w:rsidRPr="005F41E0">
              <w:rPr>
                <w:sz w:val="24"/>
                <w:szCs w:val="20"/>
                <w:lang w:val="en-US"/>
              </w:rPr>
              <w:t>mail</w:t>
            </w:r>
            <w:proofErr w:type="gramStart"/>
            <w:r w:rsidRPr="005F41E0">
              <w:rPr>
                <w:sz w:val="24"/>
                <w:szCs w:val="20"/>
              </w:rPr>
              <w:t>..</w:t>
            </w:r>
            <w:proofErr w:type="spellStart"/>
            <w:proofErr w:type="gramEnd"/>
            <w:r w:rsidRPr="005F41E0">
              <w:rPr>
                <w:sz w:val="24"/>
                <w:szCs w:val="20"/>
                <w:lang w:val="en-US"/>
              </w:rPr>
              <w:t>ru</w:t>
            </w:r>
            <w:proofErr w:type="spellEnd"/>
          </w:p>
        </w:tc>
      </w:tr>
      <w:tr w:rsidR="001E10EF" w:rsidRPr="005F41E0" w:rsidTr="0047792B">
        <w:trPr>
          <w:gridAfter w:val="1"/>
          <w:wAfter w:w="7" w:type="dxa"/>
        </w:trPr>
        <w:tc>
          <w:tcPr>
            <w:tcW w:w="4786" w:type="dxa"/>
            <w:tcBorders>
              <w:top w:val="single" w:sz="4" w:space="0" w:color="auto"/>
              <w:left w:val="single" w:sz="4" w:space="0" w:color="auto"/>
              <w:bottom w:val="single" w:sz="4" w:space="0" w:color="auto"/>
              <w:right w:val="single" w:sz="4" w:space="0" w:color="auto"/>
            </w:tcBorders>
            <w:hideMark/>
          </w:tcPr>
          <w:p w:rsidR="001E10EF" w:rsidRPr="005F41E0" w:rsidRDefault="001E10EF" w:rsidP="0047792B">
            <w:pPr>
              <w:suppressAutoHyphens/>
              <w:spacing w:after="0" w:line="240" w:lineRule="auto"/>
              <w:jc w:val="both"/>
              <w:rPr>
                <w:szCs w:val="24"/>
              </w:rPr>
            </w:pPr>
            <w:r w:rsidRPr="005F41E0">
              <w:rPr>
                <w:sz w:val="24"/>
              </w:rPr>
              <w:t xml:space="preserve">Специалист уполномоченного органа, осуществляющий выдачу разрешения на ввод в эксплуатацию объекта капитального строительства - </w:t>
            </w:r>
            <w:proofErr w:type="spellStart"/>
            <w:r w:rsidRPr="005F41E0">
              <w:rPr>
                <w:sz w:val="24"/>
              </w:rPr>
              <w:t>Юртаев</w:t>
            </w:r>
            <w:proofErr w:type="spellEnd"/>
            <w:r w:rsidRPr="005F41E0">
              <w:rPr>
                <w:sz w:val="24"/>
              </w:rPr>
              <w:t xml:space="preserve"> Александр Сергеевич</w:t>
            </w:r>
          </w:p>
        </w:tc>
        <w:tc>
          <w:tcPr>
            <w:tcW w:w="2268" w:type="dxa"/>
            <w:tcBorders>
              <w:top w:val="single" w:sz="4" w:space="0" w:color="auto"/>
              <w:left w:val="single" w:sz="4" w:space="0" w:color="auto"/>
              <w:bottom w:val="single" w:sz="4" w:space="0" w:color="auto"/>
              <w:right w:val="single" w:sz="4" w:space="0" w:color="auto"/>
            </w:tcBorders>
            <w:hideMark/>
          </w:tcPr>
          <w:p w:rsidR="001E10EF" w:rsidRPr="005F41E0" w:rsidRDefault="001E10EF" w:rsidP="0047792B">
            <w:pPr>
              <w:suppressAutoHyphens/>
              <w:spacing w:after="0" w:line="240" w:lineRule="auto"/>
              <w:jc w:val="center"/>
              <w:rPr>
                <w:b/>
                <w:sz w:val="24"/>
              </w:rPr>
            </w:pPr>
            <w:r w:rsidRPr="005F41E0">
              <w:rPr>
                <w:b/>
                <w:sz w:val="24"/>
              </w:rPr>
              <w:t>-</w:t>
            </w:r>
          </w:p>
        </w:tc>
        <w:tc>
          <w:tcPr>
            <w:tcW w:w="2824" w:type="dxa"/>
            <w:tcBorders>
              <w:top w:val="single" w:sz="4" w:space="0" w:color="auto"/>
              <w:left w:val="single" w:sz="4" w:space="0" w:color="auto"/>
              <w:bottom w:val="single" w:sz="4" w:space="0" w:color="auto"/>
              <w:right w:val="single" w:sz="4" w:space="0" w:color="auto"/>
            </w:tcBorders>
            <w:hideMark/>
          </w:tcPr>
          <w:p w:rsidR="001E10EF" w:rsidRPr="005F41E0" w:rsidRDefault="001E10EF" w:rsidP="0047792B">
            <w:pPr>
              <w:suppressAutoHyphens/>
              <w:spacing w:after="0" w:line="240" w:lineRule="auto"/>
              <w:jc w:val="center"/>
              <w:rPr>
                <w:sz w:val="24"/>
                <w:szCs w:val="20"/>
              </w:rPr>
            </w:pPr>
            <w:r w:rsidRPr="005F41E0">
              <w:rPr>
                <w:sz w:val="24"/>
                <w:szCs w:val="20"/>
                <w:lang w:val="en-US"/>
              </w:rPr>
              <w:t>ulug</w:t>
            </w:r>
            <w:r w:rsidRPr="005F41E0">
              <w:rPr>
                <w:sz w:val="24"/>
                <w:szCs w:val="20"/>
              </w:rPr>
              <w:t>_</w:t>
            </w:r>
            <w:r w:rsidRPr="005F41E0">
              <w:rPr>
                <w:sz w:val="24"/>
                <w:szCs w:val="20"/>
                <w:lang w:val="en-US"/>
              </w:rPr>
              <w:t>hem</w:t>
            </w:r>
            <w:r w:rsidRPr="005F41E0">
              <w:rPr>
                <w:sz w:val="24"/>
                <w:szCs w:val="20"/>
              </w:rPr>
              <w:t>61@</w:t>
            </w:r>
            <w:r w:rsidRPr="005F41E0">
              <w:rPr>
                <w:sz w:val="24"/>
                <w:szCs w:val="20"/>
                <w:lang w:val="en-US"/>
              </w:rPr>
              <w:t>mail</w:t>
            </w:r>
            <w:proofErr w:type="gramStart"/>
            <w:r w:rsidRPr="005F41E0">
              <w:rPr>
                <w:sz w:val="24"/>
                <w:szCs w:val="20"/>
              </w:rPr>
              <w:t>..</w:t>
            </w:r>
            <w:proofErr w:type="spellStart"/>
            <w:proofErr w:type="gramEnd"/>
            <w:r w:rsidRPr="005F41E0">
              <w:rPr>
                <w:sz w:val="24"/>
                <w:szCs w:val="20"/>
                <w:lang w:val="en-US"/>
              </w:rPr>
              <w:t>ru</w:t>
            </w:r>
            <w:proofErr w:type="spellEnd"/>
          </w:p>
        </w:tc>
      </w:tr>
    </w:tbl>
    <w:p w:rsidR="001E10EF" w:rsidRPr="005F41E0" w:rsidRDefault="001E10EF" w:rsidP="001E10EF">
      <w:pPr>
        <w:spacing w:after="0" w:line="240" w:lineRule="auto"/>
        <w:ind w:left="4961"/>
        <w:rPr>
          <w:sz w:val="24"/>
        </w:rPr>
      </w:pPr>
    </w:p>
    <w:p w:rsidR="001E10EF" w:rsidRPr="005F41E0" w:rsidRDefault="001E10EF" w:rsidP="001E10EF">
      <w:pPr>
        <w:autoSpaceDE w:val="0"/>
        <w:autoSpaceDN w:val="0"/>
        <w:adjustRightInd w:val="0"/>
        <w:spacing w:after="0" w:line="240" w:lineRule="auto"/>
        <w:jc w:val="center"/>
        <w:rPr>
          <w:sz w:val="24"/>
        </w:rPr>
      </w:pPr>
    </w:p>
    <w:p w:rsidR="001E10EF" w:rsidRPr="005F41E0" w:rsidRDefault="001E10EF" w:rsidP="001E10EF">
      <w:pPr>
        <w:autoSpaceDE w:val="0"/>
        <w:autoSpaceDN w:val="0"/>
        <w:adjustRightInd w:val="0"/>
        <w:spacing w:after="0" w:line="240" w:lineRule="auto"/>
        <w:jc w:val="center"/>
        <w:rPr>
          <w:sz w:val="24"/>
        </w:rPr>
      </w:pPr>
    </w:p>
    <w:p w:rsidR="001E10EF" w:rsidRPr="005F41E0" w:rsidRDefault="001E10EF" w:rsidP="001E10EF">
      <w:pPr>
        <w:spacing w:after="0" w:line="240" w:lineRule="auto"/>
        <w:jc w:val="center"/>
        <w:rPr>
          <w:b/>
          <w:sz w:val="24"/>
        </w:rPr>
      </w:pPr>
      <w:r w:rsidRPr="005F41E0">
        <w:rPr>
          <w:b/>
          <w:sz w:val="24"/>
        </w:rPr>
        <w:t>Хурал представителей муниципального района «Улуг-Хемский кожуун Республики Тыва»</w:t>
      </w:r>
    </w:p>
    <w:p w:rsidR="001E10EF" w:rsidRPr="005F41E0" w:rsidRDefault="001E10EF" w:rsidP="001E10EF">
      <w:pPr>
        <w:spacing w:after="0" w:line="240" w:lineRule="auto"/>
        <w:jc w:val="center"/>
        <w:rPr>
          <w:b/>
          <w:sz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6"/>
        <w:gridCol w:w="2268"/>
        <w:gridCol w:w="2835"/>
      </w:tblGrid>
      <w:tr w:rsidR="001E10EF" w:rsidRPr="005F41E0" w:rsidTr="0047792B">
        <w:trPr>
          <w:trHeight w:val="488"/>
        </w:trPr>
        <w:tc>
          <w:tcPr>
            <w:tcW w:w="4786" w:type="dxa"/>
            <w:tcBorders>
              <w:top w:val="single" w:sz="4" w:space="0" w:color="auto"/>
              <w:left w:val="single" w:sz="4" w:space="0" w:color="auto"/>
              <w:bottom w:val="single" w:sz="4" w:space="0" w:color="auto"/>
              <w:right w:val="single" w:sz="4" w:space="0" w:color="auto"/>
            </w:tcBorders>
            <w:hideMark/>
          </w:tcPr>
          <w:p w:rsidR="001E10EF" w:rsidRPr="005F41E0" w:rsidRDefault="001E10EF" w:rsidP="0047792B">
            <w:pPr>
              <w:suppressAutoHyphens/>
              <w:spacing w:after="0" w:line="240" w:lineRule="auto"/>
              <w:jc w:val="center"/>
              <w:rPr>
                <w:sz w:val="24"/>
              </w:rPr>
            </w:pPr>
            <w:r w:rsidRPr="005F41E0">
              <w:rPr>
                <w:sz w:val="24"/>
              </w:rPr>
              <w:t>Должность</w:t>
            </w:r>
          </w:p>
        </w:tc>
        <w:tc>
          <w:tcPr>
            <w:tcW w:w="2268" w:type="dxa"/>
            <w:tcBorders>
              <w:top w:val="single" w:sz="4" w:space="0" w:color="auto"/>
              <w:left w:val="single" w:sz="4" w:space="0" w:color="auto"/>
              <w:bottom w:val="single" w:sz="4" w:space="0" w:color="auto"/>
              <w:right w:val="single" w:sz="4" w:space="0" w:color="auto"/>
            </w:tcBorders>
            <w:hideMark/>
          </w:tcPr>
          <w:p w:rsidR="001E10EF" w:rsidRPr="005F41E0" w:rsidRDefault="001E10EF" w:rsidP="0047792B">
            <w:pPr>
              <w:suppressAutoHyphens/>
              <w:spacing w:after="0" w:line="240" w:lineRule="auto"/>
              <w:jc w:val="center"/>
              <w:rPr>
                <w:sz w:val="24"/>
              </w:rPr>
            </w:pPr>
            <w:r w:rsidRPr="005F41E0">
              <w:rPr>
                <w:sz w:val="24"/>
              </w:rPr>
              <w:t>Телефон</w:t>
            </w:r>
          </w:p>
        </w:tc>
        <w:tc>
          <w:tcPr>
            <w:tcW w:w="2835" w:type="dxa"/>
            <w:tcBorders>
              <w:top w:val="single" w:sz="4" w:space="0" w:color="auto"/>
              <w:left w:val="single" w:sz="4" w:space="0" w:color="auto"/>
              <w:bottom w:val="single" w:sz="4" w:space="0" w:color="auto"/>
              <w:right w:val="single" w:sz="4" w:space="0" w:color="auto"/>
            </w:tcBorders>
            <w:hideMark/>
          </w:tcPr>
          <w:p w:rsidR="001E10EF" w:rsidRPr="005F41E0" w:rsidRDefault="001E10EF" w:rsidP="0047792B">
            <w:pPr>
              <w:suppressAutoHyphens/>
              <w:spacing w:after="0" w:line="240" w:lineRule="auto"/>
              <w:jc w:val="center"/>
              <w:rPr>
                <w:sz w:val="24"/>
              </w:rPr>
            </w:pPr>
            <w:r w:rsidRPr="005F41E0">
              <w:rPr>
                <w:sz w:val="24"/>
              </w:rPr>
              <w:t>Электронный адрес</w:t>
            </w:r>
          </w:p>
        </w:tc>
      </w:tr>
      <w:tr w:rsidR="001E10EF" w:rsidRPr="005F41E0" w:rsidTr="0047792B">
        <w:tc>
          <w:tcPr>
            <w:tcW w:w="4786" w:type="dxa"/>
            <w:tcBorders>
              <w:top w:val="single" w:sz="4" w:space="0" w:color="auto"/>
              <w:left w:val="single" w:sz="4" w:space="0" w:color="auto"/>
              <w:bottom w:val="single" w:sz="4" w:space="0" w:color="auto"/>
              <w:right w:val="single" w:sz="4" w:space="0" w:color="auto"/>
            </w:tcBorders>
            <w:hideMark/>
          </w:tcPr>
          <w:p w:rsidR="001E10EF" w:rsidRPr="005F41E0" w:rsidRDefault="001E10EF" w:rsidP="0047792B">
            <w:pPr>
              <w:suppressAutoHyphens/>
              <w:spacing w:after="0" w:line="240" w:lineRule="auto"/>
              <w:jc w:val="both"/>
              <w:rPr>
                <w:sz w:val="24"/>
              </w:rPr>
            </w:pPr>
            <w:r w:rsidRPr="005F41E0">
              <w:rPr>
                <w:sz w:val="24"/>
              </w:rPr>
              <w:t xml:space="preserve">Глава Улуг-Хемского кожууна – председатель Хурала представителей  - </w:t>
            </w:r>
            <w:proofErr w:type="spellStart"/>
            <w:r w:rsidRPr="005F41E0">
              <w:rPr>
                <w:sz w:val="24"/>
              </w:rPr>
              <w:t>Доре</w:t>
            </w:r>
            <w:proofErr w:type="spellEnd"/>
            <w:r w:rsidRPr="005F41E0">
              <w:rPr>
                <w:sz w:val="24"/>
              </w:rPr>
              <w:t xml:space="preserve"> Эдуард </w:t>
            </w:r>
            <w:proofErr w:type="spellStart"/>
            <w:r w:rsidRPr="005F41E0">
              <w:rPr>
                <w:sz w:val="24"/>
              </w:rPr>
              <w:t>Монгушович</w:t>
            </w:r>
            <w:proofErr w:type="spellEnd"/>
          </w:p>
        </w:tc>
        <w:tc>
          <w:tcPr>
            <w:tcW w:w="2268" w:type="dxa"/>
            <w:tcBorders>
              <w:top w:val="single" w:sz="4" w:space="0" w:color="auto"/>
              <w:left w:val="single" w:sz="4" w:space="0" w:color="auto"/>
              <w:bottom w:val="single" w:sz="4" w:space="0" w:color="auto"/>
              <w:right w:val="single" w:sz="4" w:space="0" w:color="auto"/>
            </w:tcBorders>
          </w:tcPr>
          <w:p w:rsidR="001E10EF" w:rsidRPr="005F41E0" w:rsidRDefault="001E10EF" w:rsidP="0047792B">
            <w:pPr>
              <w:suppressAutoHyphens/>
              <w:spacing w:after="0" w:line="240" w:lineRule="auto"/>
              <w:jc w:val="center"/>
              <w:rPr>
                <w:b/>
                <w:sz w:val="24"/>
              </w:rPr>
            </w:pPr>
            <w:r w:rsidRPr="005F41E0">
              <w:rPr>
                <w:b/>
                <w:sz w:val="24"/>
              </w:rPr>
              <w:t>8(39436)2-12-61</w:t>
            </w:r>
          </w:p>
        </w:tc>
        <w:tc>
          <w:tcPr>
            <w:tcW w:w="2835" w:type="dxa"/>
            <w:tcBorders>
              <w:top w:val="single" w:sz="4" w:space="0" w:color="auto"/>
              <w:left w:val="single" w:sz="4" w:space="0" w:color="auto"/>
              <w:bottom w:val="single" w:sz="4" w:space="0" w:color="auto"/>
              <w:right w:val="single" w:sz="4" w:space="0" w:color="auto"/>
            </w:tcBorders>
            <w:hideMark/>
          </w:tcPr>
          <w:p w:rsidR="001E10EF" w:rsidRPr="005F41E0" w:rsidRDefault="001E10EF" w:rsidP="0047792B">
            <w:pPr>
              <w:suppressAutoHyphens/>
              <w:spacing w:after="0" w:line="240" w:lineRule="auto"/>
              <w:jc w:val="center"/>
              <w:rPr>
                <w:sz w:val="24"/>
                <w:lang w:val="en-US"/>
              </w:rPr>
            </w:pPr>
            <w:r w:rsidRPr="005F41E0">
              <w:rPr>
                <w:sz w:val="24"/>
                <w:lang w:val="en-US"/>
              </w:rPr>
              <w:t>-</w:t>
            </w:r>
          </w:p>
        </w:tc>
      </w:tr>
    </w:tbl>
    <w:p w:rsidR="001E10EF" w:rsidRPr="005F41E0" w:rsidRDefault="001E10EF" w:rsidP="001E10EF">
      <w:pPr>
        <w:autoSpaceDE w:val="0"/>
        <w:autoSpaceDN w:val="0"/>
        <w:adjustRightInd w:val="0"/>
        <w:spacing w:after="0" w:line="240" w:lineRule="auto"/>
        <w:jc w:val="center"/>
        <w:rPr>
          <w:sz w:val="24"/>
        </w:rPr>
      </w:pPr>
    </w:p>
    <w:p w:rsidR="001E10EF" w:rsidRPr="008A31E1" w:rsidRDefault="001E10EF" w:rsidP="001E10EF">
      <w:pPr>
        <w:suppressAutoHyphens/>
        <w:spacing w:line="240" w:lineRule="auto"/>
        <w:ind w:left="5670"/>
      </w:pPr>
    </w:p>
    <w:p w:rsidR="00D6123A" w:rsidRDefault="00D6123A" w:rsidP="006C22F9">
      <w:pPr>
        <w:widowControl w:val="0"/>
        <w:autoSpaceDE w:val="0"/>
        <w:autoSpaceDN w:val="0"/>
        <w:adjustRightInd w:val="0"/>
        <w:spacing w:after="0" w:line="240" w:lineRule="auto"/>
      </w:pPr>
    </w:p>
    <w:p w:rsidR="00D6123A" w:rsidRDefault="00D6123A" w:rsidP="006C22F9">
      <w:pPr>
        <w:widowControl w:val="0"/>
        <w:autoSpaceDE w:val="0"/>
        <w:autoSpaceDN w:val="0"/>
        <w:adjustRightInd w:val="0"/>
        <w:spacing w:after="0" w:line="240" w:lineRule="auto"/>
      </w:pPr>
    </w:p>
    <w:p w:rsidR="00D6123A" w:rsidRDefault="00D6123A" w:rsidP="006C22F9">
      <w:pPr>
        <w:widowControl w:val="0"/>
        <w:autoSpaceDE w:val="0"/>
        <w:autoSpaceDN w:val="0"/>
        <w:adjustRightInd w:val="0"/>
        <w:spacing w:after="0" w:line="240" w:lineRule="auto"/>
      </w:pPr>
    </w:p>
    <w:p w:rsidR="00D6123A" w:rsidRDefault="00D6123A" w:rsidP="006C22F9">
      <w:pPr>
        <w:widowControl w:val="0"/>
        <w:autoSpaceDE w:val="0"/>
        <w:autoSpaceDN w:val="0"/>
        <w:adjustRightInd w:val="0"/>
        <w:spacing w:after="0" w:line="240" w:lineRule="auto"/>
      </w:pPr>
    </w:p>
    <w:p w:rsidR="00D6123A" w:rsidRDefault="00D6123A" w:rsidP="006C22F9">
      <w:pPr>
        <w:widowControl w:val="0"/>
        <w:autoSpaceDE w:val="0"/>
        <w:autoSpaceDN w:val="0"/>
        <w:adjustRightInd w:val="0"/>
        <w:spacing w:after="0" w:line="240" w:lineRule="auto"/>
      </w:pPr>
    </w:p>
    <w:p w:rsidR="00D6123A" w:rsidRDefault="00D6123A" w:rsidP="006C22F9">
      <w:pPr>
        <w:widowControl w:val="0"/>
        <w:autoSpaceDE w:val="0"/>
        <w:autoSpaceDN w:val="0"/>
        <w:adjustRightInd w:val="0"/>
        <w:spacing w:after="0" w:line="240" w:lineRule="auto"/>
      </w:pPr>
    </w:p>
    <w:p w:rsidR="00D6123A" w:rsidRDefault="00D6123A" w:rsidP="006C22F9">
      <w:pPr>
        <w:widowControl w:val="0"/>
        <w:autoSpaceDE w:val="0"/>
        <w:autoSpaceDN w:val="0"/>
        <w:adjustRightInd w:val="0"/>
        <w:spacing w:after="0" w:line="240" w:lineRule="auto"/>
      </w:pPr>
    </w:p>
    <w:p w:rsidR="00D6123A" w:rsidRDefault="00D6123A" w:rsidP="006C22F9">
      <w:pPr>
        <w:widowControl w:val="0"/>
        <w:autoSpaceDE w:val="0"/>
        <w:autoSpaceDN w:val="0"/>
        <w:adjustRightInd w:val="0"/>
        <w:spacing w:after="0" w:line="240" w:lineRule="auto"/>
      </w:pPr>
    </w:p>
    <w:p w:rsidR="00D6123A" w:rsidRDefault="00D6123A" w:rsidP="006C22F9">
      <w:pPr>
        <w:widowControl w:val="0"/>
        <w:autoSpaceDE w:val="0"/>
        <w:autoSpaceDN w:val="0"/>
        <w:adjustRightInd w:val="0"/>
        <w:spacing w:after="0" w:line="240" w:lineRule="auto"/>
      </w:pPr>
    </w:p>
    <w:p w:rsidR="00D6123A" w:rsidRDefault="00D6123A" w:rsidP="006C22F9">
      <w:pPr>
        <w:widowControl w:val="0"/>
        <w:autoSpaceDE w:val="0"/>
        <w:autoSpaceDN w:val="0"/>
        <w:adjustRightInd w:val="0"/>
        <w:spacing w:after="0" w:line="240" w:lineRule="auto"/>
      </w:pPr>
    </w:p>
    <w:p w:rsidR="00D53946" w:rsidRDefault="00D53946" w:rsidP="0056668C">
      <w:bookmarkStart w:id="1" w:name="Par39"/>
      <w:bookmarkEnd w:id="1"/>
    </w:p>
    <w:sectPr w:rsidR="00D53946" w:rsidSect="001F426D">
      <w:pgSz w:w="11906" w:h="16838"/>
      <w:pgMar w:top="1134" w:right="566" w:bottom="1134" w:left="156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597" w:rsidRDefault="00526322">
    <w:pPr>
      <w:pStyle w:val="a7"/>
      <w:jc w:val="center"/>
    </w:pPr>
    <w:r>
      <w:fldChar w:fldCharType="begin"/>
    </w:r>
    <w:r>
      <w:instrText xml:space="preserve"> PAGE   \* MERGEFORMAT </w:instrText>
    </w:r>
    <w:r>
      <w:fldChar w:fldCharType="separate"/>
    </w:r>
    <w:r w:rsidR="001E10EF">
      <w:rPr>
        <w:noProof/>
      </w:rPr>
      <w:t>4</w:t>
    </w:r>
    <w:r>
      <w:fldChar w:fldCharType="end"/>
    </w:r>
  </w:p>
  <w:p w:rsidR="00540597" w:rsidRDefault="00526322">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B57EC"/>
    <w:multiLevelType w:val="hybridMultilevel"/>
    <w:tmpl w:val="035AF58A"/>
    <w:lvl w:ilvl="0" w:tplc="48983D52">
      <w:start w:val="1"/>
      <w:numFmt w:val="decimal"/>
      <w:lvlText w:val="%1."/>
      <w:lvlJc w:val="left"/>
      <w:pPr>
        <w:ind w:left="1785" w:hanging="124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
    <w:nsid w:val="297A6E4C"/>
    <w:multiLevelType w:val="hybridMultilevel"/>
    <w:tmpl w:val="6A140638"/>
    <w:lvl w:ilvl="0" w:tplc="B232A0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3C11E59"/>
    <w:multiLevelType w:val="hybridMultilevel"/>
    <w:tmpl w:val="9C3070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2C0575D"/>
    <w:multiLevelType w:val="hybridMultilevel"/>
    <w:tmpl w:val="B6FA2792"/>
    <w:lvl w:ilvl="0" w:tplc="D91471D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10E1B42"/>
    <w:multiLevelType w:val="hybridMultilevel"/>
    <w:tmpl w:val="1B6092DC"/>
    <w:lvl w:ilvl="0" w:tplc="ECA0726C">
      <w:numFmt w:val="bullet"/>
      <w:lvlText w:val="-"/>
      <w:lvlJc w:val="left"/>
      <w:pPr>
        <w:tabs>
          <w:tab w:val="num" w:pos="786"/>
        </w:tabs>
        <w:ind w:left="786" w:hanging="360"/>
      </w:pPr>
      <w:rPr>
        <w:rFonts w:ascii="Times New Roman" w:eastAsia="Times New Roman" w:hAnsi="Times New Roman" w:cs="Times New Roman" w:hint="default"/>
      </w:rPr>
    </w:lvl>
    <w:lvl w:ilvl="1" w:tplc="04190003">
      <w:start w:val="1"/>
      <w:numFmt w:val="decimal"/>
      <w:lvlText w:val="%2."/>
      <w:lvlJc w:val="left"/>
      <w:pPr>
        <w:tabs>
          <w:tab w:val="num" w:pos="720"/>
        </w:tabs>
        <w:ind w:left="720" w:hanging="360"/>
      </w:pPr>
    </w:lvl>
    <w:lvl w:ilvl="2" w:tplc="04190005">
      <w:start w:val="1"/>
      <w:numFmt w:val="decimal"/>
      <w:lvlText w:val="%3."/>
      <w:lvlJc w:val="left"/>
      <w:pPr>
        <w:tabs>
          <w:tab w:val="num" w:pos="1440"/>
        </w:tabs>
        <w:ind w:left="1440" w:hanging="360"/>
      </w:pPr>
    </w:lvl>
    <w:lvl w:ilvl="3" w:tplc="04190001">
      <w:start w:val="1"/>
      <w:numFmt w:val="decimal"/>
      <w:lvlText w:val="%4."/>
      <w:lvlJc w:val="left"/>
      <w:pPr>
        <w:tabs>
          <w:tab w:val="num" w:pos="2160"/>
        </w:tabs>
        <w:ind w:left="2160" w:hanging="360"/>
      </w:pPr>
    </w:lvl>
    <w:lvl w:ilvl="4" w:tplc="04190003">
      <w:start w:val="1"/>
      <w:numFmt w:val="decimal"/>
      <w:lvlText w:val="%5."/>
      <w:lvlJc w:val="left"/>
      <w:pPr>
        <w:tabs>
          <w:tab w:val="num" w:pos="2880"/>
        </w:tabs>
        <w:ind w:left="2880" w:hanging="360"/>
      </w:pPr>
    </w:lvl>
    <w:lvl w:ilvl="5" w:tplc="04190005">
      <w:start w:val="1"/>
      <w:numFmt w:val="decimal"/>
      <w:lvlText w:val="%6."/>
      <w:lvlJc w:val="left"/>
      <w:pPr>
        <w:tabs>
          <w:tab w:val="num" w:pos="3600"/>
        </w:tabs>
        <w:ind w:left="3600" w:hanging="360"/>
      </w:pPr>
    </w:lvl>
    <w:lvl w:ilvl="6" w:tplc="04190001">
      <w:start w:val="1"/>
      <w:numFmt w:val="decimal"/>
      <w:lvlText w:val="%7."/>
      <w:lvlJc w:val="left"/>
      <w:pPr>
        <w:tabs>
          <w:tab w:val="num" w:pos="4320"/>
        </w:tabs>
        <w:ind w:left="4320" w:hanging="360"/>
      </w:pPr>
    </w:lvl>
    <w:lvl w:ilvl="7" w:tplc="04190003">
      <w:start w:val="1"/>
      <w:numFmt w:val="decimal"/>
      <w:lvlText w:val="%8."/>
      <w:lvlJc w:val="left"/>
      <w:pPr>
        <w:tabs>
          <w:tab w:val="num" w:pos="5040"/>
        </w:tabs>
        <w:ind w:left="5040" w:hanging="360"/>
      </w:pPr>
    </w:lvl>
    <w:lvl w:ilvl="8" w:tplc="04190005">
      <w:start w:val="1"/>
      <w:numFmt w:val="decimal"/>
      <w:lvlText w:val="%9."/>
      <w:lvlJc w:val="left"/>
      <w:pPr>
        <w:tabs>
          <w:tab w:val="num" w:pos="5760"/>
        </w:tabs>
        <w:ind w:left="5760" w:hanging="360"/>
      </w:pPr>
    </w:lvl>
  </w:abstractNum>
  <w:abstractNum w:abstractNumId="5">
    <w:nsid w:val="7A961308"/>
    <w:multiLevelType w:val="hybridMultilevel"/>
    <w:tmpl w:val="0B8C45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5"/>
  </w:num>
  <w:num w:numId="3">
    <w:abstractNumId w:val="2"/>
  </w:num>
  <w:num w:numId="4">
    <w:abstractNumId w:val="3"/>
  </w:num>
  <w:num w:numId="5">
    <w:abstractNumId w:val="1"/>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94DA3"/>
    <w:rsid w:val="000002C7"/>
    <w:rsid w:val="0001180A"/>
    <w:rsid w:val="00020ACA"/>
    <w:rsid w:val="000302B9"/>
    <w:rsid w:val="000535A9"/>
    <w:rsid w:val="00053774"/>
    <w:rsid w:val="0005773C"/>
    <w:rsid w:val="0006290E"/>
    <w:rsid w:val="0006765C"/>
    <w:rsid w:val="00071BAB"/>
    <w:rsid w:val="00074536"/>
    <w:rsid w:val="00075286"/>
    <w:rsid w:val="00081172"/>
    <w:rsid w:val="0008324A"/>
    <w:rsid w:val="000902CD"/>
    <w:rsid w:val="00094DA3"/>
    <w:rsid w:val="000951AD"/>
    <w:rsid w:val="000A1A38"/>
    <w:rsid w:val="000A30A6"/>
    <w:rsid w:val="000C53C0"/>
    <w:rsid w:val="000F00BE"/>
    <w:rsid w:val="00104047"/>
    <w:rsid w:val="00134BBE"/>
    <w:rsid w:val="00145359"/>
    <w:rsid w:val="001455B5"/>
    <w:rsid w:val="001515E6"/>
    <w:rsid w:val="001642CE"/>
    <w:rsid w:val="00172B39"/>
    <w:rsid w:val="0017340D"/>
    <w:rsid w:val="00174BC2"/>
    <w:rsid w:val="00176406"/>
    <w:rsid w:val="00194241"/>
    <w:rsid w:val="0019639E"/>
    <w:rsid w:val="001A06CC"/>
    <w:rsid w:val="001A7043"/>
    <w:rsid w:val="001C3AE6"/>
    <w:rsid w:val="001E06E7"/>
    <w:rsid w:val="001E10EF"/>
    <w:rsid w:val="001E7BF6"/>
    <w:rsid w:val="001F426D"/>
    <w:rsid w:val="00214A97"/>
    <w:rsid w:val="00224409"/>
    <w:rsid w:val="002265A0"/>
    <w:rsid w:val="00226A59"/>
    <w:rsid w:val="00230669"/>
    <w:rsid w:val="002332CE"/>
    <w:rsid w:val="00236092"/>
    <w:rsid w:val="00272AC4"/>
    <w:rsid w:val="002C1860"/>
    <w:rsid w:val="002E6F24"/>
    <w:rsid w:val="00305AAD"/>
    <w:rsid w:val="00311289"/>
    <w:rsid w:val="003332EC"/>
    <w:rsid w:val="00335411"/>
    <w:rsid w:val="00341066"/>
    <w:rsid w:val="00353D65"/>
    <w:rsid w:val="00361CAB"/>
    <w:rsid w:val="00365008"/>
    <w:rsid w:val="00377421"/>
    <w:rsid w:val="003A3038"/>
    <w:rsid w:val="003C2AB6"/>
    <w:rsid w:val="003C5A9F"/>
    <w:rsid w:val="003E422E"/>
    <w:rsid w:val="003E427A"/>
    <w:rsid w:val="00405247"/>
    <w:rsid w:val="0041062F"/>
    <w:rsid w:val="004158D4"/>
    <w:rsid w:val="00430830"/>
    <w:rsid w:val="00451731"/>
    <w:rsid w:val="00457C1E"/>
    <w:rsid w:val="004602B9"/>
    <w:rsid w:val="004612AD"/>
    <w:rsid w:val="00475021"/>
    <w:rsid w:val="004766EA"/>
    <w:rsid w:val="004841F3"/>
    <w:rsid w:val="0048421A"/>
    <w:rsid w:val="004947B0"/>
    <w:rsid w:val="004952FF"/>
    <w:rsid w:val="004977A3"/>
    <w:rsid w:val="004A02F8"/>
    <w:rsid w:val="004B4138"/>
    <w:rsid w:val="004C60CF"/>
    <w:rsid w:val="004C6305"/>
    <w:rsid w:val="004D2691"/>
    <w:rsid w:val="004D4A56"/>
    <w:rsid w:val="004E3218"/>
    <w:rsid w:val="005034B6"/>
    <w:rsid w:val="00512E10"/>
    <w:rsid w:val="00526322"/>
    <w:rsid w:val="00530052"/>
    <w:rsid w:val="005342B8"/>
    <w:rsid w:val="005475B6"/>
    <w:rsid w:val="00551B87"/>
    <w:rsid w:val="00555833"/>
    <w:rsid w:val="005632AD"/>
    <w:rsid w:val="00564B5F"/>
    <w:rsid w:val="0056668C"/>
    <w:rsid w:val="00574A8C"/>
    <w:rsid w:val="00575C23"/>
    <w:rsid w:val="00576A8D"/>
    <w:rsid w:val="005804CD"/>
    <w:rsid w:val="00583E1E"/>
    <w:rsid w:val="00593E29"/>
    <w:rsid w:val="005C4F44"/>
    <w:rsid w:val="005D3C5A"/>
    <w:rsid w:val="00600082"/>
    <w:rsid w:val="00604E4A"/>
    <w:rsid w:val="00613504"/>
    <w:rsid w:val="006259E9"/>
    <w:rsid w:val="006425FD"/>
    <w:rsid w:val="0064294F"/>
    <w:rsid w:val="00645618"/>
    <w:rsid w:val="00650B6F"/>
    <w:rsid w:val="0066206A"/>
    <w:rsid w:val="00664A22"/>
    <w:rsid w:val="006817F3"/>
    <w:rsid w:val="006945E4"/>
    <w:rsid w:val="006A3839"/>
    <w:rsid w:val="006B19D8"/>
    <w:rsid w:val="006B71FC"/>
    <w:rsid w:val="006C22F9"/>
    <w:rsid w:val="006C6DC8"/>
    <w:rsid w:val="006D4D74"/>
    <w:rsid w:val="006E2AD8"/>
    <w:rsid w:val="006F67C3"/>
    <w:rsid w:val="00701DBC"/>
    <w:rsid w:val="00704DB4"/>
    <w:rsid w:val="007111E0"/>
    <w:rsid w:val="007223CE"/>
    <w:rsid w:val="0072408B"/>
    <w:rsid w:val="00730191"/>
    <w:rsid w:val="007303B7"/>
    <w:rsid w:val="00736D95"/>
    <w:rsid w:val="0075116A"/>
    <w:rsid w:val="00756035"/>
    <w:rsid w:val="0076687A"/>
    <w:rsid w:val="007779B6"/>
    <w:rsid w:val="007A7EB6"/>
    <w:rsid w:val="007B02C1"/>
    <w:rsid w:val="007B26F8"/>
    <w:rsid w:val="007C29AF"/>
    <w:rsid w:val="007C4285"/>
    <w:rsid w:val="007D12EB"/>
    <w:rsid w:val="007D1F4B"/>
    <w:rsid w:val="007F3F86"/>
    <w:rsid w:val="00804796"/>
    <w:rsid w:val="00814F82"/>
    <w:rsid w:val="00875300"/>
    <w:rsid w:val="00875734"/>
    <w:rsid w:val="00892BFA"/>
    <w:rsid w:val="008951B6"/>
    <w:rsid w:val="00895B73"/>
    <w:rsid w:val="008B1D27"/>
    <w:rsid w:val="008D01B7"/>
    <w:rsid w:val="008E0CAB"/>
    <w:rsid w:val="008E6BDB"/>
    <w:rsid w:val="008F1AB3"/>
    <w:rsid w:val="0091611B"/>
    <w:rsid w:val="009224A2"/>
    <w:rsid w:val="009239A9"/>
    <w:rsid w:val="009331C3"/>
    <w:rsid w:val="00934AF4"/>
    <w:rsid w:val="00935A4D"/>
    <w:rsid w:val="0093753C"/>
    <w:rsid w:val="00937C1C"/>
    <w:rsid w:val="009433C0"/>
    <w:rsid w:val="00955891"/>
    <w:rsid w:val="00961245"/>
    <w:rsid w:val="009646D1"/>
    <w:rsid w:val="00965AF4"/>
    <w:rsid w:val="00970AEC"/>
    <w:rsid w:val="00987568"/>
    <w:rsid w:val="00994FDC"/>
    <w:rsid w:val="00997DCA"/>
    <w:rsid w:val="009B5793"/>
    <w:rsid w:val="009B7052"/>
    <w:rsid w:val="009C525C"/>
    <w:rsid w:val="009F29E1"/>
    <w:rsid w:val="00A01F8B"/>
    <w:rsid w:val="00A020C4"/>
    <w:rsid w:val="00A0483F"/>
    <w:rsid w:val="00A112D2"/>
    <w:rsid w:val="00A1160F"/>
    <w:rsid w:val="00A12EF2"/>
    <w:rsid w:val="00A15854"/>
    <w:rsid w:val="00A16F10"/>
    <w:rsid w:val="00A17D80"/>
    <w:rsid w:val="00A21A94"/>
    <w:rsid w:val="00A4286E"/>
    <w:rsid w:val="00A537E1"/>
    <w:rsid w:val="00A63083"/>
    <w:rsid w:val="00A661F0"/>
    <w:rsid w:val="00A76AD9"/>
    <w:rsid w:val="00A77FC0"/>
    <w:rsid w:val="00A8511A"/>
    <w:rsid w:val="00AC4075"/>
    <w:rsid w:val="00AD1145"/>
    <w:rsid w:val="00AE5DCC"/>
    <w:rsid w:val="00AF126C"/>
    <w:rsid w:val="00AF57B4"/>
    <w:rsid w:val="00B13498"/>
    <w:rsid w:val="00B15DFB"/>
    <w:rsid w:val="00B264F9"/>
    <w:rsid w:val="00B30F6F"/>
    <w:rsid w:val="00B31F94"/>
    <w:rsid w:val="00B76809"/>
    <w:rsid w:val="00BA19D4"/>
    <w:rsid w:val="00BB4C78"/>
    <w:rsid w:val="00BB5C59"/>
    <w:rsid w:val="00BC08C0"/>
    <w:rsid w:val="00BC62CD"/>
    <w:rsid w:val="00BC787F"/>
    <w:rsid w:val="00BD0EBB"/>
    <w:rsid w:val="00BE01D4"/>
    <w:rsid w:val="00BE1FED"/>
    <w:rsid w:val="00BF0A6B"/>
    <w:rsid w:val="00C00B60"/>
    <w:rsid w:val="00C0562B"/>
    <w:rsid w:val="00C26DD0"/>
    <w:rsid w:val="00C34DBE"/>
    <w:rsid w:val="00C35549"/>
    <w:rsid w:val="00C43F3B"/>
    <w:rsid w:val="00C50067"/>
    <w:rsid w:val="00C54AB1"/>
    <w:rsid w:val="00C63102"/>
    <w:rsid w:val="00C64763"/>
    <w:rsid w:val="00C71BE7"/>
    <w:rsid w:val="00C745B4"/>
    <w:rsid w:val="00C84B52"/>
    <w:rsid w:val="00C84CF0"/>
    <w:rsid w:val="00C955A6"/>
    <w:rsid w:val="00CA581B"/>
    <w:rsid w:val="00CB07B5"/>
    <w:rsid w:val="00CC51CA"/>
    <w:rsid w:val="00CD291C"/>
    <w:rsid w:val="00CF7FEC"/>
    <w:rsid w:val="00D01436"/>
    <w:rsid w:val="00D02972"/>
    <w:rsid w:val="00D0465D"/>
    <w:rsid w:val="00D166A3"/>
    <w:rsid w:val="00D24166"/>
    <w:rsid w:val="00D35DB8"/>
    <w:rsid w:val="00D53946"/>
    <w:rsid w:val="00D6123A"/>
    <w:rsid w:val="00D67C76"/>
    <w:rsid w:val="00D74D3D"/>
    <w:rsid w:val="00D834BB"/>
    <w:rsid w:val="00DC200B"/>
    <w:rsid w:val="00DD6F30"/>
    <w:rsid w:val="00DF2456"/>
    <w:rsid w:val="00DF52CB"/>
    <w:rsid w:val="00E149E4"/>
    <w:rsid w:val="00E167F5"/>
    <w:rsid w:val="00E25163"/>
    <w:rsid w:val="00E30516"/>
    <w:rsid w:val="00E346DE"/>
    <w:rsid w:val="00E57F70"/>
    <w:rsid w:val="00E635E5"/>
    <w:rsid w:val="00E64622"/>
    <w:rsid w:val="00E73246"/>
    <w:rsid w:val="00E95DE8"/>
    <w:rsid w:val="00EA2531"/>
    <w:rsid w:val="00EB5B56"/>
    <w:rsid w:val="00EC752C"/>
    <w:rsid w:val="00EC7C75"/>
    <w:rsid w:val="00ED5C01"/>
    <w:rsid w:val="00EF7445"/>
    <w:rsid w:val="00F00C75"/>
    <w:rsid w:val="00F0219D"/>
    <w:rsid w:val="00F33001"/>
    <w:rsid w:val="00F34D99"/>
    <w:rsid w:val="00F53A19"/>
    <w:rsid w:val="00F53AB4"/>
    <w:rsid w:val="00F62555"/>
    <w:rsid w:val="00F75CC0"/>
    <w:rsid w:val="00F90EA4"/>
    <w:rsid w:val="00F91959"/>
    <w:rsid w:val="00FA520B"/>
    <w:rsid w:val="00FB09E2"/>
    <w:rsid w:val="00FB2F1B"/>
    <w:rsid w:val="00FB34E1"/>
    <w:rsid w:val="00FB4B57"/>
    <w:rsid w:val="00FC0900"/>
    <w:rsid w:val="00FD7BB7"/>
    <w:rsid w:val="00FE573E"/>
    <w:rsid w:val="00FF142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1" type="connector" idref="#_x0000_s1031"/>
        <o:r id="V:Rule2" type="connector" idref="#_x0000_s1035"/>
        <o:r id="V:Rule3" type="connector" idref="#_x0000_s1032"/>
        <o:r id="V:Rule4" type="connector" idref="#_x0000_s1040"/>
        <o:r id="V:Rule5" type="connector" idref="#_x0000_s1039"/>
        <o:r id="V:Rule6" type="connector" idref="#_x0000_s1036"/>
        <o:r id="V:Rule7" type="connector" idref="#_x0000_s1037"/>
        <o:r id="V:Rule8" type="connector" idref="#_x0000_s1055"/>
        <o:r id="V:Rule9" type="connector" idref="#_x0000_s1056"/>
        <o:r id="V:Rule10" type="connector" idref="#_x0000_s1058"/>
        <o:r id="V:Rule11" type="connector" idref="#_x0000_s1057"/>
        <o:r id="V:Rule12" type="connector" idref="#_x0000_s1062"/>
        <o:r id="V:Rule13" type="connector" idref="#_x0000_s1043"/>
        <o:r id="V:Rule14" type="connector" idref="#_x0000_s1061"/>
        <o:r id="V:Rule15" type="connector" idref="#_x0000_s1054"/>
        <o:r id="V:Rule16" type="connector" idref="#_x0000_s1059"/>
        <o:r id="V:Rule17" type="connector" idref="#_x0000_s1060"/>
        <o:r id="V:Rule18" type="connector" idref="#_x0000_s106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3946"/>
  </w:style>
  <w:style w:type="paragraph" w:styleId="1">
    <w:name w:val="heading 1"/>
    <w:basedOn w:val="a"/>
    <w:next w:val="a"/>
    <w:link w:val="10"/>
    <w:qFormat/>
    <w:rsid w:val="0056668C"/>
    <w:pPr>
      <w:keepNext/>
      <w:spacing w:after="0" w:line="240" w:lineRule="auto"/>
      <w:jc w:val="both"/>
      <w:outlineLvl w:val="0"/>
    </w:pPr>
    <w:rPr>
      <w:rFonts w:eastAsia="Times New Roman"/>
      <w:b/>
      <w:szCs w:val="20"/>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834B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834BB"/>
    <w:rPr>
      <w:rFonts w:ascii="Tahoma" w:hAnsi="Tahoma" w:cs="Tahoma"/>
      <w:sz w:val="16"/>
      <w:szCs w:val="16"/>
    </w:rPr>
  </w:style>
  <w:style w:type="paragraph" w:styleId="a5">
    <w:name w:val="List Paragraph"/>
    <w:basedOn w:val="a"/>
    <w:uiPriority w:val="34"/>
    <w:qFormat/>
    <w:rsid w:val="00875300"/>
    <w:pPr>
      <w:ind w:left="720"/>
      <w:contextualSpacing/>
    </w:pPr>
  </w:style>
  <w:style w:type="table" w:styleId="a6">
    <w:name w:val="Table Grid"/>
    <w:basedOn w:val="a1"/>
    <w:uiPriority w:val="59"/>
    <w:rsid w:val="001F426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rsid w:val="0056668C"/>
    <w:rPr>
      <w:rFonts w:eastAsia="Times New Roman"/>
      <w:b/>
      <w:szCs w:val="20"/>
      <w:lang w:eastAsia="zh-CN"/>
    </w:rPr>
  </w:style>
  <w:style w:type="paragraph" w:styleId="a7">
    <w:name w:val="header"/>
    <w:basedOn w:val="a"/>
    <w:link w:val="a8"/>
    <w:uiPriority w:val="99"/>
    <w:unhideWhenUsed/>
    <w:rsid w:val="001E10EF"/>
    <w:pPr>
      <w:tabs>
        <w:tab w:val="center" w:pos="4677"/>
        <w:tab w:val="right" w:pos="9355"/>
      </w:tabs>
      <w:spacing w:after="0" w:line="240" w:lineRule="auto"/>
    </w:pPr>
    <w:rPr>
      <w:rFonts w:eastAsia="Times New Roman"/>
      <w:sz w:val="24"/>
      <w:szCs w:val="24"/>
      <w:lang/>
    </w:rPr>
  </w:style>
  <w:style w:type="character" w:customStyle="1" w:styleId="a8">
    <w:name w:val="Верхний колонтитул Знак"/>
    <w:basedOn w:val="a0"/>
    <w:link w:val="a7"/>
    <w:uiPriority w:val="99"/>
    <w:rsid w:val="001E10EF"/>
    <w:rPr>
      <w:rFonts w:eastAsia="Times New Roman"/>
      <w:sz w:val="24"/>
      <w:szCs w:val="24"/>
      <w:lang/>
    </w:rPr>
  </w:style>
  <w:style w:type="paragraph" w:customStyle="1" w:styleId="ConsPlusNormal">
    <w:name w:val="ConsPlusNormal"/>
    <w:rsid w:val="001E10EF"/>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1E10E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1E10EF"/>
    <w:pPr>
      <w:autoSpaceDE w:val="0"/>
      <w:autoSpaceDN w:val="0"/>
      <w:adjustRightInd w:val="0"/>
      <w:spacing w:after="0" w:line="240" w:lineRule="auto"/>
    </w:pPr>
    <w:rPr>
      <w:rFonts w:ascii="Arial" w:eastAsia="SimSun" w:hAnsi="Arial" w:cs="Arial"/>
      <w:b/>
      <w:bCs/>
      <w:sz w:val="20"/>
      <w:szCs w:val="20"/>
      <w:lang w:eastAsia="zh-CN"/>
    </w:rPr>
  </w:style>
  <w:style w:type="character" w:styleId="a9">
    <w:name w:val="Hyperlink"/>
    <w:rsid w:val="001E10EF"/>
    <w:rPr>
      <w:color w:val="0000FF"/>
      <w:u w:val="single"/>
    </w:rPr>
  </w:style>
  <w:style w:type="paragraph" w:styleId="aa">
    <w:name w:val="No Spacing"/>
    <w:qFormat/>
    <w:rsid w:val="001E10EF"/>
    <w:pPr>
      <w:spacing w:after="0" w:line="240" w:lineRule="auto"/>
    </w:pPr>
    <w:rPr>
      <w:rFonts w:ascii="Calibri" w:eastAsia="Times New Roman" w:hAnsi="Calibri"/>
      <w:sz w:val="22"/>
      <w:szCs w:val="22"/>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ksubayevo.tatar.ru" TargetMode="External"/><Relationship Id="rId13" Type="http://schemas.openxmlformats.org/officeDocument/2006/relationships/hyperlink" Target="consultantplus://offline/ref=3B78536D83D7F8711CF5638EE2B145A4590B853368F34A8B1B9A0793C4TCHCG" TargetMode="External"/><Relationship Id="rId18" Type="http://schemas.openxmlformats.org/officeDocument/2006/relationships/hyperlink" Target="http://gosuslugi.tuva.ru/" TargetMode="External"/><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hyperlink" Target="http://www.ylyg-xem.ru" TargetMode="External"/><Relationship Id="rId12" Type="http://schemas.openxmlformats.org/officeDocument/2006/relationships/hyperlink" Target="consultantplus://offline/ref=F9B6B0EFFE2F805C03E38BB7657C1340041195D31B314FD9807E1BAA8C3C72774BC7AA25696C3B02R4V2H" TargetMode="External"/><Relationship Id="rId17" Type="http://schemas.openxmlformats.org/officeDocument/2006/relationships/hyperlink" Target="consultantplus://offline/ref=4F8B2E2C6F9520B824D6B171643CC42CE93CC632679EDD500ABB651E6066BA7274529DEEC21E70T7lAL" TargetMode="External"/><Relationship Id="rId2" Type="http://schemas.openxmlformats.org/officeDocument/2006/relationships/styles" Target="styles.xml"/><Relationship Id="rId16" Type="http://schemas.openxmlformats.org/officeDocument/2006/relationships/hyperlink" Target="consultantplus://offline/ref=4F8B2E2C6F9520B824D6B171643CC42CEA39C73B669EDD500ABB651E6066BA7274529DEEC21E71T7l6L"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ylyg-xem.ru" TargetMode="External"/><Relationship Id="rId11" Type="http://schemas.openxmlformats.org/officeDocument/2006/relationships/hyperlink" Target="consultantplus://offline/ref=3B78536D83D7F8711CF5638EE2B145A4590B883564FD4A8B1B9A0793C4TCHCG" TargetMode="External"/><Relationship Id="rId5" Type="http://schemas.openxmlformats.org/officeDocument/2006/relationships/image" Target="media/image1.emf"/><Relationship Id="rId15" Type="http://schemas.openxmlformats.org/officeDocument/2006/relationships/hyperlink" Target="consultantplus://offline/ref=3B78536D83D7F8711CF5638EE2B145A45E0C863460FE178113C30B91TCH3G" TargetMode="Externa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gosuslugi.ru/" TargetMode="External"/><Relationship Id="rId14" Type="http://schemas.openxmlformats.org/officeDocument/2006/relationships/hyperlink" Target="consultantplus://offline/ref=3B78536D83D7F8711CF5638EE2B145A45D09873D61FE178113C30B91TCH3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18</Pages>
  <Words>6559</Words>
  <Characters>37391</Characters>
  <Application>Microsoft Office Word</Application>
  <DocSecurity>0</DocSecurity>
  <Lines>311</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43863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Юрист</dc:creator>
  <cp:lastModifiedBy>Юрист</cp:lastModifiedBy>
  <cp:revision>16</cp:revision>
  <cp:lastPrinted>2013-08-20T08:52:00Z</cp:lastPrinted>
  <dcterms:created xsi:type="dcterms:W3CDTF">2013-06-21T10:49:00Z</dcterms:created>
  <dcterms:modified xsi:type="dcterms:W3CDTF">2013-10-04T01:10:00Z</dcterms:modified>
</cp:coreProperties>
</file>