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4C" w:rsidRPr="002858CD" w:rsidRDefault="001E064C" w:rsidP="001E064C">
      <w:pPr>
        <w:pStyle w:val="1"/>
        <w:spacing w:line="240" w:lineRule="auto"/>
        <w:ind w:hanging="142"/>
        <w:rPr>
          <w:rFonts w:ascii="Times New Roman" w:hAnsi="Times New Roman"/>
          <w:sz w:val="24"/>
          <w:szCs w:val="24"/>
        </w:rPr>
      </w:pPr>
      <w:r w:rsidRPr="002858CD">
        <w:rPr>
          <w:rFonts w:ascii="Times New Roman" w:hAnsi="Times New Roman"/>
          <w:b w:val="0"/>
          <w:color w:val="auto"/>
          <w:sz w:val="24"/>
          <w:szCs w:val="24"/>
        </w:rPr>
        <w:t xml:space="preserve">Администрация </w:t>
      </w:r>
      <w:proofErr w:type="gramStart"/>
      <w:r w:rsidRPr="002858CD">
        <w:rPr>
          <w:rFonts w:ascii="Times New Roman" w:hAnsi="Times New Roman"/>
          <w:b w:val="0"/>
          <w:color w:val="auto"/>
          <w:sz w:val="24"/>
          <w:szCs w:val="24"/>
        </w:rPr>
        <w:t>сельского</w:t>
      </w:r>
      <w:proofErr w:type="gramEnd"/>
      <w:r w:rsidRPr="002858CD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</w:t>
      </w:r>
      <w:proofErr w:type="spellStart"/>
      <w:r w:rsidRPr="002858CD">
        <w:rPr>
          <w:rFonts w:ascii="Times New Roman" w:hAnsi="Times New Roman"/>
          <w:b w:val="0"/>
          <w:color w:val="auto"/>
          <w:sz w:val="24"/>
          <w:szCs w:val="24"/>
        </w:rPr>
        <w:t>Муниципалдыг</w:t>
      </w:r>
      <w:proofErr w:type="spellEnd"/>
      <w:r w:rsidRPr="002858CD">
        <w:rPr>
          <w:rFonts w:ascii="Times New Roman" w:hAnsi="Times New Roman"/>
          <w:b w:val="0"/>
          <w:color w:val="auto"/>
          <w:sz w:val="24"/>
          <w:szCs w:val="24"/>
        </w:rPr>
        <w:t xml:space="preserve"> район </w:t>
      </w:r>
    </w:p>
    <w:p w:rsidR="001E064C" w:rsidRPr="002858CD" w:rsidRDefault="001E064C" w:rsidP="001E064C">
      <w:pPr>
        <w:keepNext/>
        <w:tabs>
          <w:tab w:val="left" w:pos="5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поселения сумона Арыскан </w:t>
      </w:r>
      <w:r w:rsidRPr="002858C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«Тыва Республиканын                                      </w:t>
      </w:r>
    </w:p>
    <w:p w:rsidR="001E064C" w:rsidRPr="002858CD" w:rsidRDefault="001E064C" w:rsidP="001E064C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Улуг-Хем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кожуунунун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>»</w:t>
      </w:r>
    </w:p>
    <w:p w:rsidR="001E064C" w:rsidRPr="002858CD" w:rsidRDefault="001E064C" w:rsidP="001E064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«Улуг-Хемский кожуун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Арыскан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кодээ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 xml:space="preserve"> чурттакчылыг </w:t>
      </w:r>
    </w:p>
    <w:p w:rsidR="001E064C" w:rsidRPr="002858CD" w:rsidRDefault="001E064C" w:rsidP="001E064C">
      <w:pPr>
        <w:keepNext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РеспубликаТыва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суму чагыргазы</w:t>
      </w:r>
    </w:p>
    <w:p w:rsidR="001E064C" w:rsidRPr="002858CD" w:rsidRDefault="001E064C" w:rsidP="001E064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</w:t>
      </w:r>
      <w:r w:rsidRPr="002858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E064C" w:rsidRPr="001E064C" w:rsidRDefault="001E064C" w:rsidP="00990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64C">
        <w:rPr>
          <w:rFonts w:ascii="Times New Roman" w:hAnsi="Times New Roman" w:cs="Times New Roman"/>
          <w:sz w:val="28"/>
          <w:szCs w:val="28"/>
        </w:rPr>
        <w:t>668216   Улуг-Хемский  кожуун   с. Арыскан  ул. Мира 19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4C">
        <w:rPr>
          <w:rFonts w:ascii="Times New Roman" w:hAnsi="Times New Roman" w:cs="Times New Roman"/>
          <w:sz w:val="28"/>
          <w:szCs w:val="28"/>
        </w:rPr>
        <w:t>Кодээ чурттакчылыг суму чагыргазынын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4C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064C">
        <w:rPr>
          <w:rFonts w:ascii="Times New Roman" w:hAnsi="Times New Roman" w:cs="Times New Roman"/>
          <w:sz w:val="28"/>
          <w:szCs w:val="28"/>
        </w:rPr>
        <w:t>администрации  сельского поселения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13» апреля </w:t>
      </w:r>
      <w:r w:rsidRPr="001E064C">
        <w:rPr>
          <w:rFonts w:ascii="Times New Roman" w:hAnsi="Times New Roman" w:cs="Times New Roman"/>
          <w:sz w:val="28"/>
          <w:szCs w:val="28"/>
        </w:rPr>
        <w:t xml:space="preserve">  2017</w:t>
      </w:r>
      <w:r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C37609">
        <w:rPr>
          <w:rFonts w:ascii="Times New Roman" w:hAnsi="Times New Roman" w:cs="Times New Roman"/>
          <w:sz w:val="28"/>
          <w:szCs w:val="28"/>
        </w:rPr>
        <w:t>37</w:t>
      </w:r>
    </w:p>
    <w:p w:rsidR="001E064C" w:rsidRPr="001E064C" w:rsidRDefault="001E064C" w:rsidP="001E0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64C" w:rsidRDefault="001E064C" w:rsidP="001E0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64C">
        <w:rPr>
          <w:rFonts w:ascii="Times New Roman" w:hAnsi="Times New Roman" w:cs="Times New Roman"/>
          <w:sz w:val="28"/>
          <w:szCs w:val="28"/>
        </w:rPr>
        <w:t>О внесении изменений   в постановление   от</w:t>
      </w:r>
      <w:r w:rsidR="00C37609">
        <w:rPr>
          <w:rFonts w:ascii="Times New Roman" w:hAnsi="Times New Roman" w:cs="Times New Roman"/>
          <w:sz w:val="28"/>
          <w:szCs w:val="28"/>
        </w:rPr>
        <w:t xml:space="preserve"> </w:t>
      </w:r>
      <w:r w:rsidRPr="001E064C">
        <w:rPr>
          <w:rFonts w:ascii="Times New Roman" w:hAnsi="Times New Roman" w:cs="Times New Roman"/>
          <w:sz w:val="28"/>
          <w:szCs w:val="28"/>
        </w:rPr>
        <w:t xml:space="preserve"> 26 января</w:t>
      </w:r>
      <w:r w:rsidR="00C37609">
        <w:rPr>
          <w:rFonts w:ascii="Times New Roman" w:hAnsi="Times New Roman" w:cs="Times New Roman"/>
          <w:sz w:val="28"/>
          <w:szCs w:val="28"/>
        </w:rPr>
        <w:t xml:space="preserve"> </w:t>
      </w:r>
      <w:r w:rsidRPr="001E064C">
        <w:rPr>
          <w:rFonts w:ascii="Times New Roman" w:hAnsi="Times New Roman" w:cs="Times New Roman"/>
          <w:sz w:val="28"/>
          <w:szCs w:val="28"/>
        </w:rPr>
        <w:t xml:space="preserve"> 2017 года №  23   «</w:t>
      </w:r>
      <w:r w:rsidRPr="001E064C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  <w:r w:rsidRPr="001E064C">
        <w:rPr>
          <w:rFonts w:ascii="Times New Roman" w:hAnsi="Times New Roman" w:cs="Times New Roman"/>
          <w:b/>
          <w:sz w:val="28"/>
          <w:szCs w:val="28"/>
        </w:rPr>
        <w:br/>
      </w:r>
      <w:r w:rsidRPr="001E064C">
        <w:rPr>
          <w:rFonts w:ascii="Times New Roman" w:hAnsi="Times New Roman" w:cs="Times New Roman"/>
          <w:b/>
          <w:bCs/>
          <w:sz w:val="28"/>
          <w:szCs w:val="28"/>
        </w:rPr>
        <w:t>«Поддержка и развитие малого и среднего предпринимательства на территории</w:t>
      </w:r>
      <w:r w:rsidRPr="001E06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Арыскан  Улуг-Хемского  кожууна Республики  Тыва  на 2015-2018 годы  в новой редакции»</w:t>
      </w:r>
    </w:p>
    <w:p w:rsidR="00C37609" w:rsidRDefault="00C37609" w:rsidP="001E0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09" w:rsidRPr="00C37609" w:rsidRDefault="008F7EE3" w:rsidP="00C37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 приведения   </w:t>
      </w:r>
      <w:r w:rsidR="00C37609">
        <w:rPr>
          <w:rFonts w:ascii="Times New Roman" w:hAnsi="Times New Roman" w:cs="Times New Roman"/>
          <w:sz w:val="28"/>
          <w:szCs w:val="28"/>
        </w:rPr>
        <w:t>Программы    «</w:t>
      </w:r>
      <w:r w:rsidR="00C37609" w:rsidRPr="00C37609">
        <w:rPr>
          <w:rFonts w:ascii="Times New Roman" w:hAnsi="Times New Roman" w:cs="Times New Roman"/>
          <w:bCs/>
          <w:sz w:val="28"/>
          <w:szCs w:val="28"/>
        </w:rPr>
        <w:t>Поддержка и развитие малого и среднего предпринимательства на территории</w:t>
      </w:r>
      <w:r w:rsidR="00C37609" w:rsidRPr="00C37609">
        <w:rPr>
          <w:rFonts w:ascii="Times New Roman" w:hAnsi="Times New Roman" w:cs="Times New Roman"/>
          <w:sz w:val="28"/>
          <w:szCs w:val="28"/>
        </w:rPr>
        <w:t xml:space="preserve"> сельского поселения сумон Арыскан  Улуг-Хемского  кожууна Республики  Тыва  на 2015-2018 годы  в новой редакции</w:t>
      </w:r>
      <w:r w:rsidR="00C37609">
        <w:rPr>
          <w:rFonts w:ascii="Times New Roman" w:hAnsi="Times New Roman" w:cs="Times New Roman"/>
          <w:sz w:val="28"/>
          <w:szCs w:val="28"/>
        </w:rPr>
        <w:t>»,  утвержденный постановлением Администрации   сельского поселения сумон Арыскан муниципального района   «Улуг-Хемский кожуун   Республики Тыва»  от 26.01.2017 года № 23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 с федеральным законодательством  </w:t>
      </w:r>
      <w:r w:rsidR="00C37609">
        <w:rPr>
          <w:rFonts w:ascii="Times New Roman" w:hAnsi="Times New Roman" w:cs="Times New Roman"/>
          <w:sz w:val="28"/>
          <w:szCs w:val="28"/>
        </w:rPr>
        <w:t xml:space="preserve"> и на основании предупреждения УФАС по РТ  от  10.04.2017  года № 5-933</w:t>
      </w:r>
      <w:proofErr w:type="gramEnd"/>
      <w:r w:rsidR="00C37609">
        <w:rPr>
          <w:rFonts w:ascii="Times New Roman" w:hAnsi="Times New Roman" w:cs="Times New Roman"/>
          <w:sz w:val="28"/>
          <w:szCs w:val="28"/>
        </w:rPr>
        <w:t xml:space="preserve">,  администрация сумона </w:t>
      </w:r>
      <w:r w:rsidR="00C37609" w:rsidRPr="00C376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28D6" w:rsidRDefault="00C37609" w:rsidP="00C37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7EE3">
        <w:rPr>
          <w:rFonts w:ascii="Times New Roman" w:hAnsi="Times New Roman" w:cs="Times New Roman"/>
          <w:sz w:val="28"/>
          <w:szCs w:val="28"/>
        </w:rPr>
        <w:t>Внести  в  Программу   «</w:t>
      </w:r>
      <w:r w:rsidR="008F7EE3" w:rsidRPr="00C37609">
        <w:rPr>
          <w:rFonts w:ascii="Times New Roman" w:hAnsi="Times New Roman" w:cs="Times New Roman"/>
          <w:bCs/>
          <w:sz w:val="28"/>
          <w:szCs w:val="28"/>
        </w:rPr>
        <w:t>Поддержка и развитие малого и среднего предпринимательства на территории</w:t>
      </w:r>
      <w:r w:rsidR="008F7EE3" w:rsidRPr="00C37609">
        <w:rPr>
          <w:rFonts w:ascii="Times New Roman" w:hAnsi="Times New Roman" w:cs="Times New Roman"/>
          <w:sz w:val="28"/>
          <w:szCs w:val="28"/>
        </w:rPr>
        <w:t xml:space="preserve"> сельского поселения сумон Арыскан  Улуг-Хемского  кожууна Республики  Тыва  на 2015-2018 годы  в новой редакции</w:t>
      </w:r>
      <w:r w:rsidR="008F7EE3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8F7EE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8F7E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сельского поселения сумон Арыскан муниципального района   «Улуг-Хемский кожуун   Республики Тыва»  от </w:t>
      </w:r>
      <w:r w:rsidR="00990E0B">
        <w:rPr>
          <w:rFonts w:ascii="Times New Roman" w:hAnsi="Times New Roman" w:cs="Times New Roman"/>
          <w:sz w:val="28"/>
          <w:szCs w:val="28"/>
        </w:rPr>
        <w:t xml:space="preserve"> </w:t>
      </w:r>
      <w:r w:rsidR="008F7EE3">
        <w:rPr>
          <w:rFonts w:ascii="Times New Roman" w:hAnsi="Times New Roman" w:cs="Times New Roman"/>
          <w:sz w:val="28"/>
          <w:szCs w:val="28"/>
        </w:rPr>
        <w:t>26.01.2017 года № 23  следующее изменение:</w:t>
      </w:r>
    </w:p>
    <w:p w:rsidR="00BD28D6" w:rsidRDefault="00BD28D6" w:rsidP="00C376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F7EE3">
        <w:rPr>
          <w:rFonts w:ascii="Times New Roman" w:hAnsi="Times New Roman" w:cs="Times New Roman"/>
          <w:sz w:val="28"/>
          <w:szCs w:val="28"/>
        </w:rPr>
        <w:t xml:space="preserve"> требования к получателям  субсидий субъектов малого и среднего 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а именно   «</w:t>
      </w:r>
      <w:r w:rsidR="008F7EE3">
        <w:rPr>
          <w:rFonts w:ascii="Times New Roman" w:hAnsi="Times New Roman" w:cs="Times New Roman"/>
          <w:sz w:val="28"/>
          <w:szCs w:val="28"/>
        </w:rPr>
        <w:t xml:space="preserve"> </w:t>
      </w:r>
      <w:r w:rsidR="008F7EE3" w:rsidRPr="008F7EE3">
        <w:rPr>
          <w:rFonts w:ascii="Times New Roman" w:eastAsia="Times New Roman" w:hAnsi="Times New Roman" w:cs="Times New Roman"/>
          <w:sz w:val="28"/>
          <w:szCs w:val="28"/>
        </w:rPr>
        <w:t>зарегистрированным в установленном порядке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  исключить из пункта  6 данной Программы.</w:t>
      </w:r>
    </w:p>
    <w:p w:rsidR="00990E0B" w:rsidRPr="00990E0B" w:rsidRDefault="00BD28D6" w:rsidP="00C376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Данное постановление вступает </w:t>
      </w:r>
      <w:r w:rsidR="00990E0B">
        <w:rPr>
          <w:rFonts w:ascii="Times New Roman" w:eastAsia="Times New Roman" w:hAnsi="Times New Roman" w:cs="Times New Roman"/>
          <w:sz w:val="28"/>
          <w:szCs w:val="28"/>
        </w:rPr>
        <w:t xml:space="preserve">в силу после размещения на официальном сайте   Администрации   муниципального   района «Улуг-Хемский кожуун Республики Тыва» в информационно-телекоммуникационной сети Интернет </w:t>
      </w:r>
      <w:hyperlink r:id="rId5" w:history="1">
        <w:r w:rsidR="00990E0B" w:rsidRPr="00990E0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WWW.ulughem17.ru</w:t>
        </w:r>
      </w:hyperlink>
      <w:r w:rsidR="00990E0B" w:rsidRPr="00990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E0B" w:rsidRDefault="00990E0B" w:rsidP="00C376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0E0B" w:rsidRDefault="00990E0B" w:rsidP="00990E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администрации: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М.Б.Наважап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E0B" w:rsidRDefault="00990E0B" w:rsidP="00990E0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B6ABF" w:rsidRPr="00990E0B" w:rsidRDefault="009B6ABF" w:rsidP="00990E0B">
      <w:pPr>
        <w:pStyle w:val="a3"/>
        <w:rPr>
          <w:rFonts w:ascii="Times New Roman" w:hAnsi="Times New Roman"/>
          <w:sz w:val="24"/>
          <w:szCs w:val="24"/>
        </w:rPr>
      </w:pPr>
      <w:r w:rsidRPr="002858CD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  <w:proofErr w:type="gramStart"/>
      <w:r w:rsidRPr="002858C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2858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90E0B">
        <w:rPr>
          <w:rFonts w:ascii="Times New Roman" w:hAnsi="Times New Roman"/>
          <w:sz w:val="24"/>
          <w:szCs w:val="24"/>
        </w:rPr>
        <w:t xml:space="preserve">                   </w:t>
      </w:r>
      <w:r w:rsidR="00285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8CD">
        <w:rPr>
          <w:rFonts w:ascii="Times New Roman" w:hAnsi="Times New Roman"/>
          <w:sz w:val="24"/>
          <w:szCs w:val="24"/>
        </w:rPr>
        <w:t>Муниципалдыг</w:t>
      </w:r>
      <w:proofErr w:type="spellEnd"/>
      <w:r w:rsidRPr="002858CD">
        <w:rPr>
          <w:rFonts w:ascii="Times New Roman" w:hAnsi="Times New Roman"/>
          <w:sz w:val="24"/>
          <w:szCs w:val="24"/>
        </w:rPr>
        <w:t xml:space="preserve"> район </w:t>
      </w:r>
    </w:p>
    <w:p w:rsidR="009B6ABF" w:rsidRPr="002858CD" w:rsidRDefault="009B6ABF" w:rsidP="009B6ABF">
      <w:pPr>
        <w:keepNext/>
        <w:tabs>
          <w:tab w:val="left" w:pos="572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поселения сумона Арыскан </w:t>
      </w:r>
      <w:r w:rsidRPr="002858CD">
        <w:rPr>
          <w:rFonts w:ascii="Times New Roman" w:hAnsi="Times New Roman" w:cs="Times New Roman"/>
          <w:bCs/>
          <w:sz w:val="24"/>
          <w:szCs w:val="24"/>
        </w:rPr>
        <w:tab/>
      </w:r>
      <w:r w:rsidR="002858C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858C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«Тыва Республиканын                                      </w:t>
      </w:r>
    </w:p>
    <w:p w:rsidR="009B6ABF" w:rsidRPr="002858CD" w:rsidRDefault="009B6ABF" w:rsidP="009B6ABF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                                               </w:t>
      </w:r>
      <w:r w:rsidR="002858CD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Улуг-Хем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кожуунунун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>»</w:t>
      </w:r>
    </w:p>
    <w:p w:rsidR="009B6ABF" w:rsidRPr="002858CD" w:rsidRDefault="009B6ABF" w:rsidP="009B6A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«Улуг-Хемский кожуун                       </w:t>
      </w:r>
      <w:r w:rsidR="002858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Арыскан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кодээ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 xml:space="preserve"> чурттакчылыг </w:t>
      </w:r>
    </w:p>
    <w:p w:rsidR="009B6ABF" w:rsidRPr="002858CD" w:rsidRDefault="009B6ABF" w:rsidP="009B6ABF">
      <w:pPr>
        <w:keepNext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2858CD">
        <w:rPr>
          <w:rFonts w:ascii="Times New Roman" w:hAnsi="Times New Roman" w:cs="Times New Roman"/>
          <w:bCs/>
          <w:sz w:val="24"/>
          <w:szCs w:val="24"/>
        </w:rPr>
        <w:t>РеспубликаТыва</w:t>
      </w:r>
      <w:proofErr w:type="spellEnd"/>
      <w:r w:rsidRPr="002858CD"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</w:t>
      </w:r>
      <w:r w:rsidR="002858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2858CD">
        <w:rPr>
          <w:rFonts w:ascii="Times New Roman" w:hAnsi="Times New Roman" w:cs="Times New Roman"/>
          <w:bCs/>
          <w:sz w:val="24"/>
          <w:szCs w:val="24"/>
        </w:rPr>
        <w:t xml:space="preserve"> суму чагыргазы</w:t>
      </w:r>
    </w:p>
    <w:p w:rsidR="009B6ABF" w:rsidRPr="002858CD" w:rsidRDefault="009B6ABF" w:rsidP="009B6AB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8CD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</w:t>
      </w:r>
      <w:r w:rsidRPr="002858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9B6ABF" w:rsidRPr="002858CD" w:rsidRDefault="009B6ABF" w:rsidP="00285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668216   Улуг-Хемский  кожуун   с. Арыскан  </w:t>
      </w:r>
      <w:r w:rsidR="002858CD" w:rsidRPr="002858CD">
        <w:rPr>
          <w:rFonts w:ascii="Times New Roman" w:hAnsi="Times New Roman" w:cs="Times New Roman"/>
          <w:sz w:val="24"/>
          <w:szCs w:val="24"/>
        </w:rPr>
        <w:t>ул. Мира 19</w:t>
      </w:r>
    </w:p>
    <w:p w:rsidR="002858CD" w:rsidRPr="002858CD" w:rsidRDefault="002858CD" w:rsidP="00285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BF" w:rsidRPr="002858CD" w:rsidRDefault="009B6ABF" w:rsidP="0028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>Кодээ чурттакчылыг суму чагыргазынын</w:t>
      </w:r>
    </w:p>
    <w:p w:rsidR="009B6ABF" w:rsidRPr="002858CD" w:rsidRDefault="009B6ABF" w:rsidP="00285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CD">
        <w:rPr>
          <w:rFonts w:ascii="Times New Roman" w:hAnsi="Times New Roman" w:cs="Times New Roman"/>
          <w:b/>
          <w:sz w:val="24"/>
          <w:szCs w:val="24"/>
        </w:rPr>
        <w:t>ДОКТААЛЫ</w:t>
      </w:r>
    </w:p>
    <w:p w:rsidR="009B6ABF" w:rsidRPr="002858CD" w:rsidRDefault="009B6ABF" w:rsidP="009B6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BF" w:rsidRPr="002858CD" w:rsidRDefault="009B6ABF" w:rsidP="009B6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6ABF" w:rsidRPr="002858CD" w:rsidRDefault="009B6ABF" w:rsidP="009B6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>администрации  сельского поселения</w:t>
      </w:r>
    </w:p>
    <w:p w:rsidR="009B6ABF" w:rsidRDefault="001E064C" w:rsidP="00285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26</w:t>
      </w:r>
      <w:r w:rsidR="002858CD">
        <w:rPr>
          <w:rFonts w:ascii="Times New Roman" w:hAnsi="Times New Roman" w:cs="Times New Roman"/>
          <w:sz w:val="24"/>
          <w:szCs w:val="24"/>
        </w:rPr>
        <w:t xml:space="preserve">»  января </w:t>
      </w:r>
      <w:r w:rsidR="009B6ABF" w:rsidRPr="002858C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 года №  23</w:t>
      </w:r>
    </w:p>
    <w:p w:rsidR="002858CD" w:rsidRPr="002858CD" w:rsidRDefault="002858CD" w:rsidP="00285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ABF" w:rsidRPr="002858CD" w:rsidRDefault="009B6ABF" w:rsidP="00285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CD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  <w:r w:rsidRPr="002858CD">
        <w:rPr>
          <w:rFonts w:ascii="Times New Roman" w:hAnsi="Times New Roman" w:cs="Times New Roman"/>
          <w:b/>
          <w:sz w:val="24"/>
          <w:szCs w:val="24"/>
        </w:rPr>
        <w:br/>
      </w:r>
      <w:r w:rsidRPr="002858CD">
        <w:rPr>
          <w:rFonts w:ascii="Times New Roman" w:hAnsi="Times New Roman" w:cs="Times New Roman"/>
          <w:b/>
          <w:bCs/>
          <w:sz w:val="24"/>
          <w:szCs w:val="24"/>
        </w:rPr>
        <w:t>«Поддержка и развитие малого и среднего предпринимательства на территории</w:t>
      </w:r>
      <w:r w:rsidRPr="002858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сумон Арыскан  Улуг-Хемского  кожууна Республики  Тыва  на 2015-2018 годы</w:t>
      </w:r>
      <w:r w:rsidR="002858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58CD">
        <w:rPr>
          <w:rFonts w:ascii="Times New Roman" w:hAnsi="Times New Roman" w:cs="Times New Roman"/>
          <w:b/>
          <w:sz w:val="24"/>
          <w:szCs w:val="24"/>
        </w:rPr>
        <w:t>в новой редакции»</w:t>
      </w:r>
    </w:p>
    <w:p w:rsidR="009B6ABF" w:rsidRPr="002858CD" w:rsidRDefault="009B6ABF" w:rsidP="009B6A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BF" w:rsidRPr="002858CD" w:rsidRDefault="009B6ABF" w:rsidP="009B6ABF">
      <w:pPr>
        <w:tabs>
          <w:tab w:val="left" w:pos="3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858CD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руководствуясь Федеральным законом № 131-ФЗ «Об общих принципах организации 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сельского поселения сумона Арыскан,  в соответствии с Федеральным законом от 24 июля 2007 года № 209-ФЗ «О развитии  малого и среднего предпринимательства  в</w:t>
      </w:r>
      <w:proofErr w:type="gramEnd"/>
      <w:r w:rsidRPr="002858CD">
        <w:rPr>
          <w:rFonts w:ascii="Times New Roman" w:hAnsi="Times New Roman" w:cs="Times New Roman"/>
          <w:sz w:val="24"/>
          <w:szCs w:val="24"/>
        </w:rPr>
        <w:t xml:space="preserve"> Российской Федерации», руководствуясь статьей 1 ч. 10 Устава сельского поселения, администрация сумона </w:t>
      </w:r>
      <w:r w:rsidRPr="002858C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B6ABF" w:rsidRPr="002858CD" w:rsidRDefault="009B6ABF" w:rsidP="009B6ABF">
      <w:pPr>
        <w:pStyle w:val="a4"/>
        <w:numPr>
          <w:ilvl w:val="0"/>
          <w:numId w:val="1"/>
        </w:numPr>
        <w:tabs>
          <w:tab w:val="left" w:pos="3700"/>
        </w:tabs>
        <w:jc w:val="both"/>
      </w:pPr>
      <w:r w:rsidRPr="002858CD">
        <w:t>Утвердить м</w:t>
      </w:r>
      <w:r w:rsidRPr="002858CD">
        <w:rPr>
          <w:bCs/>
        </w:rPr>
        <w:t>униципальную Программу «Поддержка и развитие малого и среднего предпринимательства на территории</w:t>
      </w:r>
      <w:r w:rsidRPr="002858CD">
        <w:t xml:space="preserve"> сельского поселения сумон </w:t>
      </w:r>
      <w:proofErr w:type="spellStart"/>
      <w:r w:rsidRPr="002858CD">
        <w:t>Арыскан</w:t>
      </w:r>
      <w:proofErr w:type="gramStart"/>
      <w:r w:rsidRPr="002858CD">
        <w:t>,У</w:t>
      </w:r>
      <w:proofErr w:type="gramEnd"/>
      <w:r w:rsidRPr="002858CD">
        <w:t>луг-Хемского</w:t>
      </w:r>
      <w:proofErr w:type="spellEnd"/>
      <w:r w:rsidRPr="002858CD">
        <w:t xml:space="preserve">  кожууна Республики  Тыва  на 2015-2018 годы в новой редакции» (Приложение №1).</w:t>
      </w:r>
    </w:p>
    <w:p w:rsidR="009B6ABF" w:rsidRPr="002858CD" w:rsidRDefault="009B6ABF" w:rsidP="009B6ABF">
      <w:pPr>
        <w:pStyle w:val="a4"/>
        <w:numPr>
          <w:ilvl w:val="0"/>
          <w:numId w:val="1"/>
        </w:numPr>
        <w:tabs>
          <w:tab w:val="left" w:pos="3700"/>
        </w:tabs>
        <w:jc w:val="both"/>
      </w:pPr>
      <w:r w:rsidRPr="002858CD">
        <w:t>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сельского поселения сумона Арыскан, Улуг-Хемского  кожууна Республики  Тыва (Приложение №2)</w:t>
      </w:r>
    </w:p>
    <w:p w:rsidR="009B6ABF" w:rsidRPr="002858CD" w:rsidRDefault="009B6ABF" w:rsidP="009B6ABF">
      <w:pPr>
        <w:pStyle w:val="a4"/>
        <w:numPr>
          <w:ilvl w:val="0"/>
          <w:numId w:val="1"/>
        </w:numPr>
        <w:tabs>
          <w:tab w:val="left" w:pos="3700"/>
        </w:tabs>
        <w:jc w:val="both"/>
      </w:pPr>
      <w:r w:rsidRPr="002858CD">
        <w:t>Считать утратившим силу Постановление администрации Арыскан, от 03.04.2015 года  «О принятии Программы развития субъектов малого и среднего предпринимательства в сельском поселении сумона Арыскан, Улуг-Хемского кожууна Республики Тыва на 2015-2018 годы</w:t>
      </w:r>
      <w:r w:rsidR="002858CD">
        <w:t>.</w:t>
      </w:r>
    </w:p>
    <w:p w:rsidR="009B6ABF" w:rsidRPr="002858CD" w:rsidRDefault="009B6ABF" w:rsidP="009B6A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на досках    </w:t>
      </w:r>
    </w:p>
    <w:p w:rsidR="009B6ABF" w:rsidRPr="002858CD" w:rsidRDefault="009B6ABF" w:rsidP="009B6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         объявлений в зданиях администрации сумона, средней   </w:t>
      </w:r>
    </w:p>
    <w:p w:rsidR="009B6ABF" w:rsidRPr="002858CD" w:rsidRDefault="009B6ABF" w:rsidP="009B6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         общеобразовательной школы, Дома культуры сумона, дошкольного   </w:t>
      </w:r>
    </w:p>
    <w:p w:rsidR="009B6ABF" w:rsidRPr="002858CD" w:rsidRDefault="009B6ABF" w:rsidP="009B6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       образовательного учреждения «</w:t>
      </w:r>
      <w:proofErr w:type="spellStart"/>
      <w:r w:rsidRPr="002858CD">
        <w:rPr>
          <w:rFonts w:ascii="Times New Roman" w:hAnsi="Times New Roman" w:cs="Times New Roman"/>
          <w:sz w:val="24"/>
          <w:szCs w:val="24"/>
        </w:rPr>
        <w:t>Сайлык</w:t>
      </w:r>
      <w:proofErr w:type="spellEnd"/>
      <w:r w:rsidRPr="002858C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858C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2858CD">
        <w:rPr>
          <w:rFonts w:ascii="Times New Roman" w:hAnsi="Times New Roman" w:cs="Times New Roman"/>
          <w:sz w:val="24"/>
          <w:szCs w:val="24"/>
        </w:rPr>
        <w:t xml:space="preserve"> сумона</w:t>
      </w:r>
      <w:r w:rsidRPr="002858CD">
        <w:rPr>
          <w:sz w:val="24"/>
          <w:szCs w:val="24"/>
        </w:rPr>
        <w:t>.</w:t>
      </w:r>
    </w:p>
    <w:p w:rsidR="009B6ABF" w:rsidRPr="002858CD" w:rsidRDefault="009B6ABF" w:rsidP="009B6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8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58C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9B6ABF" w:rsidRPr="002858CD" w:rsidRDefault="009B6ABF" w:rsidP="009B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ABF" w:rsidRPr="002858CD" w:rsidRDefault="009B6ABF" w:rsidP="009B6A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ABF" w:rsidRPr="002858CD" w:rsidRDefault="009B6ABF" w:rsidP="002858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609" w:rsidRDefault="009B6ABF" w:rsidP="00990E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858CD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сумона:                              </w:t>
      </w:r>
      <w:proofErr w:type="spellStart"/>
      <w:r w:rsidRPr="002858CD">
        <w:rPr>
          <w:rFonts w:ascii="Times New Roman" w:hAnsi="Times New Roman" w:cs="Times New Roman"/>
          <w:sz w:val="24"/>
          <w:szCs w:val="24"/>
        </w:rPr>
        <w:t>М.Б.Нава</w:t>
      </w:r>
      <w:r w:rsidR="002858CD">
        <w:rPr>
          <w:rFonts w:ascii="Times New Roman" w:hAnsi="Times New Roman" w:cs="Times New Roman"/>
          <w:sz w:val="24"/>
          <w:szCs w:val="24"/>
        </w:rPr>
        <w:t>жап</w:t>
      </w:r>
      <w:proofErr w:type="spellEnd"/>
    </w:p>
    <w:p w:rsidR="00C37609" w:rsidRPr="002858CD" w:rsidRDefault="00C37609" w:rsidP="002858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B6ABF" w:rsidRDefault="009B6ABF" w:rsidP="002858C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</w:t>
      </w:r>
      <w:r w:rsidR="001E064C">
        <w:rPr>
          <w:rFonts w:ascii="Times New Roman" w:eastAsia="Times New Roman" w:hAnsi="Times New Roman" w:cs="Times New Roman"/>
          <w:sz w:val="24"/>
          <w:szCs w:val="24"/>
        </w:rPr>
        <w:t>ию </w:t>
      </w:r>
      <w:r w:rsidR="001E064C">
        <w:rPr>
          <w:rFonts w:ascii="Times New Roman" w:eastAsia="Times New Roman" w:hAnsi="Times New Roman" w:cs="Times New Roman"/>
          <w:sz w:val="24"/>
          <w:szCs w:val="24"/>
        </w:rPr>
        <w:br/>
        <w:t>администрации сумона</w:t>
      </w:r>
      <w:r w:rsidR="001E064C">
        <w:rPr>
          <w:rFonts w:ascii="Times New Roman" w:eastAsia="Times New Roman" w:hAnsi="Times New Roman" w:cs="Times New Roman"/>
          <w:sz w:val="24"/>
          <w:szCs w:val="24"/>
        </w:rPr>
        <w:br/>
        <w:t>от  «26»  января 2017   г. №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ABF" w:rsidRDefault="009B6ABF" w:rsidP="002858C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2858C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«ПОДДЕРЖКА И РАЗВИТИЕ МАЛОГО И СРЕДНЕГО ПРЕДПРИНИМАТЕЛЬСТВА НА ТЕРРИТОРИИ СЕЛЬСКОГО ПОСЕЛЕНИЯ СУМОН АРЫСКАН  УЛУГ-ХЕМСКОГО КОЖУУНА РЕСПУБЛИКИ ТЫВА НА 2015-2018 ГОДЫ </w:t>
      </w:r>
    </w:p>
    <w:p w:rsidR="009B6ABF" w:rsidRDefault="009B6ABF" w:rsidP="002858C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НОВОЙ РЕДАКЦИИ»</w:t>
      </w:r>
    </w:p>
    <w:p w:rsidR="009B6ABF" w:rsidRDefault="009B6ABF" w:rsidP="00285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br/>
        <w:t>муниципальной программы «Поддержка и развитие малого и среднего предпринимательства на территории сельского поселения сумон Арыскан  Улуг-Хемского  кожууна Республики  Тыва  на 2015-2018 годы в новой редакции»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7"/>
        <w:gridCol w:w="6383"/>
      </w:tblGrid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«Поддержка и развитие малого и среднего предпринимательства на территории сельского поселения сумон Арыскан Улуг-Хемского  кожууна Республики  Тыва  на 2015-2018 годы в новой редакции»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  № 209-ФЗ «О развитии малого и среднего предпринимательства  в Российской Федерации»;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Арыскан Улуг-Хемского кожууна Республики Тыва</w:t>
            </w:r>
          </w:p>
        </w:tc>
      </w:tr>
      <w:tr w:rsidR="009B6ABF" w:rsidTr="009B6ABF">
        <w:trPr>
          <w:trHeight w:val="603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сумон Арыскан Улуг-Хемского кожууна Республики Тыва </w:t>
            </w:r>
          </w:p>
        </w:tc>
      </w:tr>
      <w:tr w:rsidR="009B6ABF" w:rsidTr="009B6ABF">
        <w:trPr>
          <w:trHeight w:val="586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сумон Арыскан Улуг-Хемского кожууна Республики Тыва 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 Основной целью программы является: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 повышение темпов развития малого и среднего предпринимательства как одного из факторов социально-экономического развития сельского поселения;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участия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Задачи: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 -создание благоприятных условий для развития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-создание благоприятных условий для создания субъектов молодежного, семейного и социального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-развитие инфраструктуры поддержки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совершенствование внешней среды для развития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имущественной поддержки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источники и объемы финансирования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будет осуществляться за счет средств бюджета сельского поселения, а также на условиях привлечения финансовых средств внебюджетных источников, собственных средств субъектов малого и среднего предпринимательства.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 Основные направления: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 -совершенствование нормативной правовой базы в сфере развития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 -формирование инфраструктуры поддержки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 -имущественная поддержка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 -информационная и консультационная поддержка;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за период 2015-2018 годы позволит увеличить: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 количество действующих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 количество дополнительных рабочих мест, и рост числа занятых в малом и среднем бизнесе;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 налоговых поступлений от субъектов малого и среднего предпринимательства;</w:t>
            </w:r>
          </w:p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-рост уровня заработной платы работников занятых в малом и среднем бизнесе.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 w:rsidP="0028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Арыскан Улуг-Хемского кожууна Республики Тыва</w:t>
            </w:r>
          </w:p>
        </w:tc>
      </w:tr>
    </w:tbl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Содержание проблемы и необходимость ее решения программными методами.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 состоянию на 1 января 2015 года на территории сельского поселения сумон </w:t>
      </w:r>
      <w:r>
        <w:rPr>
          <w:rFonts w:ascii="Times New Roman" w:hAnsi="Times New Roman" w:cs="Times New Roman"/>
          <w:sz w:val="24"/>
          <w:szCs w:val="24"/>
        </w:rPr>
        <w:t>Арыскан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постоянного населения составила 784 человек, и зарегистрировано 8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В настоящее время на территории сельского поселения в малом и среднем бизнесе занято 9 человек. Положительные сдвиги наблюдаются в сельскохозяйственном бизнесе.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Принятие программы позволит: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сумоне.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 Цели и задачи Программы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-увеличение доли участия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Для достижения поставленных целей предусматривается решение следующих задач: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-создание благоприятных условий для создания субъектов молодежного, семейного и социального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-развитие инфраструктуры поддержки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-совершенствование внешней среды для развития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совершенствование имущественной поддержки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оказание организационной, методической, консультационной помощи и информационных услуг предпринимателям.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 Обоснование ресурсного обеспечения Программы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Общий объем финансирования Программы из средства бюджета сельского поселения составит 50 тысяч рублей, в том числе: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2015, в 2016 году, в 2017 году, – 16,0 тысяч рублей, то, в 2018 году – 20,0 тысяч рублей.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Объемы финансирования мероприятий Программы подлежат ежегодному уточнению при формировании бюджета на очередной финансовый год.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Финансирование Программы может также осуществляться за счет привлеченных средств.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 Оценки эффективности и реализации Программы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Социально-экономическими результатами реализации программных мероприятий являются: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ежегодное увеличение количества субъектов малого и среднего предпринимательства в сельском поселении;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-ежегодное увеличение численности занятых в сфере малого и среднего предпринимательства сельском поселении;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-увеличение рабочих мест и снижение безработицы в сельском поселении;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-увеличение доли малых и средних предприятий в структуре экономики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-ежегодный рост налоговых поступлений в бюджет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поселения.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5. Критерии выполнения Программы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Критериями выполнения настоящей программы являются: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задач;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-увеличение налоговых поступлений;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увеличение количества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-создание благоприятных условий для дальнейшего развития и существования субъектов малого и среднего предпринимательства.</w:t>
      </w:r>
    </w:p>
    <w:p w:rsidR="001E064C" w:rsidRDefault="001E064C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6. Механизм реализации Программы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N 209-ФЗ "О развитии малого и среднего предпринимательства в Российской Федерации" и: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зарегистрированным в установленном порядке на территории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-не находящимся в стадии реорганизации, ликвидации или банкротства;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организации зарегистрированы и осуществляют деятельность на территории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-организации не находятся в стадии приостановления деятельности, реорганизации, ликвидации или банкротства.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7. Приоритетные направления развития малого и среднего предпринимательства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2015-2018 годы», которые будут стимулировать развитие малого и среднего предпринимательства, относятся: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народные, художественные промыслы;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8. Заказчик муниципальной программы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Заказчиком муниципальной программы является администрация сумона, которая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Программы, разрабатывает в пределах своих полномочий правовые акты, необходимые для выполнения Программы, осуществляет ведение отчетности по реализации Программы. Текущее управление Программой осуществляет координатор Программы.</w:t>
      </w: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9. Ожидаемые результаты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увеличить численность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обеспечить ежегодный прирост объема товарной продукции и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создать новые рабочие места;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поднять престиж предпринимателя, обеспечить его безопасность и социальную защищенность.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6ABF">
          <w:pgSz w:w="11906" w:h="16838"/>
          <w:pgMar w:top="568" w:right="850" w:bottom="709" w:left="1701" w:header="708" w:footer="708" w:gutter="0"/>
          <w:cols w:space="720"/>
        </w:sectPr>
      </w:pPr>
    </w:p>
    <w:p w:rsidR="009B6ABF" w:rsidRDefault="009B6ABF" w:rsidP="009B6ABF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30C" w:rsidRDefault="009B6ABF" w:rsidP="0056430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 администрации сумона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6430C">
        <w:rPr>
          <w:rFonts w:ascii="Times New Roman" w:eastAsia="Times New Roman" w:hAnsi="Times New Roman" w:cs="Times New Roman"/>
          <w:sz w:val="24"/>
          <w:szCs w:val="24"/>
        </w:rPr>
        <w:t xml:space="preserve">от  «14»  января 2016   г. № 16 </w:t>
      </w:r>
    </w:p>
    <w:p w:rsidR="0056430C" w:rsidRDefault="0056430C" w:rsidP="0056430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30C" w:rsidRDefault="0056430C" w:rsidP="0056430C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56430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сельского поселения сумон </w:t>
      </w:r>
      <w:r w:rsidR="0056430C">
        <w:rPr>
          <w:rFonts w:ascii="Times New Roman" w:hAnsi="Times New Roman" w:cs="Times New Roman"/>
          <w:sz w:val="24"/>
          <w:szCs w:val="24"/>
        </w:rPr>
        <w:t>Арыскан</w:t>
      </w:r>
      <w:r w:rsidR="005643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Улуг-Хемского кожууна</w:t>
      </w:r>
    </w:p>
    <w:p w:rsidR="009B6ABF" w:rsidRDefault="009B6ABF" w:rsidP="0056430C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Общее положение</w:t>
      </w:r>
    </w:p>
    <w:p w:rsidR="009B6ABF" w:rsidRDefault="009B6ABF" w:rsidP="009B6ABF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Настоящее Положение разработано в соответствии с Федеральным законом от 24.07.2007г. № 209-ФЗ «О развитии малого и среднего предпринимательства в Российской Федерации» в целях обеспечения благоприятных условий для развития малого и среднего предпринимательства на территории сельского поселения сумон </w:t>
      </w:r>
      <w:r w:rsidR="0056430C">
        <w:rPr>
          <w:rFonts w:ascii="Times New Roman" w:hAnsi="Times New Roman" w:cs="Times New Roman"/>
          <w:sz w:val="24"/>
          <w:szCs w:val="24"/>
        </w:rPr>
        <w:t>Арыскан</w:t>
      </w:r>
      <w:r w:rsidR="0056430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Улуг-Хемского кожууна Республики Тыва.</w:t>
      </w:r>
      <w:r>
        <w:rPr>
          <w:rFonts w:ascii="Times New Roman" w:eastAsia="Times New Roman" w:hAnsi="Times New Roman" w:cs="Times New Roman"/>
          <w:szCs w:val="24"/>
        </w:rPr>
        <w:br/>
        <w:t xml:space="preserve">        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9B6ABF" w:rsidRDefault="009B6ABF" w:rsidP="009B6ABF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2.1. На территории сельского поселения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  <w:r>
        <w:rPr>
          <w:rFonts w:ascii="Times New Roman" w:eastAsia="Times New Roman" w:hAnsi="Times New Roman" w:cs="Times New Roman"/>
          <w:szCs w:val="24"/>
        </w:rPr>
        <w:br/>
        <w:t xml:space="preserve">- финансовая; </w:t>
      </w:r>
      <w:r>
        <w:rPr>
          <w:rFonts w:ascii="Times New Roman" w:eastAsia="Times New Roman" w:hAnsi="Times New Roman" w:cs="Times New Roman"/>
          <w:szCs w:val="24"/>
        </w:rPr>
        <w:br/>
        <w:t>- имущественная;</w:t>
      </w:r>
      <w:r>
        <w:rPr>
          <w:rFonts w:ascii="Times New Roman" w:eastAsia="Times New Roman" w:hAnsi="Times New Roman" w:cs="Times New Roman"/>
          <w:szCs w:val="24"/>
        </w:rPr>
        <w:br/>
        <w:t>- информационная;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 консультационная;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может осуществляться  в области подготовки, переподготовки и повышения квалификации их работников, поддержку субъектов малого и среднего предпринимательства, осуществляющих </w:t>
      </w:r>
      <w:proofErr w:type="spellStart"/>
      <w:r>
        <w:rPr>
          <w:rFonts w:ascii="Times New Roman" w:eastAsia="Times New Roman" w:hAnsi="Times New Roman" w:cs="Times New Roman"/>
          <w:szCs w:val="24"/>
        </w:rPr>
        <w:t>внешэкономическую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2.2.Условия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 малого и среднего предпринимательства.</w:t>
      </w:r>
      <w:r>
        <w:rPr>
          <w:rFonts w:ascii="Times New Roman" w:eastAsia="Times New Roman" w:hAnsi="Times New Roman" w:cs="Times New Roman"/>
          <w:szCs w:val="24"/>
        </w:rPr>
        <w:br/>
        <w:t>2.3. Основными принципами поддержки являются:</w:t>
      </w:r>
      <w:proofErr w:type="gramStart"/>
      <w:r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  <w:r>
        <w:rPr>
          <w:rFonts w:ascii="Times New Roman" w:eastAsia="Times New Roman" w:hAnsi="Times New Roman" w:cs="Times New Roman"/>
          <w:szCs w:val="24"/>
        </w:rPr>
        <w:br/>
        <w:t>-доступность инфраструктуры поддержки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Cs w:val="24"/>
        </w:rPr>
        <w:br/>
        <w:t>-равный доступ субъектов малого и среднего предпринимательства к мероприятиям действующей программы;</w:t>
      </w:r>
      <w:r>
        <w:rPr>
          <w:rFonts w:ascii="Times New Roman" w:eastAsia="Times New Roman" w:hAnsi="Times New Roman" w:cs="Times New Roman"/>
          <w:szCs w:val="24"/>
        </w:rPr>
        <w:br/>
        <w:t>-оказание поддержки с соблюдением требований действующего законодательства;</w:t>
      </w:r>
      <w:r>
        <w:rPr>
          <w:rFonts w:ascii="Times New Roman" w:eastAsia="Times New Roman" w:hAnsi="Times New Roman" w:cs="Times New Roman"/>
          <w:szCs w:val="24"/>
        </w:rPr>
        <w:br/>
        <w:t>-открытость процедур оказания поддержки.</w:t>
      </w:r>
      <w:r>
        <w:rPr>
          <w:rFonts w:ascii="Times New Roman" w:eastAsia="Times New Roman" w:hAnsi="Times New Roman" w:cs="Times New Roman"/>
          <w:szCs w:val="24"/>
        </w:rPr>
        <w:br/>
        <w:t xml:space="preserve">При обращении субъектов малого и среднего предпринимательства за оказанием поддержки обращение рассматривается в соответствии с </w:t>
      </w:r>
      <w:r>
        <w:rPr>
          <w:rFonts w:ascii="Times New Roman" w:eastAsia="Times New Roman" w:hAnsi="Times New Roman" w:cs="Times New Roman"/>
          <w:szCs w:val="24"/>
          <w:u w:val="single"/>
        </w:rPr>
        <w:t xml:space="preserve">Порядком рассмотрения обращений субъектов малого и среднего предпринимательства в администрации сельского поселения по следующему адресу: </w:t>
      </w:r>
      <w:r w:rsidR="002858CD">
        <w:rPr>
          <w:rFonts w:ascii="Times New Roman" w:eastAsia="Times New Roman" w:hAnsi="Times New Roman" w:cs="Times New Roman"/>
          <w:i/>
          <w:szCs w:val="24"/>
          <w:u w:val="single"/>
        </w:rPr>
        <w:t>668216</w:t>
      </w:r>
      <w:r>
        <w:rPr>
          <w:rFonts w:ascii="Times New Roman" w:eastAsia="Times New Roman" w:hAnsi="Times New Roman" w:cs="Times New Roman"/>
          <w:i/>
          <w:szCs w:val="24"/>
          <w:u w:val="single"/>
        </w:rPr>
        <w:t>, Республика Тыва,</w:t>
      </w:r>
      <w:r w:rsidR="002858CD">
        <w:rPr>
          <w:rFonts w:ascii="Times New Roman" w:eastAsia="Times New Roman" w:hAnsi="Times New Roman" w:cs="Times New Roman"/>
          <w:i/>
          <w:szCs w:val="24"/>
          <w:u w:val="single"/>
        </w:rPr>
        <w:t xml:space="preserve"> Улуг-Хемский район, с.Арыскан, ул</w:t>
      </w:r>
      <w:proofErr w:type="gramStart"/>
      <w:r w:rsidR="002858CD">
        <w:rPr>
          <w:rFonts w:ascii="Times New Roman" w:eastAsia="Times New Roman" w:hAnsi="Times New Roman" w:cs="Times New Roman"/>
          <w:i/>
          <w:szCs w:val="24"/>
          <w:u w:val="single"/>
        </w:rPr>
        <w:t>.М</w:t>
      </w:r>
      <w:proofErr w:type="gramEnd"/>
      <w:r w:rsidR="002858CD">
        <w:rPr>
          <w:rFonts w:ascii="Times New Roman" w:eastAsia="Times New Roman" w:hAnsi="Times New Roman" w:cs="Times New Roman"/>
          <w:i/>
          <w:szCs w:val="24"/>
          <w:u w:val="single"/>
        </w:rPr>
        <w:t>ира д.19</w:t>
      </w:r>
      <w:r>
        <w:rPr>
          <w:rFonts w:ascii="Times New Roman" w:eastAsia="Times New Roman" w:hAnsi="Times New Roman" w:cs="Times New Roman"/>
          <w:i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Cs w:val="24"/>
          <w:u w:val="single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>
        <w:rPr>
          <w:rFonts w:ascii="Times New Roman" w:eastAsia="Times New Roman" w:hAnsi="Times New Roman" w:cs="Times New Roman"/>
          <w:b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- заявление на получение поддержки;</w:t>
      </w:r>
      <w:r>
        <w:rPr>
          <w:rFonts w:ascii="Times New Roman" w:eastAsia="Times New Roman" w:hAnsi="Times New Roman" w:cs="Times New Roman"/>
          <w:szCs w:val="24"/>
        </w:rPr>
        <w:br/>
        <w:t>копии регистрационных, учредительных документов со всеми действующими изменениями и дополнениями;</w:t>
      </w:r>
      <w:r>
        <w:rPr>
          <w:rFonts w:ascii="Times New Roman" w:eastAsia="Times New Roman" w:hAnsi="Times New Roman" w:cs="Times New Roman"/>
          <w:szCs w:val="24"/>
        </w:rPr>
        <w:br/>
        <w:t>копии лицензии на заявленную деятельность;</w:t>
      </w:r>
      <w:r>
        <w:rPr>
          <w:rFonts w:ascii="Times New Roman" w:eastAsia="Times New Roman" w:hAnsi="Times New Roman" w:cs="Times New Roman"/>
          <w:szCs w:val="24"/>
        </w:rPr>
        <w:br/>
        <w:t>справки из налогового органа об отсутствии задолженности по платежам в бюджет;</w:t>
      </w:r>
      <w:r>
        <w:rPr>
          <w:rFonts w:ascii="Times New Roman" w:eastAsia="Times New Roman" w:hAnsi="Times New Roman" w:cs="Times New Roman"/>
          <w:szCs w:val="24"/>
        </w:rPr>
        <w:br/>
        <w:t>документ, подтверждающий правоспособность представителя заявителя заключать договор от имени юридического лица;</w:t>
      </w:r>
      <w:proofErr w:type="gramEnd"/>
      <w:r>
        <w:rPr>
          <w:rFonts w:ascii="Times New Roman" w:eastAsia="Times New Roman" w:hAnsi="Times New Roman" w:cs="Times New Roman"/>
          <w:szCs w:val="24"/>
        </w:rPr>
        <w:br/>
        <w:t>обоснование формы и размер необходимой поддержки с указанием целей использования и расходования испрашиваемых ресурсов.</w:t>
      </w:r>
      <w:r>
        <w:rPr>
          <w:rFonts w:ascii="Times New Roman" w:eastAsia="Times New Roman" w:hAnsi="Times New Roman" w:cs="Times New Roman"/>
          <w:szCs w:val="24"/>
        </w:rPr>
        <w:br/>
        <w:t xml:space="preserve">2.5. Документы, подтверждающие их соответствие условиям, которые установлены статьей 4 Федерального </w:t>
      </w:r>
      <w:r>
        <w:rPr>
          <w:rFonts w:ascii="Times New Roman" w:eastAsia="Times New Roman" w:hAnsi="Times New Roman" w:cs="Times New Roman"/>
          <w:szCs w:val="24"/>
        </w:rPr>
        <w:lastRenderedPageBreak/>
        <w:t>закона от 24.07.2007 № 209-ФЗ:</w:t>
      </w:r>
      <w:r>
        <w:rPr>
          <w:rFonts w:ascii="Times New Roman" w:eastAsia="Times New Roman" w:hAnsi="Times New Roman" w:cs="Times New Roman"/>
          <w:szCs w:val="24"/>
        </w:rPr>
        <w:br/>
        <w:t>- выписку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Cs w:val="24"/>
        </w:rPr>
        <w:br/>
        <w:t>- налоговую декларацию за предшествующий отчетный период;</w:t>
      </w:r>
      <w:proofErr w:type="gramStart"/>
      <w:r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Cs w:val="24"/>
        </w:rPr>
        <w:t>справку о средней численности работников за предшествующий календарный год;</w:t>
      </w:r>
      <w:r>
        <w:rPr>
          <w:rFonts w:ascii="Times New Roman" w:eastAsia="Times New Roman" w:hAnsi="Times New Roman" w:cs="Times New Roman"/>
          <w:szCs w:val="24"/>
        </w:rPr>
        <w:br/>
        <w:t>-бухгалтерский баланс за предшествующий отчетный период.</w:t>
      </w:r>
      <w:r>
        <w:rPr>
          <w:rFonts w:ascii="Times New Roman" w:eastAsia="Times New Roman" w:hAnsi="Times New Roman" w:cs="Times New Roman"/>
          <w:szCs w:val="24"/>
        </w:rPr>
        <w:br/>
        <w:t>2.6.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сельского поселения согласно приложению № 2 к настоящему положению.</w:t>
      </w:r>
      <w:r>
        <w:rPr>
          <w:rFonts w:ascii="Times New Roman" w:eastAsia="Times New Roman" w:hAnsi="Times New Roman" w:cs="Times New Roman"/>
          <w:szCs w:val="24"/>
        </w:rPr>
        <w:br/>
        <w:t>2.7. Поддержка не может оказываться в отношении субъектов малого и среднего предпринимательства:</w:t>
      </w:r>
      <w:proofErr w:type="gramStart"/>
      <w:r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>
        <w:rPr>
          <w:rFonts w:ascii="Times New Roman" w:eastAsia="Times New Roman" w:hAnsi="Times New Roman" w:cs="Times New Roman"/>
          <w:szCs w:val="24"/>
        </w:rPr>
        <w:br/>
        <w:t>-являющихся участниками соглашений о разделе продукции;</w:t>
      </w:r>
      <w:r>
        <w:rPr>
          <w:rFonts w:ascii="Times New Roman" w:eastAsia="Times New Roman" w:hAnsi="Times New Roman" w:cs="Times New Roman"/>
          <w:szCs w:val="24"/>
        </w:rPr>
        <w:br/>
        <w:t>-осуществляющих предпринимательскую деятельность в сфере игорного бизнеса;</w:t>
      </w:r>
      <w:r>
        <w:rPr>
          <w:rFonts w:ascii="Times New Roman" w:eastAsia="Times New Roman" w:hAnsi="Times New Roman" w:cs="Times New Roman"/>
          <w:szCs w:val="24"/>
        </w:rPr>
        <w:br/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  <w:r>
        <w:rPr>
          <w:rFonts w:ascii="Times New Roman" w:eastAsia="Times New Roman" w:hAnsi="Times New Roman" w:cs="Times New Roman"/>
          <w:szCs w:val="24"/>
        </w:rPr>
        <w:br/>
        <w:t xml:space="preserve">2.8. </w:t>
      </w:r>
      <w:proofErr w:type="gramStart"/>
      <w:r>
        <w:rPr>
          <w:rFonts w:ascii="Times New Roman" w:eastAsia="Times New Roman" w:hAnsi="Times New Roman" w:cs="Times New Roman"/>
          <w:szCs w:val="24"/>
        </w:rPr>
        <w:t>В оказании поддержки должно быть отказано в случае, если:</w:t>
      </w:r>
      <w:r>
        <w:rPr>
          <w:rFonts w:ascii="Times New Roman" w:eastAsia="Times New Roman" w:hAnsi="Times New Roman" w:cs="Times New Roman"/>
          <w:szCs w:val="24"/>
        </w:rPr>
        <w:br/>
        <w:t>1) не представлены необходимые документы или представлены недостоверные сведения и документы;</w:t>
      </w:r>
      <w:r>
        <w:rPr>
          <w:rFonts w:ascii="Times New Roman" w:eastAsia="Times New Roman" w:hAnsi="Times New Roman" w:cs="Times New Roman"/>
          <w:szCs w:val="24"/>
        </w:rPr>
        <w:br/>
        <w:t>2) имеются невыполненные обязательства перед бюджетом любого уровня</w:t>
      </w:r>
      <w:r>
        <w:rPr>
          <w:rFonts w:ascii="Times New Roman" w:eastAsia="Times New Roman" w:hAnsi="Times New Roman" w:cs="Times New Roman"/>
          <w:szCs w:val="24"/>
        </w:rPr>
        <w:br/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  <w:proofErr w:type="gramEnd"/>
      <w:r>
        <w:rPr>
          <w:rFonts w:ascii="Times New Roman" w:eastAsia="Times New Roman" w:hAnsi="Times New Roman" w:cs="Times New Roman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>
        <w:rPr>
          <w:rFonts w:ascii="Times New Roman" w:eastAsia="Times New Roman" w:hAnsi="Times New Roman" w:cs="Times New Roman"/>
          <w:szCs w:val="24"/>
        </w:rPr>
        <w:br/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proofErr w:type="gramEnd"/>
      <w:r>
        <w:rPr>
          <w:rFonts w:ascii="Times New Roman" w:eastAsia="Times New Roman" w:hAnsi="Times New Roman" w:cs="Times New Roman"/>
          <w:szCs w:val="24"/>
        </w:rPr>
        <w:br/>
        <w:t xml:space="preserve">   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9B6ABF" w:rsidRDefault="009B6ABF" w:rsidP="009B6ABF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III. Консультационная и информационная поддержка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поселения.</w:t>
      </w:r>
      <w:r>
        <w:rPr>
          <w:rFonts w:ascii="Times New Roman" w:eastAsia="Times New Roman" w:hAnsi="Times New Roman" w:cs="Times New Roman"/>
          <w:szCs w:val="24"/>
        </w:rPr>
        <w:br/>
        <w:t xml:space="preserve">3.2. </w:t>
      </w:r>
      <w:proofErr w:type="gramStart"/>
      <w:r>
        <w:rPr>
          <w:rFonts w:ascii="Times New Roman" w:eastAsia="Times New Roman" w:hAnsi="Times New Roman" w:cs="Times New Roman"/>
          <w:szCs w:val="24"/>
        </w:rPr>
        <w:t>Консультационная поддержка оказывается в виде проведения консультаций:</w:t>
      </w:r>
      <w:r>
        <w:rPr>
          <w:rFonts w:ascii="Times New Roman" w:eastAsia="Times New Roman" w:hAnsi="Times New Roman" w:cs="Times New Roman"/>
          <w:szCs w:val="24"/>
        </w:rPr>
        <w:br/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Cs w:val="24"/>
        </w:rPr>
        <w:br/>
        <w:t>по вопросам организации торговли и бытового обслуживания;</w:t>
      </w:r>
      <w:r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муниципального имущества;</w:t>
      </w:r>
      <w:r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земельных участков;</w:t>
      </w:r>
      <w:r>
        <w:rPr>
          <w:rFonts w:ascii="Times New Roman" w:eastAsia="Times New Roman" w:hAnsi="Times New Roman" w:cs="Times New Roman"/>
          <w:szCs w:val="24"/>
        </w:rPr>
        <w:br/>
        <w:t>по вопросам размещения заказов на поставки товаров, выполнение работ, оказание услуг для муниципальных нужд.</w:t>
      </w:r>
      <w:r>
        <w:rPr>
          <w:rFonts w:ascii="Times New Roman" w:eastAsia="Times New Roman" w:hAnsi="Times New Roman" w:cs="Times New Roman"/>
          <w:szCs w:val="24"/>
        </w:rPr>
        <w:br/>
        <w:t>3.3.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Cs w:val="24"/>
        </w:rPr>
        <w:br/>
        <w:t>3.4.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Формы и методы консультационной и информационной поддержки могут изменяться и дополняться.</w:t>
      </w:r>
      <w:r>
        <w:rPr>
          <w:rFonts w:ascii="Times New Roman" w:eastAsia="Times New Roman" w:hAnsi="Times New Roman" w:cs="Times New Roman"/>
          <w:szCs w:val="24"/>
        </w:rPr>
        <w:br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  <w:r>
        <w:rPr>
          <w:rFonts w:ascii="Times New Roman" w:eastAsia="Times New Roman" w:hAnsi="Times New Roman" w:cs="Times New Roman"/>
          <w:szCs w:val="24"/>
        </w:rPr>
        <w:br/>
        <w:t>в устной форме – лицам, обратившимся посредством телефонной связи или лично;</w:t>
      </w:r>
      <w:r>
        <w:rPr>
          <w:rFonts w:ascii="Times New Roman" w:eastAsia="Times New Roman" w:hAnsi="Times New Roman" w:cs="Times New Roman"/>
          <w:szCs w:val="24"/>
        </w:rPr>
        <w:br/>
        <w:t>в письменной форме по запросам</w:t>
      </w:r>
      <w:proofErr w:type="gramStart"/>
      <w:r>
        <w:rPr>
          <w:rFonts w:ascii="Times New Roman" w:eastAsia="Times New Roman" w:hAnsi="Times New Roman" w:cs="Times New Roman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Cs w:val="24"/>
        </w:rPr>
        <w:t>утем размещения информации в средствах массовой информации: печатных изданиях, теле- и радио программах.</w:t>
      </w:r>
    </w:p>
    <w:p w:rsidR="009B6ABF" w:rsidRDefault="009B6ABF" w:rsidP="009B6ABF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поселения</w:t>
      </w:r>
    </w:p>
    <w:p w:rsidR="009B6ABF" w:rsidRDefault="009B6ABF" w:rsidP="009B6ABF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  <w:r>
        <w:rPr>
          <w:rFonts w:ascii="Times New Roman" w:eastAsia="Times New Roman" w:hAnsi="Times New Roman" w:cs="Times New Roman"/>
          <w:szCs w:val="24"/>
        </w:rPr>
        <w:br/>
        <w:t>4.2.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9B6ABF" w:rsidRDefault="009B6ABF" w:rsidP="009B6ABF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</w:p>
    <w:p w:rsidR="009B6ABF" w:rsidRDefault="009B6ABF" w:rsidP="009B6ABF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6ABF">
          <w:pgSz w:w="11906" w:h="16838"/>
          <w:pgMar w:top="284" w:right="850" w:bottom="709" w:left="1701" w:header="708" w:footer="708" w:gutter="0"/>
          <w:cols w:space="720"/>
        </w:sectPr>
      </w:pPr>
    </w:p>
    <w:p w:rsidR="009B6ABF" w:rsidRDefault="009B6ABF" w:rsidP="009B6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10.Перечень мероприятий Программы.</w:t>
      </w:r>
    </w:p>
    <w:tbl>
      <w:tblPr>
        <w:tblStyle w:val="a5"/>
        <w:tblW w:w="0" w:type="auto"/>
        <w:tblLayout w:type="fixed"/>
        <w:tblLook w:val="04A0"/>
      </w:tblPr>
      <w:tblGrid>
        <w:gridCol w:w="711"/>
        <w:gridCol w:w="4075"/>
        <w:gridCol w:w="1843"/>
        <w:gridCol w:w="1843"/>
        <w:gridCol w:w="1134"/>
        <w:gridCol w:w="1134"/>
        <w:gridCol w:w="1275"/>
        <w:gridCol w:w="1232"/>
        <w:gridCol w:w="1337"/>
        <w:gridCol w:w="1477"/>
      </w:tblGrid>
      <w:tr w:rsidR="009B6ABF" w:rsidTr="009B6ABF">
        <w:trPr>
          <w:trHeight w:val="351"/>
        </w:trPr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всего</w:t>
            </w:r>
          </w:p>
        </w:tc>
        <w:tc>
          <w:tcPr>
            <w:tcW w:w="4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 том числе</w:t>
            </w:r>
          </w:p>
        </w:tc>
        <w:tc>
          <w:tcPr>
            <w:tcW w:w="1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Исполнители мероприятий</w:t>
            </w:r>
          </w:p>
        </w:tc>
      </w:tr>
      <w:tr w:rsidR="009B6ABF" w:rsidTr="009B6ABF">
        <w:trPr>
          <w:trHeight w:val="40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ABF" w:rsidRDefault="009B6A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5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2858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9B6AB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2858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B6AB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2858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B6AB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2858C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B6AB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обращения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5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Создание положительного имиджа малого и среднего предпринимательства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субъектов малого и среднего предпринимательства к участию в конкурсных процедурах на размещение муниципального заказа</w:t>
            </w:r>
          </w:p>
        </w:tc>
        <w:tc>
          <w:tcPr>
            <w:tcW w:w="84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надобности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5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Информационная, правовая и консультационная поддержка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84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предоставления в аренду муниципального имущества; по вопросам предоставления в аренду земельных участков;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4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администрации сумона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2.2.3.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84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9B6ABF" w:rsidTr="009B6AB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84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BF" w:rsidRDefault="009B6AB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</w:tbl>
    <w:p w:rsidR="009B6ABF" w:rsidRDefault="009B6ABF" w:rsidP="009B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6ABF">
          <w:pgSz w:w="16838" w:h="11906" w:orient="landscape"/>
          <w:pgMar w:top="567" w:right="284" w:bottom="851" w:left="709" w:header="709" w:footer="709" w:gutter="0"/>
          <w:cols w:space="720"/>
        </w:sectPr>
      </w:pPr>
    </w:p>
    <w:p w:rsidR="009B6ABF" w:rsidRDefault="009B6ABF" w:rsidP="009B6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BF" w:rsidRDefault="009B6ABF" w:rsidP="009B6A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6ABF" w:rsidRDefault="009B6ABF" w:rsidP="009B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6ABF">
          <w:pgSz w:w="11906" w:h="16838"/>
          <w:pgMar w:top="284" w:right="850" w:bottom="709" w:left="1701" w:header="708" w:footer="708" w:gutter="0"/>
          <w:cols w:space="720"/>
        </w:sectPr>
      </w:pPr>
    </w:p>
    <w:p w:rsidR="009B6ABF" w:rsidRDefault="009B6ABF" w:rsidP="009B6A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положению о порядке оказания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поддержки субъектам малого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среднего предпринимательства 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территории поселения</w:t>
      </w:r>
    </w:p>
    <w:p w:rsidR="009B6ABF" w:rsidRDefault="009B6ABF" w:rsidP="009B6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поселения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1257"/>
        <w:gridCol w:w="1612"/>
        <w:gridCol w:w="1613"/>
        <w:gridCol w:w="1613"/>
        <w:gridCol w:w="1949"/>
        <w:gridCol w:w="1019"/>
        <w:gridCol w:w="1019"/>
        <w:gridCol w:w="1019"/>
        <w:gridCol w:w="1019"/>
        <w:gridCol w:w="1448"/>
      </w:tblGrid>
      <w:tr w:rsidR="009B6ABF" w:rsidTr="009B6ABF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ABF" w:rsidRDefault="009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ABF" w:rsidRDefault="009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номер записи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регистрации юридического лица (ОГРН) или индивидуального предпринимателя (ОГРНИП)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ABF" w:rsidRDefault="009B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ABF" w:rsidTr="009B6ABF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18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ABF" w:rsidTr="009B6ABF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ABF" w:rsidRDefault="009B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6ABF" w:rsidRDefault="009B6ABF" w:rsidP="009B6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6ABF" w:rsidRDefault="009B6ABF" w:rsidP="009B6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6AB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B6ABF" w:rsidRDefault="009B6ABF" w:rsidP="009B6AB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9B6ABF" w:rsidRDefault="009B6ABF" w:rsidP="009B6ABF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9B6ABF" w:rsidRDefault="009B6ABF" w:rsidP="009B6A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 обращений субъектов малого и среднего предпринимательства в администрации сумона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Настоящий Порядок рассмотрения обращений субъектов малого и среднего предпринимательства в администрации сумона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сумона).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1.2.Рассмотрение обращений субъектов малого и среднего предпринимательства осуществляется в соответствии с: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24.06.2007 года № 209-ФЗ «О развитии малого и среднего предпринимательства в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-Федеральным законом от 02.05.2006 года № 59-ФЗ «О порядке рассмотрения обращений граждан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-Уставом поселения;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1.3.Рассмотрение обращений субъектов малого и среднего предпринимательства по поручению председателя администрации сумона осуществляется должностными лицами в соответствии с их компетенцией.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 рассмотрения обращений субъектов малого и среднего предпринимательства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исключительных случаях председатель администрации сумона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Запрос о продлении срока рассмотрения обращения должен быть оформлен не менее чем за 2 – 3 дня до истечения срока исполнения.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2.3.Председатель администрации сумона вправе устанавливать сокращенные сроки рассмотрения отдельных обращений.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2.4.Рассмотрение письменного обращения, содержащего вопросы, решение которых не входит в компетенцию администрации сумона, в течение 7 дней со дня регистрации,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письменному обращению субъектов малого и среднего предпринимательства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сути обращения, личную подпись заявителя и дату.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сумона.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Обеспечение условий для реализации прав субъектов малого и среднего предпринимательства при рассмотрении обращений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Субъекты малого и среднего предпринимательства при рассмотрении обращения имеют право: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запрашивать информацию о дате и номере регистрации обращения;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обращаться с заявлением о прекращении рассмотрения обращения.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информируют представителей субъектов малого и среднего предпринимательства о порядке реализации их права на обращение;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принимают меры по разрешению поставленных в обращениях вопросов и устранению выявленных нарушений;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проверяют исполнение ранее принятых ими решений по обращениям;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4.3. При рассмотрении повторных обращений тщательно выясняются причины их поступления.     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Результат исполнения рассмотрения обращений субъектов малого и среднего предпринимательства</w:t>
      </w:r>
    </w:p>
    <w:p w:rsidR="009B6ABF" w:rsidRDefault="009B6ABF" w:rsidP="009B6AB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Конечным результатом исполнения рассмотрение обращений субъектов малого и среднего предпринимательства является: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направление письменного обращения, содержащего вопросы, решение которых не входит в компетенцию администрации сумона,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. Перечень оснований для отказа в исполнении рассмотрения обращений субъектов малого и среднего предпринимательства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6.1.Обращение заявителя не подлежит рассмотрению, если: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обращении обжалуется судебный акт;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 заявителя поступило заявление о прекращении рассмотрения обращения;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6.2. Обращение заявителя по решению председателя администрации сумона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Председатель администрации сумона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 . Оформление ответов на обращения субъектов малого и среднего предпринимательства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фактов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7.2. После регистрации ответ отправляется заявителю самостоятельно должностными лицами, рассматривающими обращение.</w:t>
      </w:r>
    </w:p>
    <w:p w:rsidR="009B6ABF" w:rsidRDefault="009B6ABF" w:rsidP="009B6A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9B6ABF" w:rsidRDefault="009B6ABF" w:rsidP="002858C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  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2015-2018 годы», которые будут стимулировать развитие малого и среднего предпринимательства, относятся: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9B6ABF" w:rsidRDefault="009B6ABF" w:rsidP="009B6A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народные, художественные промыслы;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материалов.</w:t>
      </w:r>
    </w:p>
    <w:p w:rsidR="009143F4" w:rsidRDefault="009143F4"/>
    <w:sectPr w:rsidR="009143F4" w:rsidSect="0091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25C"/>
    <w:multiLevelType w:val="hybridMultilevel"/>
    <w:tmpl w:val="0A94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BF"/>
    <w:rsid w:val="001E064C"/>
    <w:rsid w:val="002858CD"/>
    <w:rsid w:val="0056430C"/>
    <w:rsid w:val="008F7EE3"/>
    <w:rsid w:val="009143F4"/>
    <w:rsid w:val="00990E0B"/>
    <w:rsid w:val="009B6ABF"/>
    <w:rsid w:val="00A4505B"/>
    <w:rsid w:val="00BD28D6"/>
    <w:rsid w:val="00C37609"/>
    <w:rsid w:val="00F8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A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B6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6A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basedOn w:val="a0"/>
    <w:uiPriority w:val="99"/>
    <w:unhideWhenUsed/>
    <w:rsid w:val="00990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ughem1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2017-04-18T09:25:00Z</cp:lastPrinted>
  <dcterms:created xsi:type="dcterms:W3CDTF">2017-04-03T02:27:00Z</dcterms:created>
  <dcterms:modified xsi:type="dcterms:W3CDTF">2017-04-18T09:30:00Z</dcterms:modified>
</cp:coreProperties>
</file>