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Ind w:w="4644" w:type="dxa"/>
        <w:tblLook w:val="04A0" w:firstRow="1" w:lastRow="0" w:firstColumn="1" w:lastColumn="0" w:noHBand="0" w:noVBand="1"/>
      </w:tblPr>
      <w:tblGrid>
        <w:gridCol w:w="4928"/>
      </w:tblGrid>
      <w:tr w:rsidR="00617069" w:rsidTr="0061706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17069" w:rsidRDefault="00617069" w:rsidP="00602E9C">
            <w:pPr>
              <w:pStyle w:val="a8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Утверждаю</w:t>
            </w:r>
          </w:p>
          <w:p w:rsidR="00617069" w:rsidRDefault="00617069" w:rsidP="00617069">
            <w:pPr>
              <w:pStyle w:val="a8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color w:val="000000"/>
                <w:sz w:val="28"/>
                <w:szCs w:val="28"/>
              </w:rPr>
              <w:t>А.П.Дамба-Хуурак</w:t>
            </w:r>
            <w:proofErr w:type="spellEnd"/>
          </w:p>
          <w:p w:rsidR="00617069" w:rsidRDefault="00617069" w:rsidP="00617069">
            <w:pPr>
              <w:pStyle w:val="a8"/>
              <w:spacing w:before="0" w:beforeAutospacing="0" w:after="0" w:afterAutospacing="0"/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«____»______________2018г.</w:t>
            </w:r>
          </w:p>
        </w:tc>
      </w:tr>
    </w:tbl>
    <w:p w:rsidR="00602E9C" w:rsidRDefault="00602E9C" w:rsidP="00602E9C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</w:p>
    <w:p w:rsidR="00617069" w:rsidRDefault="00617069" w:rsidP="00602E9C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</w:p>
    <w:p w:rsidR="00602E9C" w:rsidRDefault="00BC7346" w:rsidP="00602E9C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Типовое </w:t>
      </w:r>
      <w:r w:rsidR="00602E9C">
        <w:rPr>
          <w:color w:val="000000"/>
          <w:sz w:val="28"/>
          <w:szCs w:val="28"/>
        </w:rPr>
        <w:t xml:space="preserve">Положение </w:t>
      </w:r>
    </w:p>
    <w:p w:rsidR="00602E9C" w:rsidRDefault="00602E9C" w:rsidP="00602E9C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="00BC7346">
        <w:rPr>
          <w:color w:val="000000"/>
          <w:sz w:val="28"/>
          <w:szCs w:val="28"/>
        </w:rPr>
        <w:t xml:space="preserve">Комиссии </w:t>
      </w:r>
      <w:r w:rsidR="00BC7346">
        <w:rPr>
          <w:sz w:val="28"/>
          <w:szCs w:val="28"/>
        </w:rPr>
        <w:t xml:space="preserve">по реализации </w:t>
      </w:r>
      <w:r w:rsidR="00BC7346" w:rsidRPr="00F85906">
        <w:rPr>
          <w:sz w:val="28"/>
          <w:szCs w:val="28"/>
        </w:rPr>
        <w:t>Федерального закона Российской Федерации от 3 октября 2018 года № 350-ФЗ «О внесении изменений в отдельные законодательные акты Российской Федерации по вопросам назначения и выплат пенсий»</w:t>
      </w:r>
      <w:r w:rsidR="00BC7346">
        <w:rPr>
          <w:sz w:val="28"/>
          <w:szCs w:val="28"/>
        </w:rPr>
        <w:t xml:space="preserve"> при органах исполнительной власти </w:t>
      </w:r>
      <w:r w:rsidR="00C52365">
        <w:rPr>
          <w:sz w:val="28"/>
          <w:szCs w:val="28"/>
        </w:rPr>
        <w:t>Республики Тыва</w:t>
      </w:r>
    </w:p>
    <w:p w:rsidR="00602E9C" w:rsidRDefault="00602E9C" w:rsidP="00602E9C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602E9C" w:rsidRPr="005D704F" w:rsidRDefault="00602E9C" w:rsidP="00602E9C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D704F">
        <w:rPr>
          <w:color w:val="000000"/>
          <w:sz w:val="28"/>
          <w:szCs w:val="28"/>
        </w:rPr>
        <w:t>1.Ко</w:t>
      </w:r>
      <w:r w:rsidR="00BC7346">
        <w:rPr>
          <w:color w:val="000000"/>
          <w:sz w:val="28"/>
          <w:szCs w:val="28"/>
        </w:rPr>
        <w:t xml:space="preserve">миссия </w:t>
      </w:r>
      <w:r w:rsidRPr="005D704F">
        <w:rPr>
          <w:color w:val="000000"/>
          <w:sz w:val="28"/>
          <w:szCs w:val="28"/>
        </w:rPr>
        <w:t xml:space="preserve"> </w:t>
      </w:r>
      <w:r w:rsidR="00BC7346">
        <w:rPr>
          <w:sz w:val="28"/>
          <w:szCs w:val="28"/>
        </w:rPr>
        <w:t xml:space="preserve">по реализации </w:t>
      </w:r>
      <w:r w:rsidR="00BC7346" w:rsidRPr="00F85906">
        <w:rPr>
          <w:sz w:val="28"/>
          <w:szCs w:val="28"/>
        </w:rPr>
        <w:t>Федерального закона Российской Федерации от 3 октября 2018 года № 350-ФЗ «О внесении изменений в отдельные законодательные акты Российской Федерации по вопросам назначения и выплат пенсий»</w:t>
      </w:r>
      <w:r w:rsidR="00BC7346">
        <w:rPr>
          <w:sz w:val="28"/>
          <w:szCs w:val="28"/>
        </w:rPr>
        <w:t xml:space="preserve"> при орган</w:t>
      </w:r>
      <w:r w:rsidR="00C52365">
        <w:rPr>
          <w:sz w:val="28"/>
          <w:szCs w:val="28"/>
        </w:rPr>
        <w:t>е</w:t>
      </w:r>
      <w:r w:rsidR="00BC7346">
        <w:rPr>
          <w:sz w:val="28"/>
          <w:szCs w:val="28"/>
        </w:rPr>
        <w:t xml:space="preserve"> исполнительной власти </w:t>
      </w:r>
      <w:r w:rsidR="00C52365">
        <w:rPr>
          <w:sz w:val="28"/>
          <w:szCs w:val="28"/>
        </w:rPr>
        <w:t>Республики Тыва</w:t>
      </w:r>
      <w:r w:rsidR="00BC7346" w:rsidRPr="005D704F">
        <w:rPr>
          <w:color w:val="000000"/>
          <w:sz w:val="28"/>
          <w:szCs w:val="28"/>
        </w:rPr>
        <w:t xml:space="preserve"> </w:t>
      </w:r>
      <w:r w:rsidRPr="005D704F">
        <w:rPr>
          <w:color w:val="000000"/>
          <w:sz w:val="28"/>
          <w:szCs w:val="28"/>
        </w:rPr>
        <w:t>(далее - Ко</w:t>
      </w:r>
      <w:r w:rsidR="00BC7346">
        <w:rPr>
          <w:color w:val="000000"/>
          <w:sz w:val="28"/>
          <w:szCs w:val="28"/>
        </w:rPr>
        <w:t>миссия</w:t>
      </w:r>
      <w:r w:rsidRPr="005D704F">
        <w:rPr>
          <w:color w:val="000000"/>
          <w:sz w:val="28"/>
          <w:szCs w:val="28"/>
        </w:rPr>
        <w:t>) является совещательным органом, образованным в целях:</w:t>
      </w:r>
    </w:p>
    <w:p w:rsidR="00D45CD8" w:rsidRDefault="00D45CD8" w:rsidP="00FF548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466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выработки единых подходов в вопросах развития и совершенствования пенсионного законодательства</w:t>
      </w:r>
      <w:r w:rsidRPr="00A47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курируемой </w:t>
      </w:r>
      <w:r w:rsidR="00231466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сфере;</w:t>
      </w:r>
    </w:p>
    <w:p w:rsidR="00FF548D" w:rsidRDefault="00BC7346" w:rsidP="00FF548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14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</w:t>
      </w:r>
      <w:r w:rsidR="00A4714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47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взаимодействия исполнительн</w:t>
      </w:r>
      <w:r w:rsidR="00C5236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47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</w:t>
      </w:r>
      <w:r w:rsidR="00C5236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47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</w:t>
      </w:r>
      <w:r w:rsidR="00C5236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47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власти </w:t>
      </w:r>
      <w:r w:rsidR="00C5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Республики Тыва с иными </w:t>
      </w:r>
      <w:r w:rsidR="00C52365" w:rsidRPr="00A4714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</w:t>
      </w:r>
      <w:r w:rsidR="00C52365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C52365" w:rsidRPr="00A47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</w:t>
      </w:r>
      <w:r w:rsidR="00C52365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C52365" w:rsidRPr="00A47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</w:t>
      </w:r>
      <w:r w:rsidR="00C5236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C52365" w:rsidRPr="00A47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власти </w:t>
      </w:r>
      <w:r w:rsidR="00C52365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Тыва</w:t>
      </w:r>
      <w:r w:rsidRPr="00A47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5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органами местного самоуправления Республики  Тыва,    территориальными органами федеральных органов исполнительной власти, </w:t>
      </w:r>
      <w:r w:rsidR="00C52365" w:rsidRPr="00C523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представительны</w:t>
      </w:r>
      <w:r w:rsidR="00FF548D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C52365" w:rsidRPr="00C5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законодательны</w:t>
      </w:r>
      <w:r w:rsidR="00FF548D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C52365" w:rsidRPr="00C5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</w:t>
      </w:r>
      <w:r w:rsidR="00FF548D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C52365" w:rsidRPr="00C5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государственной власти</w:t>
      </w:r>
      <w:r w:rsidR="00FF548D">
        <w:rPr>
          <w:rFonts w:ascii="Times New Roman" w:eastAsia="Times New Roman" w:hAnsi="Times New Roman" w:cs="Times New Roman"/>
          <w:color w:val="000000"/>
          <w:sz w:val="28"/>
          <w:szCs w:val="28"/>
        </w:rPr>
        <w:t>, негосударственными внебюджетными фондами</w:t>
      </w:r>
      <w:r w:rsidR="00FA701A">
        <w:rPr>
          <w:rFonts w:ascii="Times New Roman" w:eastAsia="Times New Roman" w:hAnsi="Times New Roman" w:cs="Times New Roman"/>
          <w:color w:val="000000"/>
          <w:sz w:val="28"/>
          <w:szCs w:val="28"/>
        </w:rPr>
        <w:t>, общественными</w:t>
      </w:r>
      <w:r w:rsidR="00FF54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иными организациями и ведомствами при реализации мер в курируемой сфере, связанных с преобразованиями в пенсионной системе;</w:t>
      </w:r>
    </w:p>
    <w:p w:rsidR="00FF548D" w:rsidRDefault="00FF548D" w:rsidP="00FF548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выявления проблем и возможных рисков  при реализации мер в курируемой сфере, связанных с преобразованиями в пенсионной системе и выработки путей их решения;                       </w:t>
      </w:r>
    </w:p>
    <w:p w:rsidR="00FF548D" w:rsidRDefault="001B1A39" w:rsidP="00FF548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подготовки обоснованных предложений </w:t>
      </w:r>
      <w:r w:rsidR="00D45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Комиссию </w:t>
      </w:r>
      <w:r w:rsidR="00D45CD8" w:rsidRPr="00D45CD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Правительстве Республики Тыва по анализу изменений пенсионного законодательства и выработке единых подходов их применения в Республике Тыва</w:t>
      </w:r>
      <w:r w:rsidR="00D45CD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45CD8" w:rsidRPr="00D45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5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совершенствованию региональной законодательной и нормативной правовой базы </w:t>
      </w:r>
      <w:r w:rsidR="00D45CD8" w:rsidRPr="00A47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D45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мер в курируемой сфере, связанных с преобразованиями в пенсионной системе, включая легализацию неформальной занятости; </w:t>
      </w:r>
    </w:p>
    <w:p w:rsidR="00231466" w:rsidRPr="00A47148" w:rsidRDefault="00231466" w:rsidP="00FF548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</w:t>
      </w:r>
      <w:r w:rsidR="00EB101A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защит</w:t>
      </w:r>
      <w:r w:rsidR="00EB101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прав и законных интересов работников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предпенсионного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возраста, занятых видами деятельности в курируемой сфере. </w:t>
      </w:r>
    </w:p>
    <w:p w:rsidR="00EB101A" w:rsidRDefault="00602E9C" w:rsidP="00EB10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04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23146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485203">
        <w:rPr>
          <w:rFonts w:ascii="Times New Roman" w:hAnsi="Times New Roman" w:cs="Times New Roman"/>
          <w:sz w:val="28"/>
          <w:szCs w:val="28"/>
        </w:rPr>
        <w:t xml:space="preserve">призвана обеспечить </w:t>
      </w:r>
      <w:r w:rsidR="00231466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реализацию мер в курируемой сфере, связанных с преобразованиями в пенсионной системе</w:t>
      </w:r>
      <w:r w:rsidRPr="00485203">
        <w:rPr>
          <w:rFonts w:ascii="Times New Roman" w:hAnsi="Times New Roman" w:cs="Times New Roman"/>
          <w:sz w:val="28"/>
          <w:szCs w:val="28"/>
        </w:rPr>
        <w:t>, а также эффективности принимаемых бюджетных решений в регионе</w:t>
      </w:r>
      <w:r w:rsidRPr="00B21308">
        <w:rPr>
          <w:rFonts w:ascii="Times New Roman" w:hAnsi="Times New Roman" w:cs="Times New Roman"/>
          <w:sz w:val="28"/>
          <w:szCs w:val="28"/>
        </w:rPr>
        <w:t xml:space="preserve"> и </w:t>
      </w:r>
      <w:r w:rsidRPr="00485203">
        <w:rPr>
          <w:rFonts w:ascii="Times New Roman" w:hAnsi="Times New Roman" w:cs="Times New Roman"/>
          <w:sz w:val="28"/>
          <w:szCs w:val="28"/>
        </w:rPr>
        <w:t>должна способств</w:t>
      </w:r>
      <w:r w:rsidR="00EB101A">
        <w:rPr>
          <w:rFonts w:ascii="Times New Roman" w:hAnsi="Times New Roman" w:cs="Times New Roman"/>
          <w:sz w:val="28"/>
          <w:szCs w:val="28"/>
        </w:rPr>
        <w:t>овать:</w:t>
      </w:r>
    </w:p>
    <w:p w:rsidR="00602E9C" w:rsidRPr="00EB101A" w:rsidRDefault="00231466" w:rsidP="00EB10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  прав и законных интересов работников, занятых видами деятельности в курируемой сфере</w:t>
      </w:r>
      <w:r w:rsidRPr="00EB1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 их пенсионных прав</w:t>
      </w:r>
      <w:r w:rsidR="00EB101A" w:rsidRPr="00EB101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B101A" w:rsidRPr="00EB101A" w:rsidRDefault="00EB101A" w:rsidP="00EB101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10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повышению информированности  населения и работников </w:t>
      </w:r>
      <w:r w:rsidR="00183A28">
        <w:rPr>
          <w:rFonts w:ascii="Times New Roman" w:eastAsia="Times New Roman" w:hAnsi="Times New Roman" w:cs="Times New Roman"/>
          <w:color w:val="000000"/>
          <w:sz w:val="28"/>
          <w:szCs w:val="28"/>
        </w:rPr>
        <w:t>о предусмотренных льготах, преференциях и иных мерах государственной поддержки в рамках изменений пенсионного законодательства в курируемой отрасли.</w:t>
      </w:r>
    </w:p>
    <w:p w:rsidR="00602E9C" w:rsidRPr="005D704F" w:rsidRDefault="00602E9C" w:rsidP="00602E9C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5D704F">
        <w:rPr>
          <w:color w:val="000000"/>
          <w:sz w:val="28"/>
          <w:szCs w:val="28"/>
        </w:rPr>
        <w:t xml:space="preserve">В своей деятельности </w:t>
      </w:r>
      <w:r w:rsidR="00231466">
        <w:rPr>
          <w:color w:val="000000"/>
          <w:sz w:val="28"/>
          <w:szCs w:val="28"/>
        </w:rPr>
        <w:t>Комиссия</w:t>
      </w:r>
      <w:r w:rsidRPr="005D704F">
        <w:rPr>
          <w:color w:val="000000"/>
          <w:sz w:val="28"/>
          <w:szCs w:val="28"/>
        </w:rPr>
        <w:t xml:space="preserve">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</w:t>
      </w:r>
      <w:r>
        <w:rPr>
          <w:color w:val="000000"/>
          <w:sz w:val="28"/>
          <w:szCs w:val="28"/>
        </w:rPr>
        <w:t>Республики Тыва</w:t>
      </w:r>
      <w:r w:rsidRPr="005D704F">
        <w:rPr>
          <w:color w:val="000000"/>
          <w:sz w:val="28"/>
          <w:szCs w:val="28"/>
        </w:rPr>
        <w:t xml:space="preserve">, постановлениями и распоряжениями </w:t>
      </w:r>
      <w:r>
        <w:rPr>
          <w:color w:val="000000"/>
          <w:sz w:val="28"/>
          <w:szCs w:val="28"/>
        </w:rPr>
        <w:t xml:space="preserve">Главы </w:t>
      </w:r>
      <w:r w:rsidRPr="005D70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Республики Тыва</w:t>
      </w:r>
      <w:r w:rsidRPr="005D704F">
        <w:rPr>
          <w:color w:val="000000"/>
          <w:sz w:val="28"/>
          <w:szCs w:val="28"/>
        </w:rPr>
        <w:t xml:space="preserve">, постановлениями и распоряжениями Правительства </w:t>
      </w:r>
      <w:r>
        <w:rPr>
          <w:color w:val="000000"/>
          <w:sz w:val="28"/>
          <w:szCs w:val="28"/>
        </w:rPr>
        <w:t>Республики Тыва</w:t>
      </w:r>
      <w:r w:rsidRPr="005D704F">
        <w:rPr>
          <w:color w:val="000000"/>
          <w:sz w:val="28"/>
          <w:szCs w:val="28"/>
        </w:rPr>
        <w:t>, а также настоящим Положением.</w:t>
      </w:r>
    </w:p>
    <w:p w:rsidR="00602E9C" w:rsidRPr="005D704F" w:rsidRDefault="00602E9C" w:rsidP="00602E9C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5D704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231466">
        <w:rPr>
          <w:color w:val="000000"/>
          <w:sz w:val="28"/>
          <w:szCs w:val="28"/>
        </w:rPr>
        <w:t>Комиссия</w:t>
      </w:r>
      <w:r w:rsidRPr="005D704F">
        <w:rPr>
          <w:color w:val="000000"/>
          <w:sz w:val="28"/>
          <w:szCs w:val="28"/>
        </w:rPr>
        <w:t xml:space="preserve"> осуществляет следующие функции:</w:t>
      </w:r>
    </w:p>
    <w:p w:rsidR="00494B73" w:rsidRDefault="00602E9C" w:rsidP="00494B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4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обеспечивает взаимодействие </w:t>
      </w:r>
      <w:r w:rsidR="00494B73" w:rsidRPr="00A4714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</w:t>
      </w:r>
      <w:r w:rsidR="00494B7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494B73" w:rsidRPr="00A47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</w:t>
      </w:r>
      <w:r w:rsidR="00494B7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94B73" w:rsidRPr="00A47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</w:t>
      </w:r>
      <w:r w:rsidR="00494B7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494B73" w:rsidRPr="00A47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власти </w:t>
      </w:r>
      <w:r w:rsidR="00494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Республики Тыва с иными </w:t>
      </w:r>
      <w:r w:rsidR="00494B73" w:rsidRPr="00A4714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</w:t>
      </w:r>
      <w:r w:rsidR="00494B73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494B73" w:rsidRPr="00A47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</w:t>
      </w:r>
      <w:r w:rsidR="00494B73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494B73" w:rsidRPr="00A47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</w:t>
      </w:r>
      <w:r w:rsidR="00494B7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494B73" w:rsidRPr="00A47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власти </w:t>
      </w:r>
      <w:r w:rsidR="00494B73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Тыва</w:t>
      </w:r>
      <w:r w:rsidR="00494B73" w:rsidRPr="00A47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94B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органами местного самоуправления Республики  Тыва,    территориальными органами федеральных органов исполнительной власти, </w:t>
      </w:r>
      <w:r w:rsidR="00494B73" w:rsidRPr="00C523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представительны</w:t>
      </w:r>
      <w:r w:rsidR="00494B73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494B73" w:rsidRPr="00C5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законодательны</w:t>
      </w:r>
      <w:r w:rsidR="00494B73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494B73" w:rsidRPr="00C5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</w:t>
      </w:r>
      <w:r w:rsidR="00494B73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="00494B73" w:rsidRPr="00C52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государственной власти</w:t>
      </w:r>
      <w:r w:rsidR="00494B73">
        <w:rPr>
          <w:rFonts w:ascii="Times New Roman" w:eastAsia="Times New Roman" w:hAnsi="Times New Roman" w:cs="Times New Roman"/>
          <w:color w:val="000000"/>
          <w:sz w:val="28"/>
          <w:szCs w:val="28"/>
        </w:rPr>
        <w:t>, негосударственными внебюджетными фондами и иными организациями и ведомствами при реализации мер в курируемой сфере, связанных с преобразованиями в пенсионной системе;</w:t>
      </w:r>
      <w:proofErr w:type="gramEnd"/>
    </w:p>
    <w:p w:rsidR="00602E9C" w:rsidRPr="005D704F" w:rsidRDefault="00602E9C" w:rsidP="00602E9C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D704F">
        <w:rPr>
          <w:color w:val="000000"/>
          <w:sz w:val="28"/>
          <w:szCs w:val="28"/>
        </w:rPr>
        <w:t xml:space="preserve">осуществляет подготовку </w:t>
      </w:r>
      <w:r w:rsidR="00494B73">
        <w:rPr>
          <w:color w:val="000000"/>
          <w:sz w:val="28"/>
          <w:szCs w:val="28"/>
        </w:rPr>
        <w:t xml:space="preserve">обоснованных предложений в Комиссию </w:t>
      </w:r>
      <w:r w:rsidR="00494B73" w:rsidRPr="00D45CD8">
        <w:rPr>
          <w:color w:val="000000"/>
          <w:sz w:val="28"/>
          <w:szCs w:val="28"/>
        </w:rPr>
        <w:t>при Правительстве Республики Тыва по анализу изменений пенсионного законодательства и выработке единых подходов их применения в Республике Тыва</w:t>
      </w:r>
      <w:r w:rsidR="00494B73">
        <w:rPr>
          <w:color w:val="000000"/>
          <w:sz w:val="28"/>
          <w:szCs w:val="28"/>
        </w:rPr>
        <w:t>,</w:t>
      </w:r>
      <w:r w:rsidR="00494B73" w:rsidRPr="00D45CD8">
        <w:rPr>
          <w:color w:val="000000"/>
          <w:sz w:val="28"/>
          <w:szCs w:val="28"/>
        </w:rPr>
        <w:t xml:space="preserve"> </w:t>
      </w:r>
      <w:r w:rsidR="00494B73">
        <w:rPr>
          <w:color w:val="000000"/>
          <w:sz w:val="28"/>
          <w:szCs w:val="28"/>
        </w:rPr>
        <w:t xml:space="preserve">по совершенствованию региональной законодательной и нормативной правовой базы </w:t>
      </w:r>
      <w:r w:rsidR="00494B73" w:rsidRPr="00A47148">
        <w:rPr>
          <w:color w:val="000000"/>
          <w:sz w:val="28"/>
          <w:szCs w:val="28"/>
        </w:rPr>
        <w:t xml:space="preserve">по </w:t>
      </w:r>
      <w:r w:rsidR="00494B73">
        <w:rPr>
          <w:color w:val="000000"/>
          <w:sz w:val="28"/>
          <w:szCs w:val="28"/>
        </w:rPr>
        <w:t>реализации мер в курируемой сфере, связанных с преобразованиями в пенсионной системе, включая легализацию неформальной занятости</w:t>
      </w:r>
      <w:r w:rsidRPr="005D704F">
        <w:rPr>
          <w:color w:val="000000"/>
          <w:sz w:val="28"/>
          <w:szCs w:val="28"/>
        </w:rPr>
        <w:t>;</w:t>
      </w:r>
    </w:p>
    <w:p w:rsidR="00602E9C" w:rsidRPr="005D704F" w:rsidRDefault="00602E9C" w:rsidP="00602E9C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D704F">
        <w:rPr>
          <w:color w:val="000000"/>
          <w:sz w:val="28"/>
          <w:szCs w:val="28"/>
        </w:rPr>
        <w:t>разрабатывает рекомендации по проведению монитори</w:t>
      </w:r>
      <w:r w:rsidR="00494B73">
        <w:rPr>
          <w:color w:val="000000"/>
          <w:sz w:val="28"/>
          <w:szCs w:val="28"/>
        </w:rPr>
        <w:t>нга и оценки эффективности мер в курируемой сфере, связанных с преобразованиями в пенсионной системе, включая легализацию неформальной занятости</w:t>
      </w:r>
      <w:r w:rsidRPr="005D704F">
        <w:rPr>
          <w:color w:val="000000"/>
          <w:sz w:val="28"/>
          <w:szCs w:val="28"/>
        </w:rPr>
        <w:t>;</w:t>
      </w:r>
    </w:p>
    <w:p w:rsidR="00602E9C" w:rsidRPr="005D704F" w:rsidRDefault="00602E9C" w:rsidP="00602E9C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D704F">
        <w:rPr>
          <w:color w:val="000000"/>
          <w:sz w:val="28"/>
          <w:szCs w:val="28"/>
        </w:rPr>
        <w:t xml:space="preserve">запрашивает и получает в установленном порядке от органов государственной власти </w:t>
      </w:r>
      <w:r>
        <w:rPr>
          <w:color w:val="000000"/>
          <w:sz w:val="28"/>
          <w:szCs w:val="28"/>
        </w:rPr>
        <w:t>Республики Тыва</w:t>
      </w:r>
      <w:r w:rsidRPr="005D704F">
        <w:rPr>
          <w:color w:val="000000"/>
          <w:sz w:val="28"/>
          <w:szCs w:val="28"/>
        </w:rPr>
        <w:t xml:space="preserve">, территориальных органов федеральных органов государственной власти, органов государственной власти субъектов Российской Федерации, органов местного самоуправления, </w:t>
      </w:r>
      <w:r w:rsidR="00494B73">
        <w:rPr>
          <w:color w:val="000000"/>
          <w:sz w:val="28"/>
          <w:szCs w:val="28"/>
        </w:rPr>
        <w:t>иных организаций и ведомств  необходимые сведения  о реализации мер связанных с преобразованиями в пенсионной системе</w:t>
      </w:r>
      <w:r w:rsidRPr="005D704F">
        <w:rPr>
          <w:color w:val="000000"/>
          <w:sz w:val="28"/>
          <w:szCs w:val="28"/>
        </w:rPr>
        <w:t>;</w:t>
      </w:r>
    </w:p>
    <w:p w:rsidR="00602E9C" w:rsidRPr="005D704F" w:rsidRDefault="00602E9C" w:rsidP="00602E9C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D704F">
        <w:rPr>
          <w:color w:val="000000"/>
          <w:sz w:val="28"/>
          <w:szCs w:val="28"/>
        </w:rPr>
        <w:t>привлекает в установленном порядке к работе научные и образовательные учреждения.</w:t>
      </w:r>
    </w:p>
    <w:p w:rsidR="00602E9C" w:rsidRPr="005D704F" w:rsidRDefault="00602E9C" w:rsidP="00602E9C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D704F">
        <w:rPr>
          <w:color w:val="000000"/>
          <w:sz w:val="28"/>
          <w:szCs w:val="28"/>
        </w:rPr>
        <w:t xml:space="preserve">5. </w:t>
      </w:r>
      <w:r w:rsidR="00494B73">
        <w:rPr>
          <w:color w:val="000000"/>
          <w:sz w:val="28"/>
          <w:szCs w:val="28"/>
        </w:rPr>
        <w:t>Комиссия</w:t>
      </w:r>
      <w:r w:rsidRPr="005D704F">
        <w:rPr>
          <w:color w:val="000000"/>
          <w:sz w:val="28"/>
          <w:szCs w:val="28"/>
        </w:rPr>
        <w:t xml:space="preserve"> формируется в составе председателя </w:t>
      </w:r>
      <w:r w:rsidR="00494B73">
        <w:rPr>
          <w:color w:val="000000"/>
          <w:sz w:val="28"/>
          <w:szCs w:val="28"/>
        </w:rPr>
        <w:t>Комиссии</w:t>
      </w:r>
      <w:r w:rsidRPr="005D704F">
        <w:rPr>
          <w:color w:val="000000"/>
          <w:sz w:val="28"/>
          <w:szCs w:val="28"/>
        </w:rPr>
        <w:t xml:space="preserve">, заместителя председателя </w:t>
      </w:r>
      <w:r w:rsidR="00494B73">
        <w:rPr>
          <w:color w:val="000000"/>
          <w:sz w:val="28"/>
          <w:szCs w:val="28"/>
        </w:rPr>
        <w:t>Комиссии</w:t>
      </w:r>
      <w:r w:rsidRPr="005D704F">
        <w:rPr>
          <w:color w:val="000000"/>
          <w:sz w:val="28"/>
          <w:szCs w:val="28"/>
        </w:rPr>
        <w:t xml:space="preserve">, членов </w:t>
      </w:r>
      <w:r w:rsidR="00231466">
        <w:rPr>
          <w:color w:val="000000"/>
          <w:sz w:val="28"/>
          <w:szCs w:val="28"/>
        </w:rPr>
        <w:t xml:space="preserve">Комиссии </w:t>
      </w:r>
      <w:r w:rsidRPr="005D704F">
        <w:rPr>
          <w:color w:val="000000"/>
          <w:sz w:val="28"/>
          <w:szCs w:val="28"/>
        </w:rPr>
        <w:t xml:space="preserve">и секретаря </w:t>
      </w:r>
      <w:r w:rsidR="00494B73">
        <w:rPr>
          <w:color w:val="000000"/>
          <w:sz w:val="28"/>
          <w:szCs w:val="28"/>
        </w:rPr>
        <w:t>Комиссии</w:t>
      </w:r>
      <w:r w:rsidRPr="005D704F">
        <w:rPr>
          <w:color w:val="000000"/>
          <w:sz w:val="28"/>
          <w:szCs w:val="28"/>
        </w:rPr>
        <w:t>.</w:t>
      </w:r>
    </w:p>
    <w:p w:rsidR="00602E9C" w:rsidRPr="005D704F" w:rsidRDefault="00602E9C" w:rsidP="00602E9C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D704F">
        <w:rPr>
          <w:color w:val="000000"/>
          <w:sz w:val="28"/>
          <w:szCs w:val="28"/>
        </w:rPr>
        <w:t xml:space="preserve">6. Состав </w:t>
      </w:r>
      <w:r w:rsidR="00231466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и настоящее Положение </w:t>
      </w:r>
      <w:r w:rsidRPr="005D704F">
        <w:rPr>
          <w:color w:val="000000"/>
          <w:sz w:val="28"/>
          <w:szCs w:val="28"/>
        </w:rPr>
        <w:t xml:space="preserve">утверждается </w:t>
      </w:r>
      <w:r w:rsidR="00494B73">
        <w:rPr>
          <w:color w:val="000000"/>
          <w:sz w:val="28"/>
          <w:szCs w:val="28"/>
        </w:rPr>
        <w:t>локальным нормативным правовым актом</w:t>
      </w:r>
      <w:r w:rsidR="00DA22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Республики Тыва.</w:t>
      </w:r>
    </w:p>
    <w:p w:rsidR="00602E9C" w:rsidRPr="005D704F" w:rsidRDefault="00602E9C" w:rsidP="00602E9C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D704F">
        <w:rPr>
          <w:color w:val="000000"/>
          <w:sz w:val="28"/>
          <w:szCs w:val="28"/>
        </w:rPr>
        <w:t xml:space="preserve">7. Деятельность </w:t>
      </w:r>
      <w:r w:rsidR="00231466">
        <w:rPr>
          <w:color w:val="000000"/>
          <w:sz w:val="28"/>
          <w:szCs w:val="28"/>
        </w:rPr>
        <w:t xml:space="preserve">Комиссии </w:t>
      </w:r>
      <w:r w:rsidRPr="005D704F">
        <w:rPr>
          <w:color w:val="000000"/>
          <w:sz w:val="28"/>
          <w:szCs w:val="28"/>
        </w:rPr>
        <w:t xml:space="preserve">осуществляется в форме заседаний. Проводит заседания </w:t>
      </w:r>
      <w:r w:rsidR="00231466">
        <w:rPr>
          <w:color w:val="000000"/>
          <w:sz w:val="28"/>
          <w:szCs w:val="28"/>
        </w:rPr>
        <w:t xml:space="preserve">Комиссии </w:t>
      </w:r>
      <w:r w:rsidRPr="005D704F">
        <w:rPr>
          <w:color w:val="000000"/>
          <w:sz w:val="28"/>
          <w:szCs w:val="28"/>
        </w:rPr>
        <w:t xml:space="preserve">председатель или заместитель председателя </w:t>
      </w:r>
      <w:r w:rsidR="009A63EB">
        <w:rPr>
          <w:color w:val="000000"/>
          <w:sz w:val="28"/>
          <w:szCs w:val="28"/>
        </w:rPr>
        <w:t>Комиссии</w:t>
      </w:r>
      <w:r w:rsidRPr="005D704F">
        <w:rPr>
          <w:color w:val="000000"/>
          <w:sz w:val="28"/>
          <w:szCs w:val="28"/>
        </w:rPr>
        <w:t>.</w:t>
      </w:r>
    </w:p>
    <w:p w:rsidR="00602E9C" w:rsidRPr="005D704F" w:rsidRDefault="00602E9C" w:rsidP="00602E9C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D704F">
        <w:rPr>
          <w:color w:val="000000"/>
          <w:sz w:val="28"/>
          <w:szCs w:val="28"/>
        </w:rPr>
        <w:lastRenderedPageBreak/>
        <w:t xml:space="preserve">8. Заседания </w:t>
      </w:r>
      <w:r w:rsidR="00231466">
        <w:rPr>
          <w:color w:val="000000"/>
          <w:sz w:val="28"/>
          <w:szCs w:val="28"/>
        </w:rPr>
        <w:t xml:space="preserve">Комиссии </w:t>
      </w:r>
      <w:r w:rsidRPr="005D704F">
        <w:rPr>
          <w:color w:val="000000"/>
          <w:sz w:val="28"/>
          <w:szCs w:val="28"/>
        </w:rPr>
        <w:t xml:space="preserve">проводятся по мере необходимости. Заседание </w:t>
      </w:r>
      <w:r w:rsidR="00231466">
        <w:rPr>
          <w:color w:val="000000"/>
          <w:sz w:val="28"/>
          <w:szCs w:val="28"/>
        </w:rPr>
        <w:t xml:space="preserve">Комиссии </w:t>
      </w:r>
      <w:r w:rsidRPr="005D704F">
        <w:rPr>
          <w:color w:val="000000"/>
          <w:sz w:val="28"/>
          <w:szCs w:val="28"/>
        </w:rPr>
        <w:t>правомочно, если на нем присутствует более половины членов Ко</w:t>
      </w:r>
      <w:r w:rsidR="00494B73">
        <w:rPr>
          <w:color w:val="000000"/>
          <w:sz w:val="28"/>
          <w:szCs w:val="28"/>
        </w:rPr>
        <w:t>миссии</w:t>
      </w:r>
      <w:r w:rsidRPr="005D704F">
        <w:rPr>
          <w:color w:val="000000"/>
          <w:sz w:val="28"/>
          <w:szCs w:val="28"/>
        </w:rPr>
        <w:t>.</w:t>
      </w:r>
    </w:p>
    <w:p w:rsidR="00602E9C" w:rsidRPr="005D704F" w:rsidRDefault="00602E9C" w:rsidP="00602E9C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D704F">
        <w:rPr>
          <w:color w:val="000000"/>
          <w:sz w:val="28"/>
          <w:szCs w:val="28"/>
        </w:rPr>
        <w:t xml:space="preserve">9. Решения </w:t>
      </w:r>
      <w:r w:rsidR="00231466">
        <w:rPr>
          <w:color w:val="000000"/>
          <w:sz w:val="28"/>
          <w:szCs w:val="28"/>
        </w:rPr>
        <w:t xml:space="preserve">Комиссии </w:t>
      </w:r>
      <w:r w:rsidRPr="005D704F">
        <w:rPr>
          <w:color w:val="000000"/>
          <w:sz w:val="28"/>
          <w:szCs w:val="28"/>
        </w:rPr>
        <w:t xml:space="preserve">носят рекомендательный характер и оформляются протоколом, который подписывают председатель </w:t>
      </w:r>
      <w:r w:rsidR="00231466">
        <w:rPr>
          <w:color w:val="000000"/>
          <w:sz w:val="28"/>
          <w:szCs w:val="28"/>
        </w:rPr>
        <w:t xml:space="preserve">Комиссии </w:t>
      </w:r>
      <w:r w:rsidRPr="005D704F">
        <w:rPr>
          <w:color w:val="000000"/>
          <w:sz w:val="28"/>
          <w:szCs w:val="28"/>
        </w:rPr>
        <w:t xml:space="preserve">и секретарь </w:t>
      </w:r>
      <w:r w:rsidR="00494B73">
        <w:rPr>
          <w:color w:val="000000"/>
          <w:sz w:val="28"/>
          <w:szCs w:val="28"/>
        </w:rPr>
        <w:t>Комиссии</w:t>
      </w:r>
      <w:r w:rsidRPr="005D704F">
        <w:rPr>
          <w:color w:val="000000"/>
          <w:sz w:val="28"/>
          <w:szCs w:val="28"/>
        </w:rPr>
        <w:t>.</w:t>
      </w:r>
    </w:p>
    <w:p w:rsidR="00215EAB" w:rsidRDefault="00602E9C" w:rsidP="00602E9C">
      <w:pPr>
        <w:pStyle w:val="a8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5D704F">
        <w:rPr>
          <w:color w:val="000000"/>
          <w:sz w:val="28"/>
          <w:szCs w:val="28"/>
        </w:rPr>
        <w:t xml:space="preserve">10. Организационно-техническое обеспечение деятельности </w:t>
      </w:r>
      <w:r w:rsidR="00231466">
        <w:rPr>
          <w:color w:val="000000"/>
          <w:sz w:val="28"/>
          <w:szCs w:val="28"/>
        </w:rPr>
        <w:t xml:space="preserve">Комиссии </w:t>
      </w:r>
      <w:r w:rsidRPr="005D704F">
        <w:rPr>
          <w:color w:val="000000"/>
          <w:sz w:val="28"/>
          <w:szCs w:val="28"/>
        </w:rPr>
        <w:t xml:space="preserve">осуществляет </w:t>
      </w:r>
      <w:r w:rsidR="00215EAB">
        <w:rPr>
          <w:color w:val="000000"/>
          <w:sz w:val="28"/>
          <w:szCs w:val="28"/>
        </w:rPr>
        <w:t>_____________________________________________________.</w:t>
      </w:r>
    </w:p>
    <w:p w:rsidR="000F3993" w:rsidRPr="00A316E7" w:rsidRDefault="00215EAB" w:rsidP="007233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</w:t>
      </w:r>
      <w:r w:rsidRPr="00215EA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орган исполнительной власти Республики Тыва</w:t>
      </w:r>
      <w:r w:rsidR="000F3993" w:rsidRPr="00215EAB">
        <w:br w:type="page"/>
      </w:r>
      <w:bookmarkStart w:id="0" w:name="_GoBack"/>
      <w:bookmarkEnd w:id="0"/>
    </w:p>
    <w:p w:rsidR="00753F45" w:rsidRDefault="00753F45" w:rsidP="0070420F">
      <w:pPr>
        <w:spacing w:after="0" w:line="240" w:lineRule="auto"/>
        <w:contextualSpacing/>
      </w:pPr>
    </w:p>
    <w:sectPr w:rsidR="00753F45" w:rsidSect="003C49BD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DB1"/>
    <w:multiLevelType w:val="hybridMultilevel"/>
    <w:tmpl w:val="9C7A6908"/>
    <w:lvl w:ilvl="0" w:tplc="F7AE975E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8F77D0"/>
    <w:multiLevelType w:val="hybridMultilevel"/>
    <w:tmpl w:val="7D36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06BD7"/>
    <w:multiLevelType w:val="hybridMultilevel"/>
    <w:tmpl w:val="CDC6BED4"/>
    <w:lvl w:ilvl="0" w:tplc="53C630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EB"/>
    <w:rsid w:val="00026EFF"/>
    <w:rsid w:val="00032AFF"/>
    <w:rsid w:val="000D681C"/>
    <w:rsid w:val="000F3993"/>
    <w:rsid w:val="00115464"/>
    <w:rsid w:val="00130763"/>
    <w:rsid w:val="00171280"/>
    <w:rsid w:val="00183A28"/>
    <w:rsid w:val="001B1A39"/>
    <w:rsid w:val="001B65EB"/>
    <w:rsid w:val="00215EAB"/>
    <w:rsid w:val="00231466"/>
    <w:rsid w:val="00264292"/>
    <w:rsid w:val="002F03CA"/>
    <w:rsid w:val="002F386B"/>
    <w:rsid w:val="003032EE"/>
    <w:rsid w:val="00335AFE"/>
    <w:rsid w:val="00391DD6"/>
    <w:rsid w:val="003A4DF9"/>
    <w:rsid w:val="003C49BD"/>
    <w:rsid w:val="003D7771"/>
    <w:rsid w:val="003D7BA0"/>
    <w:rsid w:val="0047254D"/>
    <w:rsid w:val="00494B73"/>
    <w:rsid w:val="004B4A23"/>
    <w:rsid w:val="004C24BE"/>
    <w:rsid w:val="005954E8"/>
    <w:rsid w:val="005A5D21"/>
    <w:rsid w:val="005A6A7B"/>
    <w:rsid w:val="005B7769"/>
    <w:rsid w:val="00602E9C"/>
    <w:rsid w:val="00617069"/>
    <w:rsid w:val="0066353D"/>
    <w:rsid w:val="006A668D"/>
    <w:rsid w:val="006B3728"/>
    <w:rsid w:val="0070420F"/>
    <w:rsid w:val="00720B82"/>
    <w:rsid w:val="007233CC"/>
    <w:rsid w:val="00753F45"/>
    <w:rsid w:val="00754C4A"/>
    <w:rsid w:val="00800F35"/>
    <w:rsid w:val="008164D1"/>
    <w:rsid w:val="0085709A"/>
    <w:rsid w:val="00867590"/>
    <w:rsid w:val="00900778"/>
    <w:rsid w:val="009203C1"/>
    <w:rsid w:val="009A3F72"/>
    <w:rsid w:val="009A63EB"/>
    <w:rsid w:val="00A34C7C"/>
    <w:rsid w:val="00A36277"/>
    <w:rsid w:val="00A42452"/>
    <w:rsid w:val="00A47148"/>
    <w:rsid w:val="00A52A53"/>
    <w:rsid w:val="00A60116"/>
    <w:rsid w:val="00A87740"/>
    <w:rsid w:val="00B16B0F"/>
    <w:rsid w:val="00B52D52"/>
    <w:rsid w:val="00B85CBE"/>
    <w:rsid w:val="00BC7346"/>
    <w:rsid w:val="00BF2FB4"/>
    <w:rsid w:val="00C25B32"/>
    <w:rsid w:val="00C27C98"/>
    <w:rsid w:val="00C5122F"/>
    <w:rsid w:val="00C52365"/>
    <w:rsid w:val="00C84CF1"/>
    <w:rsid w:val="00CA30DC"/>
    <w:rsid w:val="00CA5D79"/>
    <w:rsid w:val="00CC2820"/>
    <w:rsid w:val="00CE3D9F"/>
    <w:rsid w:val="00D45CD8"/>
    <w:rsid w:val="00D47441"/>
    <w:rsid w:val="00D84EFC"/>
    <w:rsid w:val="00D93BD6"/>
    <w:rsid w:val="00DA22EC"/>
    <w:rsid w:val="00DB0B85"/>
    <w:rsid w:val="00DB4727"/>
    <w:rsid w:val="00E7787D"/>
    <w:rsid w:val="00EA023F"/>
    <w:rsid w:val="00EB101A"/>
    <w:rsid w:val="00ED1B48"/>
    <w:rsid w:val="00EE35DC"/>
    <w:rsid w:val="00EF0C0A"/>
    <w:rsid w:val="00F13844"/>
    <w:rsid w:val="00F220C4"/>
    <w:rsid w:val="00F23B2F"/>
    <w:rsid w:val="00F272CB"/>
    <w:rsid w:val="00F95990"/>
    <w:rsid w:val="00FA21E9"/>
    <w:rsid w:val="00FA701A"/>
    <w:rsid w:val="00FB237F"/>
    <w:rsid w:val="00FF518B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D9F"/>
    <w:pPr>
      <w:ind w:left="720"/>
      <w:contextualSpacing/>
    </w:pPr>
  </w:style>
  <w:style w:type="paragraph" w:styleId="a4">
    <w:name w:val="Body Text"/>
    <w:basedOn w:val="a"/>
    <w:link w:val="a5"/>
    <w:rsid w:val="00D47441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D47441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B5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D5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F399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Normal (Web)"/>
    <w:basedOn w:val="a"/>
    <w:uiPriority w:val="99"/>
    <w:unhideWhenUsed/>
    <w:rsid w:val="00602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617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D9F"/>
    <w:pPr>
      <w:ind w:left="720"/>
      <w:contextualSpacing/>
    </w:pPr>
  </w:style>
  <w:style w:type="paragraph" w:styleId="a4">
    <w:name w:val="Body Text"/>
    <w:basedOn w:val="a"/>
    <w:link w:val="a5"/>
    <w:rsid w:val="00D47441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D47441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B5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D5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F399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Normal (Web)"/>
    <w:basedOn w:val="a"/>
    <w:uiPriority w:val="99"/>
    <w:unhideWhenUsed/>
    <w:rsid w:val="00602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617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0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C153B-63EC-4486-8933-B7EFA18C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3</cp:revision>
  <cp:lastPrinted>2016-08-10T02:29:00Z</cp:lastPrinted>
  <dcterms:created xsi:type="dcterms:W3CDTF">2018-11-21T05:51:00Z</dcterms:created>
  <dcterms:modified xsi:type="dcterms:W3CDTF">2018-11-21T07:39:00Z</dcterms:modified>
</cp:coreProperties>
</file>