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A6" w:rsidRPr="000F5CA6" w:rsidRDefault="000F5CA6" w:rsidP="000F5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3F4A" w:rsidRDefault="00E93F4A" w:rsidP="00E93F4A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3F4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</w:t>
      </w:r>
    </w:p>
    <w:p w:rsidR="00E93F4A" w:rsidRDefault="00E93F4A" w:rsidP="00E93F4A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3F4A">
        <w:rPr>
          <w:rFonts w:ascii="Times New Roman" w:hAnsi="Times New Roman" w:cs="Times New Roman"/>
          <w:sz w:val="20"/>
          <w:szCs w:val="20"/>
        </w:rPr>
        <w:t xml:space="preserve">Решением Хурала представителей Улуг-Хемского кожууна </w:t>
      </w:r>
    </w:p>
    <w:p w:rsidR="0024302D" w:rsidRDefault="00E93F4A" w:rsidP="00E93F4A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3F4A">
        <w:rPr>
          <w:rFonts w:ascii="Times New Roman" w:hAnsi="Times New Roman" w:cs="Times New Roman"/>
          <w:sz w:val="20"/>
          <w:szCs w:val="20"/>
        </w:rPr>
        <w:t xml:space="preserve">от </w:t>
      </w:r>
      <w:r w:rsidR="006B59A5">
        <w:rPr>
          <w:rFonts w:ascii="Times New Roman" w:hAnsi="Times New Roman" w:cs="Times New Roman"/>
          <w:sz w:val="20"/>
          <w:szCs w:val="20"/>
        </w:rPr>
        <w:t>0</w:t>
      </w:r>
      <w:r w:rsidR="000A1D1A">
        <w:rPr>
          <w:rFonts w:ascii="Times New Roman" w:hAnsi="Times New Roman" w:cs="Times New Roman"/>
          <w:sz w:val="20"/>
          <w:szCs w:val="20"/>
        </w:rPr>
        <w:t>7 сентября 2023 года № 242</w:t>
      </w:r>
    </w:p>
    <w:p w:rsidR="000A1D1A" w:rsidRPr="00C22B32" w:rsidRDefault="00C22B32" w:rsidP="00C22B3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2B32">
        <w:rPr>
          <w:rFonts w:ascii="Times New Roman" w:hAnsi="Times New Roman" w:cs="Times New Roman"/>
          <w:b/>
          <w:sz w:val="20"/>
          <w:szCs w:val="20"/>
        </w:rPr>
        <w:t>Исполнение по источникам финансирования дефицита кожуунного бюджета за 1 полугодие 2023 года</w:t>
      </w:r>
    </w:p>
    <w:p w:rsidR="00C22B32" w:rsidRPr="00C22B32" w:rsidRDefault="00C22B32" w:rsidP="00C22B32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22B32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9816" w:type="dxa"/>
        <w:tblLook w:val="04A0" w:firstRow="1" w:lastRow="0" w:firstColumn="1" w:lastColumn="0" w:noHBand="0" w:noVBand="1"/>
      </w:tblPr>
      <w:tblGrid>
        <w:gridCol w:w="4390"/>
        <w:gridCol w:w="2214"/>
        <w:gridCol w:w="992"/>
        <w:gridCol w:w="1120"/>
        <w:gridCol w:w="1100"/>
      </w:tblGrid>
      <w:tr w:rsidR="00C22B32" w:rsidRPr="00C22B32" w:rsidTr="00C22B32">
        <w:trPr>
          <w:trHeight w:val="16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22B32" w:rsidRPr="00C22B32" w:rsidTr="00C22B32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22B32" w:rsidRPr="00C22B32" w:rsidTr="00C22B32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источников финансирования дефицита бюджета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22B32" w:rsidRPr="00C22B32" w:rsidTr="00C22B32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22B32" w:rsidRPr="00C22B32" w:rsidTr="00C22B32">
        <w:trPr>
          <w:trHeight w:val="1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 бюджетных  кредитов  от  других  бюджетов  бюджетной  системы  Российской  Федерации    в  валюте  Российской  Федерации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22B32" w:rsidRPr="00C22B32" w:rsidTr="00C22B32">
        <w:trPr>
          <w:trHeight w:val="33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 кредитов  от  других  бюджетов  бюджетной  системы  Российской  Федерации   бюджетами  муниципальных  районов в  валюте  Российской  Федерации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000 01 01 00 00 05 0000 710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22B32" w:rsidRPr="00C22B32" w:rsidTr="00C22B32">
        <w:trPr>
          <w:trHeight w:val="2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 бюджетных  кредитов, полученных  от других  бюджетов  бюджетной  системы  Российской  Федерации  в  валюте  Российской  Федерации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000 01 01 00 00 00 0000 800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22B32" w:rsidRPr="00C22B32" w:rsidTr="00C22B32">
        <w:trPr>
          <w:trHeight w:val="2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 бюджетами  муниципальных  районов  кредитов  от других  бюджетов  бюджетной  системы  Российской  Федерации  в  валюте  Российской  Федерации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000 01 01 00 00 05 0000 810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2B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22B32" w:rsidRPr="00C22B32" w:rsidTr="00C22B32">
        <w:trPr>
          <w:trHeight w:val="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8417,4</w:t>
            </w:r>
          </w:p>
        </w:tc>
      </w:tr>
      <w:tr w:rsidR="00C22B32" w:rsidRPr="00C22B32" w:rsidTr="00C22B32">
        <w:trPr>
          <w:trHeight w:val="1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2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8417,4</w:t>
            </w:r>
          </w:p>
        </w:tc>
      </w:tr>
    </w:tbl>
    <w:p w:rsidR="00C22B32" w:rsidRDefault="00C22B32" w:rsidP="000A1D1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2B32" w:rsidRPr="00A9324D" w:rsidRDefault="00A9324D" w:rsidP="00A9324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24D">
        <w:rPr>
          <w:rFonts w:ascii="Times New Roman" w:hAnsi="Times New Roman" w:cs="Times New Roman"/>
          <w:b/>
          <w:sz w:val="20"/>
          <w:szCs w:val="20"/>
        </w:rPr>
        <w:t>Поступления доходов в кожуунный бюджет за 1 полугодие 2023 года</w:t>
      </w:r>
    </w:p>
    <w:p w:rsidR="00A9324D" w:rsidRPr="00A9324D" w:rsidRDefault="00A9324D" w:rsidP="00A9324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324D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9919" w:type="dxa"/>
        <w:tblLook w:val="04A0" w:firstRow="1" w:lastRow="0" w:firstColumn="1" w:lastColumn="0" w:noHBand="0" w:noVBand="1"/>
      </w:tblPr>
      <w:tblGrid>
        <w:gridCol w:w="1838"/>
        <w:gridCol w:w="4820"/>
        <w:gridCol w:w="1176"/>
        <w:gridCol w:w="1009"/>
        <w:gridCol w:w="1076"/>
      </w:tblGrid>
      <w:tr w:rsidR="00A9324D" w:rsidRPr="00A9324D" w:rsidTr="00A9324D">
        <w:trPr>
          <w:trHeight w:val="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Наименование доходов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9324D" w:rsidRPr="00A9324D" w:rsidTr="00A9324D">
        <w:trPr>
          <w:trHeight w:val="8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ДОХОДОВ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  <w:t>1 655 272,6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  <w:t>885 966,5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  <w:t>53,5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117 325,0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60 641,2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85 449,0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47 020,5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1 01 02000 01 0000 110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85 449,0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47 020,5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2 336,0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1 272,7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54,5</w:t>
            </w:r>
          </w:p>
        </w:tc>
      </w:tr>
      <w:tr w:rsidR="00A9324D" w:rsidRPr="00A9324D" w:rsidTr="00A9324D">
        <w:trPr>
          <w:trHeight w:val="1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товаром (продукции), производимым на территории РФ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1 272,7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12 767,0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5 605,2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106,2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1 05 010000 00000 110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Упрощенная система налогообложения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10 793,0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1 05 020000 00000 110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1 05 030000 10000 110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</w:tr>
      <w:tr w:rsidR="00A9324D" w:rsidRPr="00A9324D" w:rsidTr="00A9324D">
        <w:trPr>
          <w:trHeight w:val="1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1 05 04000 020000 110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9 534,0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2 343,4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24,6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1 06 020000 20000 110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9 534,0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2 343,4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1 627,9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140,7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1 11 05020 00 0000 120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1 11 05030 00 0000 120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1 11 09000 00 0000 120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66,3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1 12 01000 01 0000 120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1 13 00000 00 0000 000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1 13 02995 05 0000 130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1 14 00000 00 0000 000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216,9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1 14 06020 00 0000 430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A9324D" w:rsidRPr="00A9324D" w:rsidTr="00A9324D">
        <w:trPr>
          <w:trHeight w:val="163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1 17 01000 00 0000 180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  <w:t>1 537 947,6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  <w:t>825 325,4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800000"/>
                <w:sz w:val="16"/>
                <w:szCs w:val="16"/>
                <w:lang w:eastAsia="ru-RU"/>
              </w:rPr>
              <w:t>53,7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1 537 908,4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825 477,9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 бюджетам 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140 371,0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98 357,2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выравнивание бюджетной обеспеченности муниципальных районов (городских округов) Республики Тыва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139 155,0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97 141,2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2 02 15002 05 0000 150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Республики Тыва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2 02 20000  00 0000 150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от других бюджетов бюджетной системы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393 637,7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56 760,1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422,7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A9324D" w:rsidRPr="00A9324D" w:rsidTr="00A9324D">
        <w:trPr>
          <w:trHeight w:val="1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 местным бюджетам на возмещение убытков, связанных с применением государственных регулируемых цен на электрическую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2 02 25497 05 0000 150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11 274,3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2 02 25555 05 0000 150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районов на реализацию программ формирования современной городской среды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A9324D" w:rsidRPr="00A9324D" w:rsidTr="00A9324D">
        <w:trPr>
          <w:trHeight w:val="3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2 02 25304 05 0000 150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 на 2023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2 02 25243 05 0000 150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9324D" w:rsidRPr="00A9324D" w:rsidTr="00A9324D">
        <w:trPr>
          <w:trHeight w:val="34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2 02 25179 05 0000  150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 на проведение </w:t>
            </w: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мероприятий по обеспечению деятельности советников директора по </w:t>
            </w: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воспитанию и взаимодействию с детскими общественными объединениями в </w:t>
            </w: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2 02 25599 05 0000  150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2 02 25576 05 0000 150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районов на обеспечение комплексного развития сельских территорий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9324D" w:rsidRPr="00A9324D" w:rsidTr="00A9324D">
        <w:trPr>
          <w:trHeight w:val="2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2 02 27576 05 0000 150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2 02 20041 05 0000 150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18 256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202 30000 00 0000 150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892 711,4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625 815,3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1 098,7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реализацию Закона Республики Тыва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организациях»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628 520,0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453 092,0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A9324D" w:rsidRPr="00A9324D" w:rsidTr="00A9324D">
        <w:trPr>
          <w:trHeight w:val="1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434 664,0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314 715,7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193 856,0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138 376,3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2 02 35302 05 0000 150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86 479,4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A9324D" w:rsidRPr="00A9324D" w:rsidTr="00A9324D">
        <w:trPr>
          <w:trHeight w:val="13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 государственных  полномочий  по установлению  запрета на  розничную  продажу  алкогольной  продукции  в  Республике  Тыва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реализацию Закона Республики Тыва «О мерах социальной поддержки ветеранов труда и тружеников тыла»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2 02 30013 05 0000 150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2 02 35250 05 0000 150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обеспечение равной доступности услуг общественного транспорта  для отдельных категорий граждан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реализацию Закона Республики Тыва «О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2 02 35120 05 0000 150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реализацию полномочий по назначению и выплате компенсации части 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2 02 30022 05 0000 150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 обеспечение  выполнения  передаваемых  государственных  полномочий в  соответствии  с  действующим  законодательством  по  расчету предоставления  жилищных  субсидий  гражданам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A9324D" w:rsidRPr="00A9324D" w:rsidTr="00A9324D">
        <w:trPr>
          <w:trHeight w:val="23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A9324D" w:rsidRPr="00A9324D" w:rsidTr="00A9324D">
        <w:trPr>
          <w:trHeight w:val="1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A9324D" w:rsidRPr="00A9324D" w:rsidTr="00A9324D">
        <w:trPr>
          <w:trHeight w:val="11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на реализацию Закона РТ "О погребении и похоронном деле в РТ"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A9324D" w:rsidRPr="00A9324D" w:rsidTr="00A9324D">
        <w:trPr>
          <w:trHeight w:val="14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2 02 35084 05 0000 150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47 537,8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A9324D" w:rsidRPr="00A9324D" w:rsidTr="00A9324D">
        <w:trPr>
          <w:trHeight w:val="1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2 02 35462 05 0000 150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9324D" w:rsidRPr="00A9324D" w:rsidTr="00A9324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организацию отдыха и оздоровления детей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4 465,3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A9324D" w:rsidRPr="00A9324D" w:rsidTr="00A9324D">
        <w:trPr>
          <w:trHeight w:val="18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 межбюджетные 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111 188,3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44 545,3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137,1</w:t>
            </w:r>
          </w:p>
        </w:tc>
      </w:tr>
      <w:tr w:rsidR="00A9324D" w:rsidRPr="00A9324D" w:rsidTr="00A9324D">
        <w:trPr>
          <w:trHeight w:val="1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2 02 45303 05 0000 150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на 2023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35 177,0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21 600,9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A9324D" w:rsidRPr="00A9324D" w:rsidTr="00A9324D">
        <w:trPr>
          <w:trHeight w:val="4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на организацию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A9324D" w:rsidRPr="00A9324D" w:rsidTr="00A9324D">
        <w:trPr>
          <w:trHeight w:val="1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2 02 45424 05 0000 150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создание комфортной городской среды в малых городах и </w:t>
            </w: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исторических поселениях - победителях Всероссийского конкурса лучших </w:t>
            </w: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проектов создания комфортной городской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9324D" w:rsidRPr="00A9324D" w:rsidTr="00A9324D">
        <w:trPr>
          <w:trHeight w:val="47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2 18 00000 00 0000 000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1 411,0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9324D" w:rsidRPr="00A9324D" w:rsidTr="00A9324D">
        <w:trPr>
          <w:trHeight w:val="1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2 18 60010 05 0000 150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2 18 60010 05 0000 150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76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2 19 00000 00 0000 000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-5,4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-1 563,5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9324D" w:rsidRPr="00A9324D" w:rsidTr="00A9324D">
        <w:trPr>
          <w:trHeight w:val="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2 19 25497 05 0000 150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D" w:rsidRPr="00A9324D" w:rsidRDefault="00A9324D" w:rsidP="00A93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Возврат остатков субсидий на реализацию мероприятий по обеспечению жильем молодых семей из бюджетов муниципальных районов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2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2 19 35084 05 0000 150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районов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22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2 19 35302 05 0000 150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остатков субвенций на осуществление ежемесячных выплат на детей в возрасте от трех до семи лет включительно из бюджетов муниципальных районов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2 19 35380 05 0000 150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районов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3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2 19 35380 05 0000 150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9324D" w:rsidRPr="00A9324D" w:rsidTr="00A9324D">
        <w:trPr>
          <w:trHeight w:val="1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2 19 35380 05 0000 150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-1 411,0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D" w:rsidRPr="00A9324D" w:rsidRDefault="00A9324D" w:rsidP="00A9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9324D" w:rsidRDefault="00A9324D" w:rsidP="000A1D1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013A" w:rsidRPr="00ED013A" w:rsidRDefault="00ED013A" w:rsidP="00ED013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13A">
        <w:rPr>
          <w:rFonts w:ascii="Times New Roman" w:hAnsi="Times New Roman" w:cs="Times New Roman"/>
          <w:b/>
          <w:sz w:val="20"/>
          <w:szCs w:val="20"/>
        </w:rPr>
        <w:t>Исполнение бюджетных ассигнований за 1 полугодие 2023 года по разделам, подразделам, целевым статьям, группам расходов классификации расходов</w:t>
      </w:r>
    </w:p>
    <w:p w:rsidR="00E93F4A" w:rsidRDefault="00ED013A" w:rsidP="00ED013A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10119" w:type="dxa"/>
        <w:tblLayout w:type="fixed"/>
        <w:tblLook w:val="04A0" w:firstRow="1" w:lastRow="0" w:firstColumn="1" w:lastColumn="0" w:noHBand="0" w:noVBand="1"/>
      </w:tblPr>
      <w:tblGrid>
        <w:gridCol w:w="4106"/>
        <w:gridCol w:w="445"/>
        <w:gridCol w:w="438"/>
        <w:gridCol w:w="1061"/>
        <w:gridCol w:w="600"/>
        <w:gridCol w:w="1161"/>
        <w:gridCol w:w="1134"/>
        <w:gridCol w:w="1174"/>
      </w:tblGrid>
      <w:tr w:rsidR="00EE775E" w:rsidRPr="00EE775E" w:rsidTr="00EE775E">
        <w:trPr>
          <w:trHeight w:val="10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с учетом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E775E" w:rsidRPr="00EE775E" w:rsidTr="00EE775E">
        <w:trPr>
          <w:trHeight w:val="79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E775E" w:rsidRPr="00EE775E" w:rsidTr="00EE775E">
        <w:trPr>
          <w:trHeight w:val="79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1 663 690,00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862 765,30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51,86%</w:t>
            </w:r>
          </w:p>
        </w:tc>
      </w:tr>
      <w:tr w:rsidR="00EE775E" w:rsidRPr="00EE775E" w:rsidTr="00EE775E">
        <w:trPr>
          <w:trHeight w:val="79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53 447,12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27 765,40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51,95%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1 619,35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1 368,25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84,49%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труда работников из собственных доходов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88,23%</w:t>
            </w:r>
          </w:p>
        </w:tc>
      </w:tr>
      <w:tr w:rsidR="00EE775E" w:rsidRPr="00EE775E" w:rsidTr="00EE775E">
        <w:trPr>
          <w:trHeight w:val="79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979,03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3 997,94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2 656,47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66,45%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27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1 453,24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55,69%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местного самоупарвления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местного самоупарвления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EE775E" w:rsidRPr="00EE775E" w:rsidTr="00EE775E">
        <w:trPr>
          <w:trHeight w:val="79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20 557,77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13 056,10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63,51%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"Улучшение инвестиционной привлекательности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"Обучение, переподготовка, повышение квалификации для муниципальных служащих администрации Улуг-Хемского кожууна Республики Тыва на 2019-2021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2 627,41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2 627,41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53,92%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14 711,95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9 779,60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66,47%</w:t>
            </w:r>
          </w:p>
        </w:tc>
      </w:tr>
      <w:tr w:rsidR="00EE775E" w:rsidRPr="00EE775E" w:rsidTr="00EE775E">
        <w:trPr>
          <w:trHeight w:val="6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14 711,95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9 779,60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8 641,65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5 942,54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1 451,30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3 415,96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собственных доходов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1 802,19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77,95%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юстиции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13 046,08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7 429,13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56,95%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в области управления муниципальными финансами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4 618,39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4 618,39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4 618,39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3 640,61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29,05%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13,76%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неналолговых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11 695,59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3 255,45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27,84%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"Развитие архивного дела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27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EE775E" w:rsidRPr="00EE775E" w:rsidTr="00EE775E">
        <w:trPr>
          <w:trHeight w:val="6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2 171,34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3 922,30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2 134,73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54,43%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3 772,30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2 131,77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56,51%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заработной платы из собственных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1,97%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60 971,52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11 838,10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19,42%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"Развитие малого и среднего предпринимательства"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"Улучшение инвестиционной привлекательности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19 801,08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4 632,55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23,40%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подотрасли животноводства, переработки и реализации продукции животноводства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 малых  форм хозяйствования"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субъектов малого и среднего предпринимательства, осуществляющих сельскохозяйственную  деятельность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"Техническая и технологическая модернизация, инновационное развитие АПК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и технологическая модернизация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34,17%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70,38%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48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коммунальных услуг из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3 527,49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4 527,11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3 527,49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2 789,86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1 026,10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EE775E" w:rsidRPr="00EE775E" w:rsidTr="00EE775E">
        <w:trPr>
          <w:trHeight w:val="40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("Чаа-Сорук")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8800076140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8800076140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8800076140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21 650,98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2,55%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21 650,98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счёт средств Дорожного фонда Республики Тыва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"Повышение безопасности дорожного движения"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3 395,12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2 856,12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2 856,12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2 856,12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530,70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18 088,76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6 388,64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35,32%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7 346,62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7 346,62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7 173,62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0412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собственных доходов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321,49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EE775E" w:rsidRPr="00EE775E" w:rsidTr="00EE775E">
        <w:trPr>
          <w:trHeight w:val="40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91 645,00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30 030,93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32,77%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88 974,08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29 902,74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33,61%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"Устойчивое развитие сельских  территорий"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государственной программе "Комплексное развитие сельских территорий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облик сельских территорий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1 273,12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1 273,12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EE775E" w:rsidRPr="00EE775E" w:rsidTr="00EE775E">
        <w:trPr>
          <w:trHeight w:val="127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2 393,87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5,36%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5,36%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водоклонок из РБ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1 066 435,98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545 652,04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51,17%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213 080,92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146 286,50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68,65%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1 176,99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1 176,99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33,73%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204 997,82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143 112,64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204 997,82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143 112,64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11 058,82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11 058,82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субвенций на реализацию основных общеобразовательных программ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193 856,00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137 265,69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193 856,00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137 265,69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87 059,95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60 831,74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87 059,95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60 831,74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69,87%</w:t>
            </w:r>
          </w:p>
        </w:tc>
      </w:tr>
      <w:tr w:rsidR="00EE775E" w:rsidRPr="00EE775E" w:rsidTr="00EE775E">
        <w:trPr>
          <w:trHeight w:val="127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106 796,05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106 796,05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"Комплексная безопасность и антитеррористическая защищенность образовательных учреждений"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797 939,34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362 001,84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45,37%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17 177,06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8 748,65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17 177,06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8 748,65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7 323,83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7 323,83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7 323,83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7 323,83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автономных учреждений расположенных в труднодоступных населенных пунктах из МБ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(ОГЭ, ЕГЭ)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(точка роста, цос)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452 828,95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319 786,70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70,62%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452 828,95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319 786,70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21 631,87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21 631,87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21 631,87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21 631,87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автономых учреждений расположенных в труднодоступных населенных пунктах из РБ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за счет субвенций на реализацию основных общеобразовательных программ 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423 701,70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423 701,70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423 701,70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423 701,70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33 185,86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33 185,86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на 2020 год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профессионализма учителя как условие повышения качества образования"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"Патриотческое воспитание детей и молодежи"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ОУ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"Комплексная безопасность и антитеррористическая защищенность образовательных учреждений"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облик сельских территорий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21 380,27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15 319,77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71,65%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 эффективной системы для поддержки творчески одаренных детей и молодежи в сфере культуры и искусства в Улуг-Хемском  кожууне на 2018-2020 гг."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1 319,55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 муниципальных 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11 547,94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 эффективной системы для поддержки творчески одаренных детей и молодежи в сфере культуры и искусства в Улуг-Хемском  кожууне на 2018-2020 гг."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13 774,02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11 547,94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образование и воспитание  детей"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образование и воспитание  детей"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5 595,79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5 109,46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91,31%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в летний период"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в летний период"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летнего отдыха детей за счет субсидий из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"Молодежь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28 439,66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16 934,47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59,55%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44,39%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15 568,31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25 063,50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15 568,31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15 273,28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15 273,28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23 941,80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14 713,06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61,45%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18 388,50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11 899,75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2 813,31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194,57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40,46%</w:t>
            </w:r>
          </w:p>
        </w:tc>
      </w:tr>
      <w:tr w:rsidR="00EE775E" w:rsidRPr="00EE775E" w:rsidTr="00EE775E">
        <w:trPr>
          <w:trHeight w:val="40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безнадзорности и правонарушений среди несовершеннолетних"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68 133,51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39 738,38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58,32%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42 606,16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23 636,04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55,48%</w:t>
            </w:r>
          </w:p>
        </w:tc>
      </w:tr>
      <w:tr w:rsidR="00EE775E" w:rsidRPr="00EE775E" w:rsidTr="00EE775E">
        <w:trPr>
          <w:trHeight w:val="10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6 774,01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 в Улуг-Хемском кожууне" на 2018-2020 гг."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6 774,01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автономных учреждениий расположенных в труднодоступных населенных пунктах из МБ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20 578,64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12 760,10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 в Улуг-Хемском кожууне" на 2018-2020 гг."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20 578,64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12 760,10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EE775E" w:rsidRPr="00EE775E" w:rsidTr="00EE775E">
        <w:trPr>
          <w:trHeight w:val="8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16 368,50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угля и доставку угля для казенных, бюджетных и автономных учреждений расположенных в труднодоступных населенных пунктах из РБ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и поддержка библиотечного дела в Улуг-Хемском кожууне" на 2018-2020 гг."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12 482,78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62,49%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и поддержка библиотечного дела в Улуг-Хемском кожууне" на 2018-2020 гг."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12 482,78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 туризма в Улуг-Хемском  кожууне"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 туризма в Улуг-Хемском  кожууне"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25 527,35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16 102,34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63,08%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 условий для реализации муниципальной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 услуг) муниципальных 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35,68%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14,42%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96,86%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96,44%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24 205,40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 условий для реализации муниципальной программы"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24 205,40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24 205,40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24 205,40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23 515,20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14 766,74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18 060,80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456,46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86,11%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25,63%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617,21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617,21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</w:t>
            </w:r>
            <w:r w:rsidR="008F54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амма "Борьба с </w:t>
            </w: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болезнями системы кровообращения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</w:t>
            </w:r>
            <w:r w:rsidR="008F54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иципальной программы "Борьба с </w:t>
            </w: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болезнями системы кровообращения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8F542D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мероприятии муниципальной программы "О дополнительных мерах по борьбе с туберкулезом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261 555,89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175 896,95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67,25%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к госпенсии муниципальных служащих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5 697,09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3 439,88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60,38%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на содержание МКУ "Центр Идегел"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28,34%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на содержание МКУ "Центр Идегел"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5 331,23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63,35%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64,94%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64,94%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64,94%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2 804,99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34 092,20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17 335,92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50,85%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24 541,20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10 797,88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24 541,20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10 797,88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6 775,57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15 010,99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15 010,99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83,17%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3 577,41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48,54%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равной доступности услуг общественного транспорта для отдельных категорий  граждан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материальной помощи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213 918,89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150 588,25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70,40%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пособие на ребенка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родительской платы за содержание  ребенка в муниципальных дошкольных образовательных  учреждениях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EE775E" w:rsidRPr="00EE775E" w:rsidTr="00EE775E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EE775E" w:rsidRPr="00EE775E" w:rsidTr="00EE775E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6 792,61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4 142,25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60,98%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института семьи в Улуг-Хемском кожууне на 2018-2020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в  сфере  социальной  политики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 на 2018-2020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45,98%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45,95%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38,81%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51,62%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 на 2018-2020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 труда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выполнения передаваемых  государственных полномочий в соответствии с действующим законодательством по расчету  </w:t>
            </w:r>
            <w:r w:rsidR="004D5E77"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жилищных субсидий 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11 070,85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6 447,32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58,24%</w:t>
            </w:r>
          </w:p>
        </w:tc>
      </w:tr>
      <w:tr w:rsidR="00EE775E" w:rsidRPr="00EE775E" w:rsidTr="004D5E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11 070,85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6 447,32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58,24%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2 418,12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2 418,12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2 311,62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42 251,22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21 808,22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51,62%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31 573,91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16 118,17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51,05%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13 803,91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7 053,66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поселениям из налоговых и неналоговых доходов кожууна на прочие расходы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поселениям из налоговых и неналоговых доходов кожууна на расходы на выплаты по оплате труда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EE775E" w:rsidRPr="00EE775E" w:rsidTr="005855B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Народный картофель из дотации на сбалансированность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9 461,31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4 474,05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47,29%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2 866,41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18,37%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оплату коммунальных услуг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оплату коммунальных услуг труднодоступным из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проведение неотложных АВР объектов г.Шагонар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59,86%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 поселений на финансирование расходов на оплату коммунальных услуг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26,80%</w:t>
            </w:r>
          </w:p>
        </w:tc>
      </w:tr>
      <w:tr w:rsidR="00EE775E" w:rsidRPr="00EE775E" w:rsidTr="00EE775E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оплату коммунальных услуг труднодоступным из средств Республиканского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EE775E" w:rsidRPr="00EE775E" w:rsidTr="00EE775E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</w:tbl>
    <w:p w:rsidR="00ED013A" w:rsidRDefault="00ED013A" w:rsidP="0024302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013A" w:rsidRDefault="00ED013A" w:rsidP="0024302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013A" w:rsidRPr="00BE5877" w:rsidRDefault="00ED013A" w:rsidP="00BE587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877">
        <w:rPr>
          <w:rFonts w:ascii="Times New Roman" w:hAnsi="Times New Roman" w:cs="Times New Roman"/>
          <w:b/>
          <w:sz w:val="20"/>
          <w:szCs w:val="20"/>
        </w:rPr>
        <w:t>Исполнение бюджетных ассигнований за 1 полугодие 2023 года по ведомственной структуре расходов кожуунного бюджета</w:t>
      </w:r>
    </w:p>
    <w:p w:rsidR="00ED013A" w:rsidRDefault="00ED013A" w:rsidP="00BE5877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426"/>
        <w:gridCol w:w="567"/>
        <w:gridCol w:w="1061"/>
        <w:gridCol w:w="598"/>
        <w:gridCol w:w="1034"/>
        <w:gridCol w:w="1096"/>
        <w:gridCol w:w="1174"/>
      </w:tblGrid>
      <w:tr w:rsidR="005A3614" w:rsidRPr="005A3614" w:rsidTr="005A3614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с учетом изменений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A36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Хурал Представителей Улуг-Хемского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2 656,47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2 656,47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2 656,47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37,09%</w:t>
            </w:r>
          </w:p>
        </w:tc>
      </w:tr>
      <w:tr w:rsidR="005A3614" w:rsidRPr="005A3614" w:rsidTr="005A3614">
        <w:trPr>
          <w:trHeight w:val="12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местного самоупарвления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местного самоупарвления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палата Улуг-Хемского 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неналолговых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1 616,85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379,11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социального развития Улуг-Хемского кожууна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234152,2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155 322,85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234152,2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155 322,85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к госпенсии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33692,2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16 995,92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24541,2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10 797,88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24541,2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10 797,88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15388,0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6 775,57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7505,5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7505,5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3 577,41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равной доступности услуг общественного транспорта для отдельных категорий 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материальной помощи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192612,3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133 794,03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пособие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109838,9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109838,9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109838,9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109838,9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109838,9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82459,6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82459,6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82459,6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82459,6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82459,6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4 142,25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института семьи в Улуг-Хемском кожууне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в  сфере  социальной 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38,81%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5367,7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5367,7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 труда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передаваемых  государственных полномочий в соответствии с действующим законодательством по расчету  прдоставления жилищных субсидий 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муниципального района "Улуг-Хемский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68567,3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29 748,79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17799,0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в области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2046,7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4 618,39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4 618,39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4 618,39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3 640,61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1964,3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0412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собственных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321,49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3870,9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водоклонок из РБ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42251,2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21 808,22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31573,9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16 118,17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7 053,66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поселениям из налоговых и неналоговых доходов кожууна на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поселениям из налоговых и неналоговых доходов кожууна на расходы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8800076010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9 064,51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Народный картофель из дотации на сбалансированность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9461,3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4 474,05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оплату коммунальных услуг труднодоступным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проведение неотложных АВР объектов г.Шагонар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 поселений на финансирование расходов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оплату коммунальных услуг труднодоступным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района "Улуг-Хемский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199285,8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75 532,35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29134,3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17 679,80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труда работников из собственных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979,03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20557,8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13 056,10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"Улучшение инвестиционной привлекательности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"Обучение, переподготовка, повышение квалификации для муниципальных служащих администрации Улуг-Хемского кожууна Республики Тыва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2627,4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2627,4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7720002190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9 779,60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9 779,60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11102,5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11102,5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11102,5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7 393,84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5 942,54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2460,8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1 451,30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собственных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2 357,15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1 802,19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79,49%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9100051200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2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3 255,45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"Развитие архивного дела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2 171,34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82,04%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2 134,73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2 131,77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заработной платы из собственных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5A3614" w:rsidRPr="005A3614" w:rsidTr="005A3614">
        <w:trPr>
          <w:trHeight w:val="8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60,79%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51139,1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"Улучшение инвестиционной привлекательности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("Чаа-Сорук")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счёт средств Дорожного фонда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16676,2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5 968,09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84,39%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4259,9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4259,9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215,53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3636,9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3 023,01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87774,1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29 548,54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87774,1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29 548,54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"Устойчивое развитие сельских 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государственной программе "Комплексное развитие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облик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69,09%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"Молодежь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194,57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безнадзорности и правонарушений среди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"Борьба с сболезнями системы кровообращения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"Борьба с сболезнями системы кровообращения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мероприятии муниципальной программы "О дополнительных мерах по борьбе с туберкулезом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7800000300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11070,9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6 447,32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58,24%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11070,9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6 447,32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2 418,12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2 418,12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7180,8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7180,8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12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30,64%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муниципального района "Улуг-Хемский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1059474,7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538 558,91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50,83%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1049556,3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533 152,91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213080,9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146 286,50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41,75%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426,72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1604,9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33,73%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204997,8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143 112,64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204997,8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143 112,64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8354,8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8354,8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субвенций на реализацию основных общеобразовательных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193856,0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137 265,69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70,81%</w:t>
            </w:r>
          </w:p>
        </w:tc>
      </w:tr>
      <w:tr w:rsidR="005A3614" w:rsidRPr="005A3614" w:rsidTr="005A3614">
        <w:trPr>
          <w:trHeight w:val="12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193856,0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137 265,69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60 831,74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60 831,74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106796,1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106796,1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76 433,95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"Комплексная безопасность и антитеррористическая защищенность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797939,3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362 001,85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8 748,65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8 748,65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5897,9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автономных учреждений расположенных в труднодоступных населенных пунктах из МБ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(ОГЭ, ЕГЭ)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2117,5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(точка роста, цос)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452829,0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319 786,70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452829,0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319 786,70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автономых учреждений расположенных в труднодоступных населенных пунктах из РБ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за счет субвенций на реализацию основных общеобразовательных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423701,7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33 185,87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33 185,87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профессионализма учителя как условие повышения качества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"Патриотческое воспитание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ОУ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10962,3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"Комплексная безопасность и антитеррористическая защищенность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255337,1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облик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255337,1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255337,1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255337,1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255337,1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5586,7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образование и воспитание 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образование и воспитание 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5404,7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в летний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4658,7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в летний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4658,7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летнего отдыха детей за счет субсидий из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4658,7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4658,7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4658,7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4658,7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27544,7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16 630,17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39,83%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44,39%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15 568,31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15 568,31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62,12%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24632,0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15 273,28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24632,0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15 273,28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23941,8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14 713,06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18388,5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11 899,75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5553,3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2 813,31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родительской платы за содержание  ребенка в муниципальных дошкольных образовательных 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14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9918,4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сельского хозяйства Улуг-Хемского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7022,1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подотрасли животноводства, переработки и реализации продукции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 малых  форм хозяйствования"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субъектов малого и среднего предпринимательства, осуществляющих сельскохозяйственную 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"Техническая и технологическая модернизация, инновационное развитие АПК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и технологическая модернизация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34,17%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34,17%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70,38%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коммунальных услуг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3 527,49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3 527,49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77,92%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78,69%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4423,9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3 481,19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3397,8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2 789,86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 культуры администрации муниципального района "Улуг-Хемский кожуун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82977,1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51 381,62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61,92%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15793,6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12 106,63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15793,6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12 106,63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 эффективной системы для поддержки творчески одаренных детей и молодежи в сфере культуры и искусства в Улуг-Хемском  кожууне на 2018-2020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42,34%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5A3614" w:rsidRPr="005A3614" w:rsidTr="005A3614">
        <w:trPr>
          <w:trHeight w:val="8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11 547,93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 эффективной системы для поддержки творчески одаренных детей и молодежи в сфере культуры и искусства в Улуг-Хемском  кожууне на 2018-2020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11 547,93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83,84%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67183,5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39 274,99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58,46%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41656,2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 в Улуг-Хемском кожууне" на 2018-2020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6774,0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автономных учреждениий расположенных в труднодоступных населенных пунктах из МБ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20578,6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12 760,10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 в Улуг-Хемском кожууне" на 2018-2020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20578,6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12 760,10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62,01%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5A3614" w:rsidRPr="005A3614" w:rsidTr="005A3614">
        <w:trPr>
          <w:trHeight w:val="106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16368,5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5A3614" w:rsidRPr="005A3614" w:rsidTr="005A3614">
        <w:trPr>
          <w:trHeight w:val="64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4006,6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5A3614" w:rsidRPr="005A3614" w:rsidTr="005A3614">
        <w:trPr>
          <w:trHeight w:val="43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угля и доставку угля для казенных, бюджетных и автономных учреждений расположенных в труднодоступных населенных пунктах из РБ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51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2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и поддержка библиотечного дела в Улуг-Хемском кожууне" на 2018-2020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62,49%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и поддержка библиотечного дела в Улуг-Хемском кожууне" на 2018-2020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12482,8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62,49%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 на оплату коммунальных услуг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 туризма в Улуг-Хемском  кожууне"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 туризма в Улуг-Хемском  кожууне"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25527,4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16 102,34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 услуг) муниципальных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96,44%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24205,4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24205,4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24205,4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24205,4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15 264,24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23515,2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14 766,74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18060,8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12 208,19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2 558,55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456,46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25,63%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ЦЕНТР "ИДЕГЕЛ"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5697,1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на содержание МКУ "Центр 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17,88%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20,23%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25,41%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28,34%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на содержание МКУ "Центр 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5331,2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63,35%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64,94%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64,94%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3 377,51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64,94%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2 804,99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572,52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5A3614" w:rsidRPr="005A3614" w:rsidTr="005A3614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14" w:rsidRPr="005A3614" w:rsidRDefault="005A3614" w:rsidP="005A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36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</w:tbl>
    <w:p w:rsidR="00ED013A" w:rsidRDefault="00ED013A" w:rsidP="0024302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5877" w:rsidRDefault="00ED013A" w:rsidP="00BE587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877">
        <w:rPr>
          <w:rFonts w:ascii="Times New Roman" w:hAnsi="Times New Roman" w:cs="Times New Roman"/>
          <w:b/>
          <w:sz w:val="20"/>
          <w:szCs w:val="20"/>
        </w:rPr>
        <w:t xml:space="preserve">Исполнение бюджетных ассигнований по целевым статьям (муниципальным программам), группам </w:t>
      </w:r>
      <w:r w:rsidR="00BE5877" w:rsidRPr="00BE5877">
        <w:rPr>
          <w:rFonts w:ascii="Times New Roman" w:hAnsi="Times New Roman" w:cs="Times New Roman"/>
          <w:b/>
          <w:sz w:val="20"/>
          <w:szCs w:val="20"/>
        </w:rPr>
        <w:t>в</w:t>
      </w:r>
      <w:r w:rsidRPr="00BE5877">
        <w:rPr>
          <w:rFonts w:ascii="Times New Roman" w:hAnsi="Times New Roman" w:cs="Times New Roman"/>
          <w:b/>
          <w:sz w:val="20"/>
          <w:szCs w:val="20"/>
        </w:rPr>
        <w:t xml:space="preserve">идов </w:t>
      </w:r>
      <w:r w:rsidR="00BE5877" w:rsidRPr="00BE5877">
        <w:rPr>
          <w:rFonts w:ascii="Times New Roman" w:hAnsi="Times New Roman" w:cs="Times New Roman"/>
          <w:b/>
          <w:sz w:val="20"/>
          <w:szCs w:val="20"/>
        </w:rPr>
        <w:t>расходов</w:t>
      </w:r>
      <w:r w:rsidRPr="00BE5877">
        <w:rPr>
          <w:rFonts w:ascii="Times New Roman" w:hAnsi="Times New Roman" w:cs="Times New Roman"/>
          <w:b/>
          <w:sz w:val="20"/>
          <w:szCs w:val="20"/>
        </w:rPr>
        <w:t xml:space="preserve">, разделам, подразделам классификации расходов кожуунного </w:t>
      </w:r>
      <w:r w:rsidR="00BE5877" w:rsidRPr="00BE5877">
        <w:rPr>
          <w:rFonts w:ascii="Times New Roman" w:hAnsi="Times New Roman" w:cs="Times New Roman"/>
          <w:b/>
          <w:sz w:val="20"/>
          <w:szCs w:val="20"/>
        </w:rPr>
        <w:t>бюджета</w:t>
      </w:r>
      <w:r w:rsidRPr="00BE58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26092" w:rsidRPr="00BE5877" w:rsidRDefault="00ED013A" w:rsidP="00BE587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877">
        <w:rPr>
          <w:rFonts w:ascii="Times New Roman" w:hAnsi="Times New Roman" w:cs="Times New Roman"/>
          <w:b/>
          <w:sz w:val="20"/>
          <w:szCs w:val="20"/>
        </w:rPr>
        <w:t>за 1 полугодие 2023 года</w:t>
      </w:r>
    </w:p>
    <w:p w:rsidR="00BE5877" w:rsidRDefault="00ED013A" w:rsidP="00BE5877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(иыс.руб.)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4106"/>
        <w:gridCol w:w="1061"/>
        <w:gridCol w:w="456"/>
        <w:gridCol w:w="399"/>
        <w:gridCol w:w="439"/>
        <w:gridCol w:w="1280"/>
        <w:gridCol w:w="1042"/>
        <w:gridCol w:w="1076"/>
      </w:tblGrid>
      <w:tr w:rsidR="00BE5877" w:rsidRPr="00ED013A" w:rsidTr="00BE5877">
        <w:trPr>
          <w:trHeight w:val="1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77" w:rsidRPr="00BE5877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с учетом изменений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E5877" w:rsidRPr="00ED013A" w:rsidTr="00BE5877">
        <w:trPr>
          <w:trHeight w:val="79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BE5877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E5877" w:rsidRPr="00ED013A" w:rsidTr="00BE5877">
        <w:trPr>
          <w:trHeight w:val="79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1 663 690,00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895 377,73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53,82%</w:t>
            </w:r>
          </w:p>
        </w:tc>
      </w:tr>
      <w:tr w:rsidR="00BE5877" w:rsidRPr="00ED013A" w:rsidTr="00BE5877">
        <w:trPr>
          <w:trHeight w:val="7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41 753,70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21 631,60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35 165,09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17 529,36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0110052500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 услуг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 услуг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7 505,50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 услуг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7 505,50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6 242,02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17,25%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7 259,45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3 558,34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пособие на ребенка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0110076080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равной доступности услуг общественного транспорта для отдельных категорий 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0110076120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материальной помощи гражданам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материальной помощи гражданам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7,69%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к госпенсии муниципальных служащих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01100L4620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"Укрепление института семьи в Улуг-Хемском кожууне на 2018-2020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в  сфере  социальной 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 на 2018-2020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6 584,61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4 102,24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 труда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2 250,09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 труда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71,90%</w:t>
            </w:r>
          </w:p>
        </w:tc>
      </w:tr>
      <w:tr w:rsidR="00BE5877" w:rsidRPr="00ED013A" w:rsidTr="00BE5877">
        <w:trPr>
          <w:trHeight w:val="5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передаваемых  государственных полномочий в соответствии с действующим законодательством по расчету  предоставления жилищных субсидий  гражданам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5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передаваемых  государственных полномочий в соответствии с действующим законодательством по расчету  предоставления жилищных субсидий  гражданам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0150076040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667,28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81 427,59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51 381,62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63,10%</w:t>
            </w:r>
          </w:p>
        </w:tc>
      </w:tr>
      <w:tr w:rsidR="00BE5877" w:rsidRPr="00ED013A" w:rsidTr="00BE5877">
        <w:trPr>
          <w:trHeight w:val="5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 в Улуг-Хемском кожууне" на 2018-2020 гг."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27 352,65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14 828,14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4 554,23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50,29%</w:t>
            </w:r>
          </w:p>
        </w:tc>
      </w:tr>
      <w:tr w:rsidR="00BE5877" w:rsidRPr="00ED013A" w:rsidTr="00BE5877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автономных учреждений расположенных в труднодоступных населенных пунктах из МБ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0210003590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16 368,50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10 507,19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4 006,56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2 252,91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угля и доставку угля для казенных, бюджетных и автономных учреждений расположенных в труднодоступных населенных пунктах из РБ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0210075060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и поддержка библиотечного дела в Улуг-Хемском кожууне" на 2018-2020 гг."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13 454,02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8 344,51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11 654,20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0220070080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 эффективной системы для поддержки творчески одаренных детей и молодежи в сфере культуры и искусства в Улуг-Хемском  кожууне на 2018-2020 гг."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15 093,57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12 106,63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 муниципальных 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B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</w:t>
            </w: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13 409,30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0250076040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 условий для реализации муниципальной программы"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25 527,35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16 102,34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 услуг) муниципальных 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 услуг) муниципальных 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 услуг) муниципальных 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 услуг) муниципальных 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18 060,80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12 208,19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5 454,40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2 558,55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"Развитие малого и среднего предпринимательства"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"Улучшение инвестиционной привлекательности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 "Улучшение инвестиционной привлекательности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803 225,59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538 434,11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222 279,83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151 592,89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1 176,99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1 604,93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1 082,51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3 179,19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0410004590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2 703,98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1 233,95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8 354,84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4 613,00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55,21%</w:t>
            </w:r>
          </w:p>
        </w:tc>
      </w:tr>
      <w:tr w:rsidR="00BE5877" w:rsidRPr="00ED013A" w:rsidTr="00BE5877">
        <w:trPr>
          <w:trHeight w:val="6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субвенций на реализацию основных общеобразовательных программ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87 059,95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60 831,74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69,87%</w:t>
            </w:r>
          </w:p>
        </w:tc>
      </w:tr>
      <w:tr w:rsidR="00BE5877" w:rsidRPr="00ED013A" w:rsidTr="00BE5877">
        <w:trPr>
          <w:trHeight w:val="61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субвенций на реализацию основных общеобразовательных программ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106 796,05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76 433,94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родительской платы за содержание  ребенка в муниципальных дошкольных образовательных  учреждениях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0410076090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9 918,40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5 406,00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530 571,91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361 721,22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5 897,85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3 215,76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7 323,83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3 788,96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51,74%</w:t>
            </w:r>
          </w:p>
        </w:tc>
      </w:tr>
      <w:tr w:rsidR="00BE5877" w:rsidRPr="00ED013A" w:rsidTr="00BE5877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автономных учреждений расположенных в труднодоступных населенных пунктах из МБ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0420003590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(текущий ремонт)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0420004590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23,77%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(ОГЭ, ЕГЭ)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0420007590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2 117,50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1 323,92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 (точка роста, цос)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0420008590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21 631,87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8 595,77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39,74%</w:t>
            </w:r>
          </w:p>
        </w:tc>
      </w:tr>
      <w:tr w:rsidR="00BE5877" w:rsidRPr="00ED013A" w:rsidTr="00BE5877">
        <w:trPr>
          <w:trHeight w:val="49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и доставку угля для казенных, бюджетных и автономых учреждений расположенных в труднодоступных населенных пунктах из РБ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0420075060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1 569,48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49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45,67%</w:t>
            </w:r>
          </w:p>
        </w:tc>
      </w:tr>
      <w:tr w:rsidR="00BE5877" w:rsidRPr="00ED013A" w:rsidTr="00BE5877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0420075200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за счет субвенций на реализацию основных общеобразовательных программ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423 701,70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309 546,59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0420076040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на 2020 год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35 177,00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61,41%</w:t>
            </w:r>
          </w:p>
        </w:tc>
      </w:tr>
      <w:tr w:rsidR="00BE5877" w:rsidRPr="00ED013A" w:rsidTr="00BE5877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04200L3040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24 433,00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11 584,93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47,42%</w:t>
            </w:r>
          </w:p>
        </w:tc>
      </w:tr>
      <w:tr w:rsidR="00BE5877" w:rsidRPr="00ED013A" w:rsidTr="00BE5877">
        <w:trPr>
          <w:trHeight w:val="5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042EВ51790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"Дополнительное образование и воспитание  детей"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5 586,70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3 201,16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в летний период"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5 404,70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5 021,26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деятельности (оказание услуг)  муниципальных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летнего отдыха детей за счет субсидий из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0450075040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профессионализма учителя как условие повышения качества образования"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0460078100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"Патриотическое воспитание детей и молодежи"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 мероприятий 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0470078100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38 394,96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16 568,36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43,15%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1 029,63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44,39%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18 388,50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11 899,75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2 813,31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83,44%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ОУ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0480076020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10 962,30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"Комплексная безопасность и антитеррористическая защищенность образовательных учреждений"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631,51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11 070,85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6 447,32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58,24%</w:t>
            </w:r>
          </w:p>
        </w:tc>
      </w:tr>
      <w:tr w:rsidR="00BE5877" w:rsidRPr="00ED013A" w:rsidTr="00BE5877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11 070,85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6 447,32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2 076,70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1 933,14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1 387,82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47,27%</w:t>
            </w:r>
          </w:p>
        </w:tc>
      </w:tr>
      <w:tr w:rsidR="00BE5877" w:rsidRPr="00ED013A" w:rsidTr="00BE5877">
        <w:trPr>
          <w:trHeight w:val="5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68,68%</w:t>
            </w:r>
          </w:p>
        </w:tc>
      </w:tr>
      <w:tr w:rsidR="00BE5877" w:rsidRPr="00ED013A" w:rsidTr="00BE5877">
        <w:trPr>
          <w:trHeight w:val="5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6,53%</w:t>
            </w:r>
          </w:p>
        </w:tc>
      </w:tr>
      <w:tr w:rsidR="00BE5877" w:rsidRPr="00ED013A" w:rsidTr="00BE5877">
        <w:trPr>
          <w:trHeight w:val="5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11 344,14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4 626,37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 малых  форм хозяйствования"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субъектов малого и среднего предпринимательства, осуществляющих сельскохозяйственную 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0630074500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"Техническая и технологическая модернизация, инновационное развитие АПК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и технологическая модернизация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"Устойчивое развитие сельских  территорий"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4 412,06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государственной программе "Комплексное развитие сельских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1 472,84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облик сельских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06500L5767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2 939,22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реализации программы"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6 292,08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4 130,55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70,38%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коммунальных услуг из местного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3 397,80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2 789,86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1 026,10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коммунальных услуг из средств Республиканского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подпрограммы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0670078100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3 772,30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2 131,77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заработной платы из собственных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2 590,10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заработной платы из собственных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0700001590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60,48%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22,38%</w:t>
            </w:r>
          </w:p>
        </w:tc>
      </w:tr>
      <w:tr w:rsidR="00BE5877" w:rsidRPr="00ED013A" w:rsidTr="00BE5877">
        <w:trPr>
          <w:trHeight w:val="64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44,95%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("Чаа-Сорук")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0800075030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административной комиссии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0800076130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2,96%</w:t>
            </w:r>
          </w:p>
        </w:tc>
      </w:tr>
      <w:tr w:rsidR="00BE5877" w:rsidRPr="00ED013A" w:rsidTr="00BE5877">
        <w:trPr>
          <w:trHeight w:val="54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преступлений и иных правонарушений на территории Улуг-Хемского кожууна на 2018-2020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в области управления муниципальными финансами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10 515,18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10 515,18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5 609,25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1 296,97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выполнения  функций   органами  местного 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6 504,20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3 640,61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работникам из налоговых и неналоговых доходов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49,78%</w:t>
            </w:r>
          </w:p>
        </w:tc>
      </w:tr>
      <w:tr w:rsidR="00BE5877" w:rsidRPr="00ED013A" w:rsidTr="00BE5877">
        <w:trPr>
          <w:trHeight w:val="6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"Обучение, переподготовка, повышение квалификации для муниципальных служащих администрации Улуг-Хемского кожууна Республики Тыва на 2019-2021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"Обучение, переподготовка, повышение квалификации для муниципальных служащих администрации Улуг-Хемского кожууна Республики Тыва на 2019-2021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21 650,98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счёт средств Дорожного фонда Республики Тыва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1100075050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18 255,86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"Повышение безопасности дорожного движения"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2 856,12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"Повышение безопасности дорожного движения"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"Молодежь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BE5877" w:rsidRPr="00ED013A" w:rsidTr="00BE5877">
        <w:trPr>
          <w:trHeight w:val="72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1400076100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40,46%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безнадзорности и правонарушений среди несовершеннолетних"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безнадзорности и правонарушений среди несовершеннолетних"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"Профилактика безнадзорности и правонарушений среди несовершеннолетних"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15000L4970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11 388,22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21,76%</w:t>
            </w:r>
          </w:p>
        </w:tc>
      </w:tr>
      <w:tr w:rsidR="00BE5877" w:rsidRPr="00ED013A" w:rsidTr="00BE5877">
        <w:trPr>
          <w:trHeight w:val="27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"Нулевой травматизм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43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2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"Развитие архивного дела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"Развитие архивного дела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1 464,31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20,39%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водоклонок из РБ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1900075210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1 688,88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59,42%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2 054,99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23,47%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2,93%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программы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"Борьба с сболезнями системы кровообращения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"Борьба с сболезнями системы кровообращения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193 514,49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134 946,76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69,74%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Народный картофель из дотации на сбалансированность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2300070020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23000L3020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109 838,90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86 141,43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78,43%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230P150840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82 459,60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47 537,81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57,65%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на содержание МКУ "Центр 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5 680,09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3 439,88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60,56%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25,41%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28,34%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2400002590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3 994,40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2 804,99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1 206,30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МКУ Центр "Идегел"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2400075020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275 109,13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84,39%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7 173,62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7,32%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облик сельских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25000L5767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255 337,13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местным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25000L5990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12 321,00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4 670,26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2 169,70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46,46%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3 636,94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195,32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35,84%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 "Обеспечение деятельности органов местного самоуправления"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2610000190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7 258,83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кожууна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2700099990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7 258,83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 программы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 туризма в Улуг-Хемском  кожууне"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 туризма в Улуг-Хемском  кожууне"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310F255550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10 202,02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6 617,80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прочего персонала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77 877,50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26 656,89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0412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3300000590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собственных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1 054,20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160,06%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собственных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3300001110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346,57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108,85%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3 429,30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2 322,56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67,73%</w:t>
            </w:r>
          </w:p>
        </w:tc>
      </w:tr>
      <w:tr w:rsidR="00BE5877" w:rsidRPr="00ED013A" w:rsidTr="00BE5877">
        <w:trPr>
          <w:trHeight w:val="8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прочего персонала из дотации на выравнивание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3300070010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1 035,60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67,64%</w:t>
            </w:r>
          </w:p>
        </w:tc>
      </w:tr>
      <w:tr w:rsidR="00BE5877" w:rsidRPr="00ED013A" w:rsidTr="00BE5877">
        <w:trPr>
          <w:trHeight w:val="363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комфортной городской среды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330F254240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BE5877" w:rsidRPr="00ED013A" w:rsidTr="00BE5877">
        <w:trPr>
          <w:trHeight w:val="25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мероприятии муниципальной программы "О дополнительных мерах по борьбе с туберкулезом в Улуг-Хемском кожууне"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3400078100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77" w:rsidRPr="00ED013A" w:rsidRDefault="00BE5877" w:rsidP="00ED0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1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</w:tbl>
    <w:p w:rsidR="00ED013A" w:rsidRDefault="00ED013A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5877" w:rsidRDefault="00BE5877" w:rsidP="00BE587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877">
        <w:rPr>
          <w:rFonts w:ascii="Times New Roman" w:hAnsi="Times New Roman" w:cs="Times New Roman"/>
          <w:b/>
          <w:sz w:val="20"/>
          <w:szCs w:val="20"/>
        </w:rPr>
        <w:t xml:space="preserve">Исполнение дотаций на выравнивание бюджетной обеспеченности поселений </w:t>
      </w:r>
    </w:p>
    <w:p w:rsidR="00BE5877" w:rsidRPr="00BE5877" w:rsidRDefault="00BE5877" w:rsidP="00BE587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877">
        <w:rPr>
          <w:rFonts w:ascii="Times New Roman" w:hAnsi="Times New Roman" w:cs="Times New Roman"/>
          <w:b/>
          <w:sz w:val="20"/>
          <w:szCs w:val="20"/>
        </w:rPr>
        <w:t>из кожуунного бюджета за 1 полугодие 2023 года</w:t>
      </w:r>
    </w:p>
    <w:p w:rsidR="00BE5877" w:rsidRPr="00BE5877" w:rsidRDefault="00BE5877" w:rsidP="00BE5877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5877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9002" w:type="dxa"/>
        <w:jc w:val="center"/>
        <w:tblLook w:val="04A0" w:firstRow="1" w:lastRow="0" w:firstColumn="1" w:lastColumn="0" w:noHBand="0" w:noVBand="1"/>
      </w:tblPr>
      <w:tblGrid>
        <w:gridCol w:w="760"/>
        <w:gridCol w:w="4622"/>
        <w:gridCol w:w="1180"/>
        <w:gridCol w:w="1180"/>
        <w:gridCol w:w="1260"/>
      </w:tblGrid>
      <w:tr w:rsidR="00D4250F" w:rsidRPr="00D4250F" w:rsidTr="00D4250F">
        <w:trPr>
          <w:trHeight w:val="1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Арыскан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Арыг-Узю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1509,42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Ийи-Тал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Иштии-Хем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Арыг-Бажы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Торгалыг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1697,69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Хайыракан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Чааты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Эйлиг-Хем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3 463,81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31573,91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16296,05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51,6</w:t>
            </w:r>
          </w:p>
        </w:tc>
      </w:tr>
    </w:tbl>
    <w:p w:rsidR="00BE5877" w:rsidRDefault="00BE5877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250F" w:rsidRDefault="00D4250F" w:rsidP="00D4250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50F">
        <w:rPr>
          <w:rFonts w:ascii="Times New Roman" w:hAnsi="Times New Roman" w:cs="Times New Roman"/>
          <w:b/>
          <w:sz w:val="20"/>
          <w:szCs w:val="20"/>
        </w:rPr>
        <w:t xml:space="preserve">Исполнение дотаций бюджетам поселений на поддержку мер по обеспечению </w:t>
      </w:r>
    </w:p>
    <w:p w:rsidR="00D4250F" w:rsidRPr="00D4250F" w:rsidRDefault="00D4250F" w:rsidP="00D4250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50F">
        <w:rPr>
          <w:rFonts w:ascii="Times New Roman" w:hAnsi="Times New Roman" w:cs="Times New Roman"/>
          <w:b/>
          <w:sz w:val="20"/>
          <w:szCs w:val="20"/>
        </w:rPr>
        <w:t>сбалансированности бюджетов из кожуунного бюджета за 1 полугодие 2023 года</w:t>
      </w:r>
    </w:p>
    <w:p w:rsidR="00D4250F" w:rsidRDefault="00D4250F" w:rsidP="00D4250F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760"/>
        <w:gridCol w:w="4240"/>
        <w:gridCol w:w="1180"/>
        <w:gridCol w:w="1180"/>
        <w:gridCol w:w="1260"/>
      </w:tblGrid>
      <w:tr w:rsidR="00D4250F" w:rsidRPr="00D4250F" w:rsidTr="00D4250F">
        <w:trPr>
          <w:trHeight w:val="20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Арыг-Узуу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Арыскан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Ийи-Тал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Иштии-Хем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Арыг-Бажы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Торгалыг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Хайыракан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Чааты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Эйлиг-Хем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Шагонар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4250F" w:rsidRPr="00D4250F" w:rsidTr="00D4250F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0F" w:rsidRPr="00D4250F" w:rsidRDefault="00D4250F" w:rsidP="00D4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5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D4250F" w:rsidRDefault="00D4250F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250F" w:rsidRDefault="00D4250F" w:rsidP="00D4250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50F">
        <w:rPr>
          <w:rFonts w:ascii="Times New Roman" w:hAnsi="Times New Roman" w:cs="Times New Roman"/>
          <w:b/>
          <w:sz w:val="20"/>
          <w:szCs w:val="20"/>
        </w:rPr>
        <w:t xml:space="preserve">Исполнение субсидий бюджетам поселений на оплату услуг доступа </w:t>
      </w:r>
    </w:p>
    <w:p w:rsidR="00D4250F" w:rsidRPr="00D4250F" w:rsidRDefault="00D4250F" w:rsidP="00D4250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50F">
        <w:rPr>
          <w:rFonts w:ascii="Times New Roman" w:hAnsi="Times New Roman" w:cs="Times New Roman"/>
          <w:b/>
          <w:sz w:val="20"/>
          <w:szCs w:val="20"/>
        </w:rPr>
        <w:t>к сети «Интернет» социально значимых объектов за 1 полугодие 2023 года</w:t>
      </w:r>
    </w:p>
    <w:p w:rsidR="00D4250F" w:rsidRPr="00D4250F" w:rsidRDefault="00D4250F" w:rsidP="00D4250F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4250F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8540" w:type="dxa"/>
        <w:jc w:val="center"/>
        <w:tblLook w:val="04A0" w:firstRow="1" w:lastRow="0" w:firstColumn="1" w:lastColumn="0" w:noHBand="0" w:noVBand="1"/>
      </w:tblPr>
      <w:tblGrid>
        <w:gridCol w:w="660"/>
        <w:gridCol w:w="4323"/>
        <w:gridCol w:w="1167"/>
        <w:gridCol w:w="1178"/>
        <w:gridCol w:w="1212"/>
      </w:tblGrid>
      <w:tr w:rsidR="00F850A3" w:rsidRPr="00F850A3" w:rsidTr="00F850A3">
        <w:trPr>
          <w:trHeight w:val="11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Арыскан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Арыг-Узю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Ийи-Тал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Иштии-Хем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Арыг-Бажы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Торгалыг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Хайыракан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Чааты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Эйлиг-Хем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850A3" w:rsidRPr="00F850A3" w:rsidTr="00F850A3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0A3" w:rsidRPr="00F850A3" w:rsidRDefault="00F850A3" w:rsidP="00F8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50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</w:tr>
    </w:tbl>
    <w:p w:rsidR="00D4250F" w:rsidRDefault="00D4250F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DCD" w:rsidRDefault="003F0DCD" w:rsidP="003F0DC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DCD">
        <w:rPr>
          <w:rFonts w:ascii="Times New Roman" w:hAnsi="Times New Roman" w:cs="Times New Roman"/>
          <w:b/>
          <w:sz w:val="20"/>
          <w:szCs w:val="20"/>
        </w:rPr>
        <w:t xml:space="preserve">Исполнение субсидий бюджетам поселений на строительство и реконструкцию </w:t>
      </w:r>
    </w:p>
    <w:p w:rsidR="003F0DCD" w:rsidRPr="003F0DCD" w:rsidRDefault="003F0DCD" w:rsidP="003F0DC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DCD">
        <w:rPr>
          <w:rFonts w:ascii="Times New Roman" w:hAnsi="Times New Roman" w:cs="Times New Roman"/>
          <w:b/>
          <w:sz w:val="20"/>
          <w:szCs w:val="20"/>
        </w:rPr>
        <w:t>(модернизацию) объектов питьевого водоснабжения за 1 полугодие 2023 года</w:t>
      </w:r>
    </w:p>
    <w:p w:rsidR="003F0DCD" w:rsidRPr="003F0DCD" w:rsidRDefault="003F0DCD" w:rsidP="003F0DC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0DCD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8540" w:type="dxa"/>
        <w:jc w:val="center"/>
        <w:tblLook w:val="04A0" w:firstRow="1" w:lastRow="0" w:firstColumn="1" w:lastColumn="0" w:noHBand="0" w:noVBand="1"/>
      </w:tblPr>
      <w:tblGrid>
        <w:gridCol w:w="660"/>
        <w:gridCol w:w="4320"/>
        <w:gridCol w:w="1169"/>
        <w:gridCol w:w="1179"/>
        <w:gridCol w:w="1212"/>
      </w:tblGrid>
      <w:tr w:rsidR="003F0DCD" w:rsidRPr="003F0DCD" w:rsidTr="003F0DCD">
        <w:trPr>
          <w:trHeight w:val="10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Арыг-Узуу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3F0DCD">
        <w:trPr>
          <w:trHeight w:val="11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Эйлиг-Хем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поселение город Шагонар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1 688,9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3F0DCD" w:rsidRDefault="003F0DCD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DCD" w:rsidRPr="003F0DCD" w:rsidRDefault="003F0DCD" w:rsidP="003F0DC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DCD">
        <w:rPr>
          <w:rFonts w:ascii="Times New Roman" w:hAnsi="Times New Roman" w:cs="Times New Roman"/>
          <w:b/>
          <w:sz w:val="20"/>
          <w:szCs w:val="20"/>
        </w:rPr>
        <w:t>Исполнение субвенций бюджетам поселений на осуществление полномочий по первичному воинскому учету на территориях, где отсутствуют военные за 1 полугодие 2023 года</w:t>
      </w:r>
    </w:p>
    <w:p w:rsidR="003F0DCD" w:rsidRDefault="003F0DCD" w:rsidP="003F0DC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(тыс.руб.)</w:t>
      </w:r>
    </w:p>
    <w:tbl>
      <w:tblPr>
        <w:tblW w:w="8600" w:type="dxa"/>
        <w:jc w:val="center"/>
        <w:tblLook w:val="04A0" w:firstRow="1" w:lastRow="0" w:firstColumn="1" w:lastColumn="0" w:noHBand="0" w:noVBand="1"/>
      </w:tblPr>
      <w:tblGrid>
        <w:gridCol w:w="760"/>
        <w:gridCol w:w="4000"/>
        <w:gridCol w:w="1280"/>
        <w:gridCol w:w="1280"/>
        <w:gridCol w:w="1280"/>
      </w:tblGrid>
      <w:tr w:rsidR="003F0DCD" w:rsidRPr="003F0DCD" w:rsidTr="003F0DCD">
        <w:trPr>
          <w:trHeight w:val="19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Арыг-Узуу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</w:tr>
      <w:tr w:rsidR="003F0DCD" w:rsidRPr="003F0DCD" w:rsidTr="003F0DCD">
        <w:trPr>
          <w:trHeight w:val="8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Арыскан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Ийи-Тал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Иштии-Хем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Арыг-Бажы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Торгалыг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Хайыракан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Чааты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сумона Эйлиг-Хем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</w:tr>
      <w:tr w:rsidR="003F0DCD" w:rsidRPr="003F0DCD" w:rsidTr="003F0DC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3F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45,5</w:t>
            </w:r>
          </w:p>
        </w:tc>
      </w:tr>
    </w:tbl>
    <w:p w:rsidR="003F0DCD" w:rsidRPr="003F0DCD" w:rsidRDefault="003F0DCD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DCD" w:rsidRPr="00547C02" w:rsidRDefault="003F0DCD" w:rsidP="00547C0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C02">
        <w:rPr>
          <w:rFonts w:ascii="Times New Roman" w:hAnsi="Times New Roman" w:cs="Times New Roman"/>
          <w:b/>
          <w:sz w:val="20"/>
          <w:szCs w:val="20"/>
        </w:rPr>
        <w:t>Исполнение субвенций на осуществление</w:t>
      </w:r>
      <w:r w:rsidR="00547C02" w:rsidRPr="00547C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7C02">
        <w:rPr>
          <w:rFonts w:ascii="Times New Roman" w:hAnsi="Times New Roman" w:cs="Times New Roman"/>
          <w:b/>
          <w:sz w:val="20"/>
          <w:szCs w:val="20"/>
        </w:rPr>
        <w:t>государственных полномочий по установлению запрета на розничную продажу алкогольной продукции бюджетам поселений за 1 полугодие 2023 года</w:t>
      </w:r>
    </w:p>
    <w:p w:rsidR="003F0DCD" w:rsidRDefault="003F0DCD" w:rsidP="00547C02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(тыс.руб.)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760"/>
        <w:gridCol w:w="3960"/>
        <w:gridCol w:w="1280"/>
        <w:gridCol w:w="1280"/>
        <w:gridCol w:w="1280"/>
      </w:tblGrid>
      <w:tr w:rsidR="003F0DCD" w:rsidRPr="003F0DCD" w:rsidTr="00547C02">
        <w:trPr>
          <w:trHeight w:val="1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F0DCD" w:rsidRPr="003F0DCD" w:rsidTr="00547C02">
        <w:trPr>
          <w:trHeight w:val="9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Арыскан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Арыг-Узю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Ийи-Тал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Иштии-Хем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Арыг-Бажы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Торгалыг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Хайыракан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Чааты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Эйлиг-Хем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F0DCD" w:rsidRPr="003F0DCD" w:rsidTr="00547C02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CD" w:rsidRPr="003F0DCD" w:rsidRDefault="003F0DCD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3F0DCD" w:rsidRDefault="003F0DCD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2025" w:rsidRDefault="00E12025" w:rsidP="00E1202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25">
        <w:rPr>
          <w:rFonts w:ascii="Times New Roman" w:hAnsi="Times New Roman" w:cs="Times New Roman"/>
          <w:b/>
          <w:sz w:val="20"/>
          <w:szCs w:val="20"/>
        </w:rPr>
        <w:t xml:space="preserve">Исполнение иных межбюджетных трансфертов на долевое финансирование расходов </w:t>
      </w:r>
    </w:p>
    <w:p w:rsidR="00547C02" w:rsidRPr="00E12025" w:rsidRDefault="00E12025" w:rsidP="00E1202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025">
        <w:rPr>
          <w:rFonts w:ascii="Times New Roman" w:hAnsi="Times New Roman" w:cs="Times New Roman"/>
          <w:b/>
          <w:sz w:val="20"/>
          <w:szCs w:val="20"/>
        </w:rPr>
        <w:t>на оплату коммунальных расходов услуг бюджетам поселений за 1 полугодие 2023 года</w:t>
      </w:r>
    </w:p>
    <w:p w:rsidR="00E12025" w:rsidRPr="00E12025" w:rsidRDefault="00E12025" w:rsidP="00E12025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2025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660"/>
        <w:gridCol w:w="4279"/>
        <w:gridCol w:w="1088"/>
        <w:gridCol w:w="1121"/>
        <w:gridCol w:w="1212"/>
      </w:tblGrid>
      <w:tr w:rsidR="00E12025" w:rsidRPr="00E12025" w:rsidTr="00E12025">
        <w:trPr>
          <w:trHeight w:val="9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Арыскан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Арыг-Узю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Ийи-Тал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Иштии-Хем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Арыг-Бажы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Торгалыг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Хайыракан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Чааты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Эйлиг-Хем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</w:tr>
      <w:tr w:rsidR="00E12025" w:rsidRPr="00E12025" w:rsidTr="00E12025">
        <w:trPr>
          <w:trHeight w:val="7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5 052,31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1 476,05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</w:tbl>
    <w:p w:rsidR="00E12025" w:rsidRPr="00E12025" w:rsidRDefault="00E12025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47FD" w:rsidRDefault="00E12025" w:rsidP="007B47F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7FD">
        <w:rPr>
          <w:rFonts w:ascii="Times New Roman" w:hAnsi="Times New Roman" w:cs="Times New Roman"/>
          <w:b/>
          <w:sz w:val="20"/>
          <w:szCs w:val="20"/>
        </w:rPr>
        <w:t xml:space="preserve">Исполнение иных межбюджетных трансфертов на ремонт и содержание автомобильных дорог </w:t>
      </w:r>
    </w:p>
    <w:p w:rsidR="00E12025" w:rsidRPr="007B47FD" w:rsidRDefault="00E12025" w:rsidP="007B47F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7FD">
        <w:rPr>
          <w:rFonts w:ascii="Times New Roman" w:hAnsi="Times New Roman" w:cs="Times New Roman"/>
          <w:b/>
          <w:sz w:val="20"/>
          <w:szCs w:val="20"/>
        </w:rPr>
        <w:t>общего пользования из дорожного фонда кожуунного бюджета за 1 полугодие 2023 года</w:t>
      </w:r>
    </w:p>
    <w:p w:rsidR="00E12025" w:rsidRPr="007B47FD" w:rsidRDefault="00E12025" w:rsidP="007B47F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B47FD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760"/>
        <w:gridCol w:w="4107"/>
        <w:gridCol w:w="1040"/>
        <w:gridCol w:w="1121"/>
        <w:gridCol w:w="1212"/>
      </w:tblGrid>
      <w:tr w:rsidR="00E12025" w:rsidRPr="00E12025" w:rsidTr="007B47FD">
        <w:trPr>
          <w:trHeight w:val="14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Арыг-Узю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Ийи-Тал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Хайыракан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Эйлиг-Хем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Арыг-Бажы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:rsidR="00E12025" w:rsidRDefault="00E12025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2025" w:rsidRPr="007B47FD" w:rsidRDefault="00E12025" w:rsidP="007B47FD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7FD">
        <w:rPr>
          <w:rFonts w:ascii="Times New Roman" w:hAnsi="Times New Roman" w:cs="Times New Roman"/>
          <w:b/>
          <w:sz w:val="20"/>
          <w:szCs w:val="20"/>
        </w:rPr>
        <w:t>Исполнение иных межбюджетных трансфертов на реализацию муниципальной программы «Комплексная программа развития систем жизнеобеспечения Улуг-Хемского кожууна Республики Тыва» из кожуунного бюджета за 1 полугодие 2023 года</w:t>
      </w:r>
    </w:p>
    <w:p w:rsidR="00E12025" w:rsidRPr="007B47FD" w:rsidRDefault="00E12025" w:rsidP="007B47FD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B47FD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760"/>
        <w:gridCol w:w="4240"/>
        <w:gridCol w:w="1180"/>
        <w:gridCol w:w="1180"/>
        <w:gridCol w:w="1260"/>
      </w:tblGrid>
      <w:tr w:rsidR="00E12025" w:rsidRPr="00E12025" w:rsidTr="007B47FD">
        <w:trPr>
          <w:trHeight w:val="10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Ийи-Тал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Арыг-Бажы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Торгалыг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Чааты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поселение сумон Эйлиг-Хем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</w:tr>
      <w:tr w:rsidR="00E12025" w:rsidRPr="00E12025" w:rsidTr="007B47FD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25" w:rsidRPr="00E12025" w:rsidRDefault="00E12025" w:rsidP="00E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120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23,5</w:t>
            </w:r>
          </w:p>
        </w:tc>
      </w:tr>
    </w:tbl>
    <w:p w:rsidR="00E12025" w:rsidRDefault="00E12025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47FD" w:rsidRPr="00EE775E" w:rsidRDefault="00155366" w:rsidP="00EE775E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75E">
        <w:rPr>
          <w:rFonts w:ascii="Times New Roman" w:hAnsi="Times New Roman" w:cs="Times New Roman"/>
          <w:b/>
          <w:sz w:val="20"/>
          <w:szCs w:val="20"/>
        </w:rPr>
        <w:t>Исполнение 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за 1 полугодие 2023 года</w:t>
      </w:r>
    </w:p>
    <w:p w:rsidR="00155366" w:rsidRDefault="00155366" w:rsidP="00EE775E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9669" w:type="dxa"/>
        <w:jc w:val="center"/>
        <w:tblLook w:val="04A0" w:firstRow="1" w:lastRow="0" w:firstColumn="1" w:lastColumn="0" w:noHBand="0" w:noVBand="1"/>
      </w:tblPr>
      <w:tblGrid>
        <w:gridCol w:w="760"/>
        <w:gridCol w:w="5614"/>
        <w:gridCol w:w="962"/>
        <w:gridCol w:w="1121"/>
        <w:gridCol w:w="1212"/>
      </w:tblGrid>
      <w:tr w:rsidR="00155366" w:rsidRPr="00155366" w:rsidTr="00EE775E">
        <w:trPr>
          <w:trHeight w:val="28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процессе выработки и (или) транспортировки </w:t>
            </w:r>
            <w:r w:rsidR="00EE775E"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энергоресурсов</w:t>
            </w: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воды, в том числе </w:t>
            </w:r>
            <w:r w:rsidR="00EE775E"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вследствие</w:t>
            </w: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проведения мероприятий в области энергосбережения и повышения энергетической эффективности за 1 полугодие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55366" w:rsidRPr="00155366" w:rsidTr="00EE775E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5366" w:rsidRPr="00155366" w:rsidTr="00EE775E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155366" w:rsidRDefault="00155366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DCD" w:rsidRPr="00EE775E" w:rsidRDefault="00155366" w:rsidP="00EE775E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75E">
        <w:rPr>
          <w:rFonts w:ascii="Times New Roman" w:hAnsi="Times New Roman" w:cs="Times New Roman"/>
          <w:b/>
          <w:sz w:val="20"/>
          <w:szCs w:val="20"/>
        </w:rPr>
        <w:t xml:space="preserve">Исполнение иных межбюджетных трансфертов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</w:t>
      </w:r>
      <w:r w:rsidR="00EE775E" w:rsidRPr="00EE775E">
        <w:rPr>
          <w:rFonts w:ascii="Times New Roman" w:hAnsi="Times New Roman" w:cs="Times New Roman"/>
          <w:b/>
          <w:sz w:val="20"/>
          <w:szCs w:val="20"/>
        </w:rPr>
        <w:t>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 за 1 полугодие 2023 г</w:t>
      </w:r>
      <w:r w:rsidRPr="00EE775E">
        <w:rPr>
          <w:rFonts w:ascii="Times New Roman" w:hAnsi="Times New Roman" w:cs="Times New Roman"/>
          <w:b/>
          <w:sz w:val="20"/>
          <w:szCs w:val="20"/>
        </w:rPr>
        <w:t>ода</w:t>
      </w:r>
    </w:p>
    <w:p w:rsidR="00155366" w:rsidRPr="00EE775E" w:rsidRDefault="00155366" w:rsidP="00EE775E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E775E"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760"/>
        <w:gridCol w:w="3465"/>
        <w:gridCol w:w="962"/>
        <w:gridCol w:w="1121"/>
        <w:gridCol w:w="1212"/>
      </w:tblGrid>
      <w:tr w:rsidR="00155366" w:rsidRPr="00155366" w:rsidTr="00EE775E">
        <w:trPr>
          <w:trHeight w:val="16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55366" w:rsidRPr="00155366" w:rsidTr="00EE775E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55366" w:rsidRPr="00155366" w:rsidTr="00EE775E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66" w:rsidRPr="00155366" w:rsidRDefault="00155366" w:rsidP="001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155366" w:rsidRDefault="00155366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775E" w:rsidRPr="00EE775E" w:rsidRDefault="00EE775E" w:rsidP="00EE775E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75E">
        <w:rPr>
          <w:rFonts w:ascii="Times New Roman" w:hAnsi="Times New Roman" w:cs="Times New Roman"/>
          <w:b/>
          <w:sz w:val="20"/>
          <w:szCs w:val="20"/>
        </w:rPr>
        <w:t>Исполнение иных межбюджетных трансфертов на оказание материальной помощи гражданам, пострадавших в результате чрезвычайных ситуаций за 1 полугодие 2023 года</w:t>
      </w:r>
    </w:p>
    <w:p w:rsidR="00EE775E" w:rsidRDefault="00EE775E" w:rsidP="00EE775E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(тыс.руб.)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760"/>
        <w:gridCol w:w="3465"/>
        <w:gridCol w:w="962"/>
        <w:gridCol w:w="1121"/>
        <w:gridCol w:w="1212"/>
      </w:tblGrid>
      <w:tr w:rsidR="00EE775E" w:rsidRPr="00EE775E" w:rsidTr="00EE775E">
        <w:trPr>
          <w:trHeight w:val="19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  поселений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E775E" w:rsidRPr="00EE775E" w:rsidTr="00EE775E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E775E" w:rsidRPr="00EE775E" w:rsidTr="00EE775E">
        <w:trPr>
          <w:trHeight w:val="7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5E" w:rsidRPr="00EE775E" w:rsidRDefault="00EE775E" w:rsidP="00EE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EE775E" w:rsidRPr="00EE775E" w:rsidRDefault="00EE775E" w:rsidP="0002609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E775E" w:rsidRPr="00EE775E" w:rsidSect="00466CEA">
      <w:footerReference w:type="default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0A" w:rsidRDefault="00830B0A" w:rsidP="009C05A6">
      <w:pPr>
        <w:spacing w:after="0" w:line="240" w:lineRule="auto"/>
      </w:pPr>
      <w:r>
        <w:separator/>
      </w:r>
    </w:p>
  </w:endnote>
  <w:endnote w:type="continuationSeparator" w:id="0">
    <w:p w:rsidR="00830B0A" w:rsidRDefault="00830B0A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992954"/>
      <w:docPartObj>
        <w:docPartGallery w:val="Page Numbers (Bottom of Page)"/>
        <w:docPartUnique/>
      </w:docPartObj>
    </w:sdtPr>
    <w:sdtEndPr/>
    <w:sdtContent>
      <w:p w:rsidR="008F542D" w:rsidRDefault="008F54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39">
          <w:rPr>
            <w:noProof/>
          </w:rPr>
          <w:t>2</w:t>
        </w:r>
        <w:r>
          <w:fldChar w:fldCharType="end"/>
        </w:r>
      </w:p>
    </w:sdtContent>
  </w:sdt>
  <w:p w:rsidR="008F542D" w:rsidRDefault="008F54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0A" w:rsidRDefault="00830B0A" w:rsidP="009C05A6">
      <w:pPr>
        <w:spacing w:after="0" w:line="240" w:lineRule="auto"/>
      </w:pPr>
      <w:r>
        <w:separator/>
      </w:r>
    </w:p>
  </w:footnote>
  <w:footnote w:type="continuationSeparator" w:id="0">
    <w:p w:rsidR="00830B0A" w:rsidRDefault="00830B0A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18"/>
    <w:multiLevelType w:val="hybridMultilevel"/>
    <w:tmpl w:val="DB224AAC"/>
    <w:lvl w:ilvl="0" w:tplc="125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63D60"/>
    <w:multiLevelType w:val="hybridMultilevel"/>
    <w:tmpl w:val="99A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413D"/>
    <w:multiLevelType w:val="hybridMultilevel"/>
    <w:tmpl w:val="05EC67DE"/>
    <w:lvl w:ilvl="0" w:tplc="2020E3F6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C0F6CE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8CBB56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40E928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38AFDC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CE986C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02EC5C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AC8F42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7C86A8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9C5CCA"/>
    <w:multiLevelType w:val="hybridMultilevel"/>
    <w:tmpl w:val="385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B554C"/>
    <w:multiLevelType w:val="hybridMultilevel"/>
    <w:tmpl w:val="C90A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E1844"/>
    <w:multiLevelType w:val="hybridMultilevel"/>
    <w:tmpl w:val="2B20BE1A"/>
    <w:lvl w:ilvl="0" w:tplc="A244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358C3"/>
    <w:multiLevelType w:val="multilevel"/>
    <w:tmpl w:val="E5489BE2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D48775D"/>
    <w:multiLevelType w:val="multilevel"/>
    <w:tmpl w:val="C7BCF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11" w15:restartNumberingAfterBreak="0">
    <w:nsid w:val="200C3444"/>
    <w:multiLevelType w:val="hybridMultilevel"/>
    <w:tmpl w:val="656A08C2"/>
    <w:lvl w:ilvl="0" w:tplc="E5429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38D14B5"/>
    <w:multiLevelType w:val="hybridMultilevel"/>
    <w:tmpl w:val="8CFC323E"/>
    <w:lvl w:ilvl="0" w:tplc="F038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D5E6B"/>
    <w:multiLevelType w:val="hybridMultilevel"/>
    <w:tmpl w:val="69041EDC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A12E6F"/>
    <w:multiLevelType w:val="multilevel"/>
    <w:tmpl w:val="E49A8C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267AD"/>
    <w:multiLevelType w:val="hybridMultilevel"/>
    <w:tmpl w:val="918AE136"/>
    <w:lvl w:ilvl="0" w:tplc="6EBC8FEE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48F3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60FF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C75F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6F5E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6C5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A035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80E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A1E6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CD6FA9"/>
    <w:multiLevelType w:val="multilevel"/>
    <w:tmpl w:val="06E4CA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3C16D7"/>
    <w:multiLevelType w:val="multilevel"/>
    <w:tmpl w:val="8854A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254770"/>
    <w:multiLevelType w:val="multilevel"/>
    <w:tmpl w:val="A3568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6" w15:restartNumberingAfterBreak="0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6695C"/>
    <w:multiLevelType w:val="hybridMultilevel"/>
    <w:tmpl w:val="26EC84B6"/>
    <w:lvl w:ilvl="0" w:tplc="D3CE0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2A41C22"/>
    <w:multiLevelType w:val="multilevel"/>
    <w:tmpl w:val="0B2CF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1" w15:restartNumberingAfterBreak="0">
    <w:nsid w:val="65745674"/>
    <w:multiLevelType w:val="hybridMultilevel"/>
    <w:tmpl w:val="AC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E075726"/>
    <w:multiLevelType w:val="hybridMultilevel"/>
    <w:tmpl w:val="8FC61CDE"/>
    <w:lvl w:ilvl="0" w:tplc="17F6C2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 w15:restartNumberingAfterBreak="0">
    <w:nsid w:val="7F996B17"/>
    <w:multiLevelType w:val="hybridMultilevel"/>
    <w:tmpl w:val="8E247318"/>
    <w:lvl w:ilvl="0" w:tplc="0354F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32"/>
  </w:num>
  <w:num w:numId="4">
    <w:abstractNumId w:val="22"/>
  </w:num>
  <w:num w:numId="5">
    <w:abstractNumId w:val="4"/>
  </w:num>
  <w:num w:numId="6">
    <w:abstractNumId w:val="23"/>
  </w:num>
  <w:num w:numId="7">
    <w:abstractNumId w:val="8"/>
  </w:num>
  <w:num w:numId="8">
    <w:abstractNumId w:val="16"/>
  </w:num>
  <w:num w:numId="9">
    <w:abstractNumId w:val="34"/>
  </w:num>
  <w:num w:numId="10">
    <w:abstractNumId w:val="1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1"/>
  </w:num>
  <w:num w:numId="16">
    <w:abstractNumId w:val="21"/>
  </w:num>
  <w:num w:numId="17">
    <w:abstractNumId w:val="33"/>
  </w:num>
  <w:num w:numId="18">
    <w:abstractNumId w:val="1"/>
  </w:num>
  <w:num w:numId="19">
    <w:abstractNumId w:val="3"/>
  </w:num>
  <w:num w:numId="20">
    <w:abstractNumId w:val="6"/>
  </w:num>
  <w:num w:numId="21">
    <w:abstractNumId w:val="31"/>
  </w:num>
  <w:num w:numId="22">
    <w:abstractNumId w:val="0"/>
  </w:num>
  <w:num w:numId="23">
    <w:abstractNumId w:val="36"/>
  </w:num>
  <w:num w:numId="24">
    <w:abstractNumId w:val="12"/>
  </w:num>
  <w:num w:numId="25">
    <w:abstractNumId w:val="7"/>
  </w:num>
  <w:num w:numId="26">
    <w:abstractNumId w:val="13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14"/>
  </w:num>
  <w:num w:numId="32">
    <w:abstractNumId w:val="28"/>
  </w:num>
  <w:num w:numId="33">
    <w:abstractNumId w:val="10"/>
  </w:num>
  <w:num w:numId="34">
    <w:abstractNumId w:val="2"/>
  </w:num>
  <w:num w:numId="35">
    <w:abstractNumId w:val="17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C"/>
    <w:rsid w:val="00006CA9"/>
    <w:rsid w:val="00014B13"/>
    <w:rsid w:val="0001514D"/>
    <w:rsid w:val="00022567"/>
    <w:rsid w:val="00023AE4"/>
    <w:rsid w:val="00026092"/>
    <w:rsid w:val="00027B3D"/>
    <w:rsid w:val="000347E5"/>
    <w:rsid w:val="00043575"/>
    <w:rsid w:val="00056823"/>
    <w:rsid w:val="000603E5"/>
    <w:rsid w:val="00074065"/>
    <w:rsid w:val="000767F4"/>
    <w:rsid w:val="00080816"/>
    <w:rsid w:val="00081EF1"/>
    <w:rsid w:val="000841A1"/>
    <w:rsid w:val="00090939"/>
    <w:rsid w:val="00090CA2"/>
    <w:rsid w:val="0009218F"/>
    <w:rsid w:val="000A1D1A"/>
    <w:rsid w:val="000A5ACC"/>
    <w:rsid w:val="000B471C"/>
    <w:rsid w:val="000B63C0"/>
    <w:rsid w:val="000B69B5"/>
    <w:rsid w:val="000B6E54"/>
    <w:rsid w:val="000B7F74"/>
    <w:rsid w:val="000C5AA5"/>
    <w:rsid w:val="000D1BE7"/>
    <w:rsid w:val="000D4332"/>
    <w:rsid w:val="000D64F3"/>
    <w:rsid w:val="000E21CF"/>
    <w:rsid w:val="000E63E0"/>
    <w:rsid w:val="000E7683"/>
    <w:rsid w:val="000F3D97"/>
    <w:rsid w:val="000F4728"/>
    <w:rsid w:val="000F5CA6"/>
    <w:rsid w:val="00100F84"/>
    <w:rsid w:val="001028DE"/>
    <w:rsid w:val="00104770"/>
    <w:rsid w:val="00110660"/>
    <w:rsid w:val="00111669"/>
    <w:rsid w:val="00124CD4"/>
    <w:rsid w:val="00125060"/>
    <w:rsid w:val="00125149"/>
    <w:rsid w:val="00125C84"/>
    <w:rsid w:val="00126B3B"/>
    <w:rsid w:val="00127112"/>
    <w:rsid w:val="001308E0"/>
    <w:rsid w:val="00134D51"/>
    <w:rsid w:val="00137D88"/>
    <w:rsid w:val="001420B2"/>
    <w:rsid w:val="001429B0"/>
    <w:rsid w:val="001448D5"/>
    <w:rsid w:val="00155366"/>
    <w:rsid w:val="0016148D"/>
    <w:rsid w:val="00174097"/>
    <w:rsid w:val="00176D19"/>
    <w:rsid w:val="00195EC7"/>
    <w:rsid w:val="001A174E"/>
    <w:rsid w:val="001A3DF9"/>
    <w:rsid w:val="001A5FF0"/>
    <w:rsid w:val="001C0A28"/>
    <w:rsid w:val="001C6839"/>
    <w:rsid w:val="001D32FA"/>
    <w:rsid w:val="001F3C62"/>
    <w:rsid w:val="00217825"/>
    <w:rsid w:val="0022472A"/>
    <w:rsid w:val="002257B0"/>
    <w:rsid w:val="00225801"/>
    <w:rsid w:val="00236171"/>
    <w:rsid w:val="0024302D"/>
    <w:rsid w:val="0024608B"/>
    <w:rsid w:val="00246286"/>
    <w:rsid w:val="00246C10"/>
    <w:rsid w:val="00247ED9"/>
    <w:rsid w:val="00251564"/>
    <w:rsid w:val="0025197A"/>
    <w:rsid w:val="00254A6E"/>
    <w:rsid w:val="00262419"/>
    <w:rsid w:val="00272E25"/>
    <w:rsid w:val="00276D7A"/>
    <w:rsid w:val="00277A68"/>
    <w:rsid w:val="0028291F"/>
    <w:rsid w:val="002856A5"/>
    <w:rsid w:val="00286972"/>
    <w:rsid w:val="00291FB1"/>
    <w:rsid w:val="00292641"/>
    <w:rsid w:val="00295C09"/>
    <w:rsid w:val="002967F0"/>
    <w:rsid w:val="002A552B"/>
    <w:rsid w:val="002A5C20"/>
    <w:rsid w:val="002B0064"/>
    <w:rsid w:val="002B32B6"/>
    <w:rsid w:val="002B4533"/>
    <w:rsid w:val="002B7A7E"/>
    <w:rsid w:val="002C1799"/>
    <w:rsid w:val="002C6056"/>
    <w:rsid w:val="002D1F02"/>
    <w:rsid w:val="002D2C49"/>
    <w:rsid w:val="002D3577"/>
    <w:rsid w:val="002E5134"/>
    <w:rsid w:val="002E64F9"/>
    <w:rsid w:val="002E6966"/>
    <w:rsid w:val="002F0A97"/>
    <w:rsid w:val="002F5370"/>
    <w:rsid w:val="00303D67"/>
    <w:rsid w:val="0031004C"/>
    <w:rsid w:val="00324F5A"/>
    <w:rsid w:val="003336BA"/>
    <w:rsid w:val="00335688"/>
    <w:rsid w:val="003458A7"/>
    <w:rsid w:val="00345C0F"/>
    <w:rsid w:val="003528BA"/>
    <w:rsid w:val="00362274"/>
    <w:rsid w:val="00366A12"/>
    <w:rsid w:val="0036758F"/>
    <w:rsid w:val="00367D49"/>
    <w:rsid w:val="00385DC5"/>
    <w:rsid w:val="00391FEF"/>
    <w:rsid w:val="0039326A"/>
    <w:rsid w:val="003947EC"/>
    <w:rsid w:val="00396567"/>
    <w:rsid w:val="003A2BEF"/>
    <w:rsid w:val="003A2FA1"/>
    <w:rsid w:val="003A555C"/>
    <w:rsid w:val="003A6CDD"/>
    <w:rsid w:val="003B0B12"/>
    <w:rsid w:val="003B45AC"/>
    <w:rsid w:val="003B5304"/>
    <w:rsid w:val="003B5A51"/>
    <w:rsid w:val="003D7E8D"/>
    <w:rsid w:val="003F0853"/>
    <w:rsid w:val="003F0DCD"/>
    <w:rsid w:val="004039A7"/>
    <w:rsid w:val="004043D0"/>
    <w:rsid w:val="00406109"/>
    <w:rsid w:val="004176BA"/>
    <w:rsid w:val="004177BC"/>
    <w:rsid w:val="00420742"/>
    <w:rsid w:val="00421BB3"/>
    <w:rsid w:val="00422C8E"/>
    <w:rsid w:val="0042522D"/>
    <w:rsid w:val="00426EFC"/>
    <w:rsid w:val="004344B6"/>
    <w:rsid w:val="004419AA"/>
    <w:rsid w:val="00441BF9"/>
    <w:rsid w:val="00446877"/>
    <w:rsid w:val="00447436"/>
    <w:rsid w:val="00452A90"/>
    <w:rsid w:val="00460CE4"/>
    <w:rsid w:val="004620CC"/>
    <w:rsid w:val="00466CEA"/>
    <w:rsid w:val="00470BED"/>
    <w:rsid w:val="00471193"/>
    <w:rsid w:val="0047351A"/>
    <w:rsid w:val="00480DEC"/>
    <w:rsid w:val="00481788"/>
    <w:rsid w:val="00484B75"/>
    <w:rsid w:val="00484F5B"/>
    <w:rsid w:val="0049298B"/>
    <w:rsid w:val="004A58CD"/>
    <w:rsid w:val="004A7EE4"/>
    <w:rsid w:val="004B1E0C"/>
    <w:rsid w:val="004B24A3"/>
    <w:rsid w:val="004B27E2"/>
    <w:rsid w:val="004B6C99"/>
    <w:rsid w:val="004C3EA9"/>
    <w:rsid w:val="004D5E77"/>
    <w:rsid w:val="004D78E6"/>
    <w:rsid w:val="004F35B2"/>
    <w:rsid w:val="004F40E7"/>
    <w:rsid w:val="005053D1"/>
    <w:rsid w:val="00510C13"/>
    <w:rsid w:val="0051485E"/>
    <w:rsid w:val="00516184"/>
    <w:rsid w:val="00516E0D"/>
    <w:rsid w:val="00520A8F"/>
    <w:rsid w:val="00527678"/>
    <w:rsid w:val="0053627E"/>
    <w:rsid w:val="00547C02"/>
    <w:rsid w:val="00556A61"/>
    <w:rsid w:val="00567DE6"/>
    <w:rsid w:val="00577713"/>
    <w:rsid w:val="005855BE"/>
    <w:rsid w:val="005907B9"/>
    <w:rsid w:val="00591AA6"/>
    <w:rsid w:val="0059556F"/>
    <w:rsid w:val="005A32C3"/>
    <w:rsid w:val="005A3614"/>
    <w:rsid w:val="005B51E4"/>
    <w:rsid w:val="005C3589"/>
    <w:rsid w:val="005D0562"/>
    <w:rsid w:val="005D105C"/>
    <w:rsid w:val="005D7044"/>
    <w:rsid w:val="005E0857"/>
    <w:rsid w:val="005E55D7"/>
    <w:rsid w:val="005F4955"/>
    <w:rsid w:val="005F531B"/>
    <w:rsid w:val="00606879"/>
    <w:rsid w:val="00622ACF"/>
    <w:rsid w:val="00626595"/>
    <w:rsid w:val="00633607"/>
    <w:rsid w:val="006361FC"/>
    <w:rsid w:val="006434C6"/>
    <w:rsid w:val="006448DD"/>
    <w:rsid w:val="00646913"/>
    <w:rsid w:val="0065245E"/>
    <w:rsid w:val="0065314E"/>
    <w:rsid w:val="0065439F"/>
    <w:rsid w:val="00665F5C"/>
    <w:rsid w:val="006664A4"/>
    <w:rsid w:val="0066762C"/>
    <w:rsid w:val="0067125C"/>
    <w:rsid w:val="00673DAF"/>
    <w:rsid w:val="00677A94"/>
    <w:rsid w:val="00680FE8"/>
    <w:rsid w:val="00690A49"/>
    <w:rsid w:val="006B59A5"/>
    <w:rsid w:val="006B5F9E"/>
    <w:rsid w:val="006C53CC"/>
    <w:rsid w:val="006D6000"/>
    <w:rsid w:val="006D6996"/>
    <w:rsid w:val="006E19D9"/>
    <w:rsid w:val="006E5042"/>
    <w:rsid w:val="006E6C73"/>
    <w:rsid w:val="007037E7"/>
    <w:rsid w:val="007305F9"/>
    <w:rsid w:val="007365F0"/>
    <w:rsid w:val="00736A43"/>
    <w:rsid w:val="007402BE"/>
    <w:rsid w:val="007448A0"/>
    <w:rsid w:val="0074514D"/>
    <w:rsid w:val="007545EA"/>
    <w:rsid w:val="00760936"/>
    <w:rsid w:val="00762CE5"/>
    <w:rsid w:val="00766CC8"/>
    <w:rsid w:val="007717D4"/>
    <w:rsid w:val="00772DDB"/>
    <w:rsid w:val="00777EBB"/>
    <w:rsid w:val="00782030"/>
    <w:rsid w:val="00783019"/>
    <w:rsid w:val="00795A7B"/>
    <w:rsid w:val="007A0220"/>
    <w:rsid w:val="007A30FE"/>
    <w:rsid w:val="007B1554"/>
    <w:rsid w:val="007B263C"/>
    <w:rsid w:val="007B47FD"/>
    <w:rsid w:val="007B78F8"/>
    <w:rsid w:val="007C312F"/>
    <w:rsid w:val="007C3D6B"/>
    <w:rsid w:val="007D0A72"/>
    <w:rsid w:val="007D2DC8"/>
    <w:rsid w:val="007D37D1"/>
    <w:rsid w:val="007D39B0"/>
    <w:rsid w:val="007D600D"/>
    <w:rsid w:val="007D670E"/>
    <w:rsid w:val="007E0EC6"/>
    <w:rsid w:val="007E60B5"/>
    <w:rsid w:val="007E7250"/>
    <w:rsid w:val="007F2D14"/>
    <w:rsid w:val="007F3097"/>
    <w:rsid w:val="008007E3"/>
    <w:rsid w:val="008025C3"/>
    <w:rsid w:val="00803EE7"/>
    <w:rsid w:val="00804686"/>
    <w:rsid w:val="0080647C"/>
    <w:rsid w:val="008202DF"/>
    <w:rsid w:val="00822580"/>
    <w:rsid w:val="008271C2"/>
    <w:rsid w:val="00830B0A"/>
    <w:rsid w:val="008436EF"/>
    <w:rsid w:val="00845B6D"/>
    <w:rsid w:val="00850C34"/>
    <w:rsid w:val="00854562"/>
    <w:rsid w:val="00856829"/>
    <w:rsid w:val="00871DC6"/>
    <w:rsid w:val="0087319D"/>
    <w:rsid w:val="0087409F"/>
    <w:rsid w:val="00875227"/>
    <w:rsid w:val="0087672D"/>
    <w:rsid w:val="00880939"/>
    <w:rsid w:val="0088414C"/>
    <w:rsid w:val="00892E46"/>
    <w:rsid w:val="008A1DEC"/>
    <w:rsid w:val="008A2C70"/>
    <w:rsid w:val="008B108D"/>
    <w:rsid w:val="008B42A4"/>
    <w:rsid w:val="008B6527"/>
    <w:rsid w:val="008D04E0"/>
    <w:rsid w:val="008D1315"/>
    <w:rsid w:val="008D3D8F"/>
    <w:rsid w:val="008F3765"/>
    <w:rsid w:val="008F4EF3"/>
    <w:rsid w:val="008F542D"/>
    <w:rsid w:val="00906B63"/>
    <w:rsid w:val="0091150F"/>
    <w:rsid w:val="009129EE"/>
    <w:rsid w:val="0092079E"/>
    <w:rsid w:val="00923DA4"/>
    <w:rsid w:val="009310DF"/>
    <w:rsid w:val="00944792"/>
    <w:rsid w:val="00946C05"/>
    <w:rsid w:val="00947955"/>
    <w:rsid w:val="0095200A"/>
    <w:rsid w:val="009542EA"/>
    <w:rsid w:val="009548C3"/>
    <w:rsid w:val="00960A56"/>
    <w:rsid w:val="009624BC"/>
    <w:rsid w:val="009633EC"/>
    <w:rsid w:val="00965163"/>
    <w:rsid w:val="00965D57"/>
    <w:rsid w:val="00982914"/>
    <w:rsid w:val="00983CCC"/>
    <w:rsid w:val="0098535E"/>
    <w:rsid w:val="009C05A6"/>
    <w:rsid w:val="009C5E62"/>
    <w:rsid w:val="009D07A1"/>
    <w:rsid w:val="009D34EA"/>
    <w:rsid w:val="009D671D"/>
    <w:rsid w:val="009F0218"/>
    <w:rsid w:val="009F2E1B"/>
    <w:rsid w:val="009F3B31"/>
    <w:rsid w:val="00A007F3"/>
    <w:rsid w:val="00A03DE9"/>
    <w:rsid w:val="00A07386"/>
    <w:rsid w:val="00A101B1"/>
    <w:rsid w:val="00A1043F"/>
    <w:rsid w:val="00A17C42"/>
    <w:rsid w:val="00A22CEC"/>
    <w:rsid w:val="00A247C6"/>
    <w:rsid w:val="00A2559B"/>
    <w:rsid w:val="00A2668A"/>
    <w:rsid w:val="00A2705D"/>
    <w:rsid w:val="00A359F5"/>
    <w:rsid w:val="00A40E8D"/>
    <w:rsid w:val="00A46027"/>
    <w:rsid w:val="00A473D0"/>
    <w:rsid w:val="00A539EA"/>
    <w:rsid w:val="00A54F45"/>
    <w:rsid w:val="00A555BC"/>
    <w:rsid w:val="00A569D4"/>
    <w:rsid w:val="00A61A9D"/>
    <w:rsid w:val="00A67B4E"/>
    <w:rsid w:val="00A67E3D"/>
    <w:rsid w:val="00A74EB3"/>
    <w:rsid w:val="00A8083A"/>
    <w:rsid w:val="00A904D6"/>
    <w:rsid w:val="00A9225D"/>
    <w:rsid w:val="00A9324D"/>
    <w:rsid w:val="00A961A8"/>
    <w:rsid w:val="00A9693B"/>
    <w:rsid w:val="00A96C5D"/>
    <w:rsid w:val="00A977B2"/>
    <w:rsid w:val="00AA0DBF"/>
    <w:rsid w:val="00AA5835"/>
    <w:rsid w:val="00AA75D0"/>
    <w:rsid w:val="00AB2001"/>
    <w:rsid w:val="00AB495D"/>
    <w:rsid w:val="00AB5632"/>
    <w:rsid w:val="00AB5796"/>
    <w:rsid w:val="00AC35B3"/>
    <w:rsid w:val="00AC62E3"/>
    <w:rsid w:val="00AC7735"/>
    <w:rsid w:val="00AD7966"/>
    <w:rsid w:val="00AF4352"/>
    <w:rsid w:val="00AF4480"/>
    <w:rsid w:val="00AF488E"/>
    <w:rsid w:val="00AF4A58"/>
    <w:rsid w:val="00B05187"/>
    <w:rsid w:val="00B15441"/>
    <w:rsid w:val="00B21627"/>
    <w:rsid w:val="00B26A59"/>
    <w:rsid w:val="00B3582A"/>
    <w:rsid w:val="00B35C49"/>
    <w:rsid w:val="00B40738"/>
    <w:rsid w:val="00B43308"/>
    <w:rsid w:val="00B4352C"/>
    <w:rsid w:val="00B4414F"/>
    <w:rsid w:val="00B46DDA"/>
    <w:rsid w:val="00B51765"/>
    <w:rsid w:val="00B615CF"/>
    <w:rsid w:val="00B61DA6"/>
    <w:rsid w:val="00B70AFD"/>
    <w:rsid w:val="00B73240"/>
    <w:rsid w:val="00B75C51"/>
    <w:rsid w:val="00B8538F"/>
    <w:rsid w:val="00B8798E"/>
    <w:rsid w:val="00B92921"/>
    <w:rsid w:val="00B974D1"/>
    <w:rsid w:val="00BA1739"/>
    <w:rsid w:val="00BA5A0A"/>
    <w:rsid w:val="00BB009E"/>
    <w:rsid w:val="00BB2754"/>
    <w:rsid w:val="00BB4612"/>
    <w:rsid w:val="00BB6398"/>
    <w:rsid w:val="00BC22DB"/>
    <w:rsid w:val="00BC4869"/>
    <w:rsid w:val="00BD272B"/>
    <w:rsid w:val="00BD45AC"/>
    <w:rsid w:val="00BD4A2F"/>
    <w:rsid w:val="00BE5877"/>
    <w:rsid w:val="00BF40CA"/>
    <w:rsid w:val="00BF7200"/>
    <w:rsid w:val="00BF7643"/>
    <w:rsid w:val="00C117CA"/>
    <w:rsid w:val="00C22B32"/>
    <w:rsid w:val="00C2406B"/>
    <w:rsid w:val="00C24F5F"/>
    <w:rsid w:val="00C255CC"/>
    <w:rsid w:val="00C32232"/>
    <w:rsid w:val="00C325E5"/>
    <w:rsid w:val="00C41D59"/>
    <w:rsid w:val="00C45E2C"/>
    <w:rsid w:val="00C525F8"/>
    <w:rsid w:val="00C60B5C"/>
    <w:rsid w:val="00C7009B"/>
    <w:rsid w:val="00C70D6C"/>
    <w:rsid w:val="00C71896"/>
    <w:rsid w:val="00C73A72"/>
    <w:rsid w:val="00C73D04"/>
    <w:rsid w:val="00C85553"/>
    <w:rsid w:val="00C85BCF"/>
    <w:rsid w:val="00C90C06"/>
    <w:rsid w:val="00C9181C"/>
    <w:rsid w:val="00C963AF"/>
    <w:rsid w:val="00CB1730"/>
    <w:rsid w:val="00CB728A"/>
    <w:rsid w:val="00CC1062"/>
    <w:rsid w:val="00CC26C3"/>
    <w:rsid w:val="00CC766E"/>
    <w:rsid w:val="00CD366A"/>
    <w:rsid w:val="00CD6722"/>
    <w:rsid w:val="00CD7CD4"/>
    <w:rsid w:val="00CE6684"/>
    <w:rsid w:val="00CF0667"/>
    <w:rsid w:val="00CF4973"/>
    <w:rsid w:val="00CF6958"/>
    <w:rsid w:val="00CF7DEF"/>
    <w:rsid w:val="00D004AD"/>
    <w:rsid w:val="00D00EEC"/>
    <w:rsid w:val="00D07B64"/>
    <w:rsid w:val="00D20883"/>
    <w:rsid w:val="00D21C08"/>
    <w:rsid w:val="00D21EF2"/>
    <w:rsid w:val="00D34121"/>
    <w:rsid w:val="00D41FB6"/>
    <w:rsid w:val="00D4250A"/>
    <w:rsid w:val="00D4250F"/>
    <w:rsid w:val="00D568FC"/>
    <w:rsid w:val="00D62058"/>
    <w:rsid w:val="00D62B78"/>
    <w:rsid w:val="00D62C20"/>
    <w:rsid w:val="00D64255"/>
    <w:rsid w:val="00D66501"/>
    <w:rsid w:val="00D814BE"/>
    <w:rsid w:val="00D85314"/>
    <w:rsid w:val="00D931DA"/>
    <w:rsid w:val="00DA1EA9"/>
    <w:rsid w:val="00DB0FAA"/>
    <w:rsid w:val="00DB61EF"/>
    <w:rsid w:val="00DC41A7"/>
    <w:rsid w:val="00DC5C19"/>
    <w:rsid w:val="00DC5FA3"/>
    <w:rsid w:val="00DC6822"/>
    <w:rsid w:val="00DC6AFC"/>
    <w:rsid w:val="00DD6F46"/>
    <w:rsid w:val="00DE622D"/>
    <w:rsid w:val="00DE7056"/>
    <w:rsid w:val="00DF6D11"/>
    <w:rsid w:val="00E0074F"/>
    <w:rsid w:val="00E0120F"/>
    <w:rsid w:val="00E073AD"/>
    <w:rsid w:val="00E10AA5"/>
    <w:rsid w:val="00E12025"/>
    <w:rsid w:val="00E22EA7"/>
    <w:rsid w:val="00E24AAD"/>
    <w:rsid w:val="00E25813"/>
    <w:rsid w:val="00E30231"/>
    <w:rsid w:val="00E50B12"/>
    <w:rsid w:val="00E540AD"/>
    <w:rsid w:val="00E54D7E"/>
    <w:rsid w:val="00E57E2E"/>
    <w:rsid w:val="00E62478"/>
    <w:rsid w:val="00E64BCC"/>
    <w:rsid w:val="00E66DCC"/>
    <w:rsid w:val="00E76CB4"/>
    <w:rsid w:val="00E8003C"/>
    <w:rsid w:val="00E804EB"/>
    <w:rsid w:val="00E8471D"/>
    <w:rsid w:val="00E85141"/>
    <w:rsid w:val="00E86CE2"/>
    <w:rsid w:val="00E87635"/>
    <w:rsid w:val="00E93974"/>
    <w:rsid w:val="00E93F4A"/>
    <w:rsid w:val="00E960CA"/>
    <w:rsid w:val="00E9763C"/>
    <w:rsid w:val="00EB52E3"/>
    <w:rsid w:val="00EB7F78"/>
    <w:rsid w:val="00EC4857"/>
    <w:rsid w:val="00EC6F8C"/>
    <w:rsid w:val="00ED013A"/>
    <w:rsid w:val="00ED0B1A"/>
    <w:rsid w:val="00ED4F81"/>
    <w:rsid w:val="00ED58CC"/>
    <w:rsid w:val="00EE1C15"/>
    <w:rsid w:val="00EE2E4E"/>
    <w:rsid w:val="00EE577F"/>
    <w:rsid w:val="00EE775E"/>
    <w:rsid w:val="00EF0DD6"/>
    <w:rsid w:val="00EF0F66"/>
    <w:rsid w:val="00EF27A2"/>
    <w:rsid w:val="00F01F69"/>
    <w:rsid w:val="00F02486"/>
    <w:rsid w:val="00F03FB8"/>
    <w:rsid w:val="00F04DC3"/>
    <w:rsid w:val="00F05149"/>
    <w:rsid w:val="00F055FB"/>
    <w:rsid w:val="00F120BA"/>
    <w:rsid w:val="00F125E3"/>
    <w:rsid w:val="00F13FD7"/>
    <w:rsid w:val="00F16FA1"/>
    <w:rsid w:val="00F17A75"/>
    <w:rsid w:val="00F22B42"/>
    <w:rsid w:val="00F2371C"/>
    <w:rsid w:val="00F25714"/>
    <w:rsid w:val="00F270B2"/>
    <w:rsid w:val="00F30D66"/>
    <w:rsid w:val="00F359EA"/>
    <w:rsid w:val="00F450AB"/>
    <w:rsid w:val="00F54723"/>
    <w:rsid w:val="00F6335A"/>
    <w:rsid w:val="00F63C82"/>
    <w:rsid w:val="00F63FC4"/>
    <w:rsid w:val="00F67E0B"/>
    <w:rsid w:val="00F71B40"/>
    <w:rsid w:val="00F72369"/>
    <w:rsid w:val="00F74CCE"/>
    <w:rsid w:val="00F77A83"/>
    <w:rsid w:val="00F85018"/>
    <w:rsid w:val="00F850A3"/>
    <w:rsid w:val="00F94418"/>
    <w:rsid w:val="00F9666D"/>
    <w:rsid w:val="00F97C84"/>
    <w:rsid w:val="00FA11AE"/>
    <w:rsid w:val="00FA4153"/>
    <w:rsid w:val="00FA5852"/>
    <w:rsid w:val="00FB0CD4"/>
    <w:rsid w:val="00FB2DD7"/>
    <w:rsid w:val="00FB7765"/>
    <w:rsid w:val="00FD07FD"/>
    <w:rsid w:val="00FD0989"/>
    <w:rsid w:val="00FD75AF"/>
    <w:rsid w:val="00FE2B4B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B1B8-D9C6-4F90-A0E7-D4500FE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174097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F5CA6"/>
  </w:style>
  <w:style w:type="paragraph" w:styleId="a5">
    <w:name w:val="header"/>
    <w:basedOn w:val="a"/>
    <w:link w:val="a6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C05A6"/>
  </w:style>
  <w:style w:type="paragraph" w:styleId="a7">
    <w:name w:val="footer"/>
    <w:basedOn w:val="a"/>
    <w:link w:val="a8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5A6"/>
  </w:style>
  <w:style w:type="character" w:styleId="a9">
    <w:name w:val="Strong"/>
    <w:basedOn w:val="a0"/>
    <w:uiPriority w:val="22"/>
    <w:qFormat/>
    <w:rsid w:val="00F125E3"/>
    <w:rPr>
      <w:b/>
      <w:bCs/>
    </w:rPr>
  </w:style>
  <w:style w:type="character" w:styleId="aa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1C0A28"/>
  </w:style>
  <w:style w:type="table" w:styleId="ae">
    <w:name w:val="Table Grid"/>
    <w:basedOn w:val="a1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E87635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rsid w:val="00A569D4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69D4"/>
    <w:pPr>
      <w:widowControl w:val="0"/>
      <w:shd w:val="clear" w:color="auto" w:fill="FFFFFF"/>
      <w:spacing w:after="0" w:line="317" w:lineRule="exact"/>
      <w:ind w:hanging="1200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character" w:customStyle="1" w:styleId="af">
    <w:name w:val="Основной текст_"/>
    <w:basedOn w:val="a0"/>
    <w:link w:val="21"/>
    <w:rsid w:val="00A569D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A569D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customStyle="1" w:styleId="1">
    <w:name w:val="Основной текст1"/>
    <w:basedOn w:val="af"/>
    <w:rsid w:val="00A56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"/>
    <w:rsid w:val="00A56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11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uiPriority w:val="99"/>
    <w:rsid w:val="00520A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21C08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0347E5"/>
    <w:rPr>
      <w:color w:val="954F72"/>
      <w:u w:val="single"/>
    </w:rPr>
  </w:style>
  <w:style w:type="paragraph" w:customStyle="1" w:styleId="xl79">
    <w:name w:val="xl79"/>
    <w:basedOn w:val="a"/>
    <w:rsid w:val="0003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34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4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34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6">
    <w:name w:val="xl106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0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6">
    <w:name w:val="xl306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7">
    <w:name w:val="xl307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8">
    <w:name w:val="xl308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0">
    <w:name w:val="xl310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1">
    <w:name w:val="xl311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2">
    <w:name w:val="xl312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2D2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5">
    <w:name w:val="xl315"/>
    <w:basedOn w:val="a"/>
    <w:rsid w:val="002D2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6">
    <w:name w:val="xl316"/>
    <w:basedOn w:val="a"/>
    <w:rsid w:val="002D2C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7">
    <w:name w:val="xl317"/>
    <w:basedOn w:val="a"/>
    <w:rsid w:val="002D2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8">
    <w:name w:val="xl318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9">
    <w:name w:val="xl319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0">
    <w:name w:val="xl320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1">
    <w:name w:val="xl321"/>
    <w:basedOn w:val="a"/>
    <w:rsid w:val="002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338C-9C96-4C9A-9D77-DD3FE58E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52668</Words>
  <Characters>300213</Characters>
  <Application>Microsoft Office Word</Application>
  <DocSecurity>0</DocSecurity>
  <Lines>2501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B_G_$</cp:lastModifiedBy>
  <cp:revision>3</cp:revision>
  <cp:lastPrinted>2017-12-07T08:19:00Z</cp:lastPrinted>
  <dcterms:created xsi:type="dcterms:W3CDTF">2023-09-29T03:29:00Z</dcterms:created>
  <dcterms:modified xsi:type="dcterms:W3CDTF">2023-09-29T03:37:00Z</dcterms:modified>
</cp:coreProperties>
</file>