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РЕСПУБЛИКАНЫН УЛУГ-ХЕМ МУНИЦИПАЛДЫГ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КОЖУУННУН ТОЛЭЭЛЕКЧИЛЕР ХУРАЛЫНЫН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>ШИИТПИРИ</w:t>
      </w:r>
    </w:p>
    <w:p w:rsidR="006656A4" w:rsidRPr="006E5042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 w:rsidRPr="006E5042">
        <w:rPr>
          <w:rFonts w:ascii="Times New Roman" w:hAnsi="Times New Roman" w:cs="Times New Roman"/>
          <w:b/>
          <w:spacing w:val="20"/>
          <w:sz w:val="32"/>
          <w:szCs w:val="32"/>
        </w:rPr>
        <w:t xml:space="preserve">РЕШЕНИЕ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ХУРАЛА ПРЕДСТАВИТЕЛЕЙ МУНИЦИПАЛЬНОГО РАЙОНА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УЛУГ-ХЕМСКИЙ КОЖУУН РЕСПУБЛИКИ ТЫВА</w:t>
      </w:r>
    </w:p>
    <w:p w:rsidR="002843CE" w:rsidRDefault="002843CE" w:rsidP="002843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6656A4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656A4" w:rsidRPr="00056823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656A4" w:rsidRPr="00766CC8" w:rsidRDefault="006656A4" w:rsidP="006656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  <w:r w:rsidR="00393D4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393D4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393D4B">
        <w:rPr>
          <w:rFonts w:ascii="Times New Roman" w:hAnsi="Times New Roman" w:cs="Times New Roman"/>
          <w:sz w:val="24"/>
          <w:szCs w:val="24"/>
        </w:rPr>
        <w:t xml:space="preserve">   </w:t>
      </w:r>
      <w:r w:rsidR="00794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 </w:t>
      </w:r>
      <w:r w:rsidR="001B57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66CC8">
        <w:rPr>
          <w:rFonts w:ascii="Times New Roman" w:hAnsi="Times New Roman" w:cs="Times New Roman"/>
          <w:sz w:val="24"/>
          <w:szCs w:val="24"/>
        </w:rPr>
        <w:t>№</w:t>
      </w:r>
      <w:r w:rsidR="000D26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CC8">
        <w:rPr>
          <w:rFonts w:ascii="Times New Roman" w:hAnsi="Times New Roman" w:cs="Times New Roman"/>
          <w:sz w:val="24"/>
          <w:szCs w:val="24"/>
        </w:rPr>
        <w:t>г.</w:t>
      </w:r>
      <w:r w:rsidR="0095367A">
        <w:rPr>
          <w:rFonts w:ascii="Times New Roman" w:hAnsi="Times New Roman" w:cs="Times New Roman"/>
          <w:sz w:val="24"/>
          <w:szCs w:val="24"/>
        </w:rPr>
        <w:t xml:space="preserve"> </w:t>
      </w:r>
      <w:r w:rsidRPr="00766CC8">
        <w:rPr>
          <w:rFonts w:ascii="Times New Roman" w:hAnsi="Times New Roman" w:cs="Times New Roman"/>
          <w:sz w:val="24"/>
          <w:szCs w:val="24"/>
        </w:rPr>
        <w:t>Шагонар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ED0814">
        <w:rPr>
          <w:rFonts w:ascii="Times New Roman" w:hAnsi="Times New Roman" w:cs="Times New Roman"/>
          <w:b/>
          <w:sz w:val="24"/>
          <w:szCs w:val="24"/>
        </w:rPr>
        <w:t>кожуунном</w:t>
      </w:r>
      <w:r>
        <w:rPr>
          <w:rFonts w:ascii="Times New Roman" w:hAnsi="Times New Roman" w:cs="Times New Roman"/>
          <w:b/>
          <w:sz w:val="24"/>
          <w:szCs w:val="24"/>
        </w:rPr>
        <w:t xml:space="preserve"> бюджет</w:t>
      </w:r>
      <w:r w:rsidR="00ED0814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«Улуг-Хемский кожуун </w:t>
      </w:r>
    </w:p>
    <w:p w:rsidR="006656A4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Республики Тыва» на 20</w:t>
      </w:r>
      <w:r w:rsidR="00393D4B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 и н</w:t>
      </w:r>
      <w:r w:rsidR="00571E6D">
        <w:rPr>
          <w:rFonts w:ascii="Times New Roman" w:hAnsi="Times New Roman" w:cs="Times New Roman"/>
          <w:b/>
          <w:sz w:val="24"/>
          <w:szCs w:val="24"/>
        </w:rPr>
        <w:t>а плановый период 202</w:t>
      </w:r>
      <w:r w:rsidR="00393D4B">
        <w:rPr>
          <w:rFonts w:ascii="Times New Roman" w:hAnsi="Times New Roman" w:cs="Times New Roman"/>
          <w:b/>
          <w:sz w:val="24"/>
          <w:szCs w:val="24"/>
        </w:rPr>
        <w:t>1</w:t>
      </w:r>
      <w:r w:rsidR="00571E6D">
        <w:rPr>
          <w:rFonts w:ascii="Times New Roman" w:hAnsi="Times New Roman" w:cs="Times New Roman"/>
          <w:b/>
          <w:sz w:val="24"/>
          <w:szCs w:val="24"/>
        </w:rPr>
        <w:t xml:space="preserve"> и 202</w:t>
      </w:r>
      <w:r w:rsidR="00393D4B">
        <w:rPr>
          <w:rFonts w:ascii="Times New Roman" w:hAnsi="Times New Roman" w:cs="Times New Roman"/>
          <w:b/>
          <w:sz w:val="24"/>
          <w:szCs w:val="24"/>
        </w:rPr>
        <w:t>2</w:t>
      </w:r>
      <w:r w:rsidR="00571E6D">
        <w:rPr>
          <w:rFonts w:ascii="Times New Roman" w:hAnsi="Times New Roman" w:cs="Times New Roman"/>
          <w:b/>
          <w:sz w:val="24"/>
          <w:szCs w:val="24"/>
        </w:rPr>
        <w:t xml:space="preserve"> годов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656A4" w:rsidRPr="006434C6" w:rsidRDefault="006656A4" w:rsidP="006656A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1. Утвердить основные характеристики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муниципального района «</w:t>
      </w:r>
      <w:r w:rsidRPr="00520A8F">
        <w:rPr>
          <w:rFonts w:ascii="Times New Roman" w:hAnsi="Times New Roman" w:cs="Times New Roman"/>
          <w:sz w:val="24"/>
          <w:szCs w:val="24"/>
        </w:rPr>
        <w:t>Улуг-Хемск</w:t>
      </w:r>
      <w:r w:rsidR="00571E6D">
        <w:rPr>
          <w:rFonts w:ascii="Times New Roman" w:hAnsi="Times New Roman" w:cs="Times New Roman"/>
          <w:sz w:val="24"/>
          <w:szCs w:val="24"/>
        </w:rPr>
        <w:t>ий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 Республики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Тыва</w:t>
      </w:r>
      <w:r w:rsidR="00571E6D">
        <w:rPr>
          <w:rFonts w:ascii="Times New Roman" w:hAnsi="Times New Roman" w:cs="Times New Roman"/>
          <w:sz w:val="24"/>
          <w:szCs w:val="24"/>
        </w:rPr>
        <w:t>»</w:t>
      </w:r>
      <w:r w:rsidRPr="00520A8F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B070AD">
        <w:rPr>
          <w:rFonts w:ascii="Times New Roman" w:hAnsi="Times New Roman" w:cs="Times New Roman"/>
          <w:sz w:val="24"/>
          <w:szCs w:val="24"/>
        </w:rPr>
        <w:t>–</w:t>
      </w:r>
      <w:r w:rsidRPr="00520A8F">
        <w:rPr>
          <w:rFonts w:ascii="Times New Roman" w:hAnsi="Times New Roman" w:cs="Times New Roman"/>
          <w:sz w:val="24"/>
          <w:szCs w:val="24"/>
        </w:rPr>
        <w:t xml:space="preserve"> кожуунный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бюджет)</w:t>
      </w:r>
      <w:r>
        <w:rPr>
          <w:rFonts w:ascii="Times New Roman" w:hAnsi="Times New Roman" w:cs="Times New Roman"/>
          <w:sz w:val="24"/>
          <w:szCs w:val="24"/>
        </w:rPr>
        <w:t xml:space="preserve"> на 20</w:t>
      </w:r>
      <w:r w:rsidR="00393D4B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год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общий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доходов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ED0814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393D4B">
        <w:rPr>
          <w:rFonts w:ascii="Times New Roman" w:hAnsi="Times New Roman" w:cs="Times New Roman"/>
          <w:b/>
          <w:sz w:val="24"/>
          <w:szCs w:val="24"/>
        </w:rPr>
        <w:t>996847,6</w:t>
      </w:r>
      <w:r w:rsidR="00B07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520A8F">
        <w:rPr>
          <w:rFonts w:ascii="Times New Roman" w:hAnsi="Times New Roman" w:cs="Times New Roman"/>
          <w:sz w:val="24"/>
          <w:szCs w:val="24"/>
        </w:rPr>
        <w:t>;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2) общий</w:t>
      </w:r>
      <w:r w:rsidR="00AE356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</w:t>
      </w:r>
      <w:r w:rsidR="00AE356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расходов</w:t>
      </w:r>
      <w:r w:rsidR="00AE3566">
        <w:rPr>
          <w:rFonts w:ascii="Times New Roman" w:hAnsi="Times New Roman" w:cs="Times New Roman"/>
          <w:sz w:val="24"/>
          <w:szCs w:val="24"/>
        </w:rPr>
        <w:t xml:space="preserve"> </w:t>
      </w:r>
      <w:r w:rsidR="00ED0814">
        <w:rPr>
          <w:rFonts w:ascii="Times New Roman" w:hAnsi="Times New Roman" w:cs="Times New Roman"/>
          <w:sz w:val="24"/>
          <w:szCs w:val="24"/>
        </w:rPr>
        <w:t xml:space="preserve">кожуунного бюджета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AE356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393D4B" w:rsidRPr="00393D4B">
        <w:rPr>
          <w:rFonts w:ascii="Times New Roman" w:hAnsi="Times New Roman" w:cs="Times New Roman"/>
          <w:b/>
          <w:sz w:val="24"/>
          <w:szCs w:val="24"/>
        </w:rPr>
        <w:t>996847,6</w:t>
      </w:r>
      <w:r w:rsidR="00831E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7949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;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3)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42561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 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0</w:t>
      </w:r>
      <w:r w:rsidR="00571E6D">
        <w:rPr>
          <w:rFonts w:ascii="Times New Roman" w:hAnsi="Times New Roman" w:cs="Times New Roman"/>
          <w:sz w:val="24"/>
          <w:szCs w:val="24"/>
        </w:rPr>
        <w:t>,0</w:t>
      </w:r>
      <w:r w:rsidR="00AE356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7949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рублей.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2. Утвердить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плановый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период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202</w:t>
      </w:r>
      <w:r w:rsidR="00393D4B">
        <w:rPr>
          <w:rFonts w:ascii="Times New Roman" w:hAnsi="Times New Roman" w:cs="Times New Roman"/>
          <w:sz w:val="24"/>
          <w:szCs w:val="24"/>
        </w:rPr>
        <w:t>1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и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202</w:t>
      </w:r>
      <w:r w:rsidR="00393D4B">
        <w:rPr>
          <w:rFonts w:ascii="Times New Roman" w:hAnsi="Times New Roman" w:cs="Times New Roman"/>
          <w:sz w:val="24"/>
          <w:szCs w:val="24"/>
        </w:rPr>
        <w:t>2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sz w:val="24"/>
          <w:szCs w:val="24"/>
        </w:rPr>
        <w:t>годов</w:t>
      </w:r>
      <w:r w:rsidRPr="00520A8F">
        <w:rPr>
          <w:rFonts w:ascii="Times New Roman" w:hAnsi="Times New Roman" w:cs="Times New Roman"/>
          <w:sz w:val="24"/>
          <w:szCs w:val="24"/>
        </w:rPr>
        <w:t>: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1) прогнозируемый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общий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 доходов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20</w:t>
      </w:r>
      <w:r w:rsidR="00AE3566">
        <w:rPr>
          <w:rFonts w:ascii="Times New Roman" w:hAnsi="Times New Roman" w:cs="Times New Roman"/>
          <w:sz w:val="24"/>
          <w:szCs w:val="24"/>
        </w:rPr>
        <w:t>2</w:t>
      </w:r>
      <w:r w:rsidR="00393D4B">
        <w:rPr>
          <w:rFonts w:ascii="Times New Roman" w:hAnsi="Times New Roman" w:cs="Times New Roman"/>
          <w:sz w:val="24"/>
          <w:szCs w:val="24"/>
        </w:rPr>
        <w:t>1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3D505F" w:rsidRPr="003D505F">
        <w:rPr>
          <w:rFonts w:ascii="Times New Roman" w:hAnsi="Times New Roman" w:cs="Times New Roman"/>
          <w:b/>
          <w:sz w:val="24"/>
          <w:szCs w:val="24"/>
        </w:rPr>
        <w:t>95</w:t>
      </w:r>
      <w:r w:rsidR="002843CE">
        <w:rPr>
          <w:rFonts w:ascii="Times New Roman" w:hAnsi="Times New Roman" w:cs="Times New Roman"/>
          <w:b/>
          <w:sz w:val="24"/>
          <w:szCs w:val="24"/>
        </w:rPr>
        <w:t>8031</w:t>
      </w:r>
      <w:r w:rsidR="003D505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 рублей</w:t>
      </w:r>
      <w:r w:rsidRPr="00520A8F">
        <w:rPr>
          <w:rFonts w:ascii="Times New Roman" w:hAnsi="Times New Roman" w:cs="Times New Roman"/>
          <w:sz w:val="24"/>
          <w:szCs w:val="24"/>
        </w:rPr>
        <w:t>, 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202</w:t>
      </w:r>
      <w:r w:rsidR="00393D4B">
        <w:rPr>
          <w:rFonts w:ascii="Times New Roman" w:hAnsi="Times New Roman" w:cs="Times New Roman"/>
          <w:sz w:val="24"/>
          <w:szCs w:val="24"/>
        </w:rPr>
        <w:t>2</w:t>
      </w:r>
      <w:r w:rsidRPr="00520A8F">
        <w:rPr>
          <w:rFonts w:ascii="Times New Roman" w:hAnsi="Times New Roman" w:cs="Times New Roman"/>
          <w:sz w:val="24"/>
          <w:szCs w:val="24"/>
        </w:rPr>
        <w:t xml:space="preserve"> год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 xml:space="preserve">сумме </w:t>
      </w:r>
      <w:r w:rsidR="003D505F" w:rsidRPr="003D505F">
        <w:rPr>
          <w:rFonts w:ascii="Times New Roman" w:hAnsi="Times New Roman" w:cs="Times New Roman"/>
          <w:b/>
          <w:sz w:val="24"/>
          <w:szCs w:val="24"/>
        </w:rPr>
        <w:t>95</w:t>
      </w:r>
      <w:r w:rsidR="002843CE">
        <w:rPr>
          <w:rFonts w:ascii="Times New Roman" w:hAnsi="Times New Roman" w:cs="Times New Roman"/>
          <w:b/>
          <w:sz w:val="24"/>
          <w:szCs w:val="24"/>
        </w:rPr>
        <w:t>8324</w:t>
      </w:r>
      <w:r w:rsidR="003D505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 xml:space="preserve">тыс. рублей. </w:t>
      </w:r>
    </w:p>
    <w:p w:rsidR="006656A4" w:rsidRPr="0090245F" w:rsidRDefault="006656A4" w:rsidP="009024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2) общий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объем</w:t>
      </w:r>
      <w:r w:rsidR="00AE3566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расходов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бюджета: 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20</w:t>
      </w:r>
      <w:r w:rsidR="00AE3566">
        <w:rPr>
          <w:rFonts w:ascii="Times New Roman" w:hAnsi="Times New Roman" w:cs="Times New Roman"/>
          <w:sz w:val="24"/>
          <w:szCs w:val="24"/>
        </w:rPr>
        <w:t>2</w:t>
      </w:r>
      <w:r w:rsidR="00393D4B">
        <w:rPr>
          <w:rFonts w:ascii="Times New Roman" w:hAnsi="Times New Roman" w:cs="Times New Roman"/>
          <w:sz w:val="24"/>
          <w:szCs w:val="24"/>
        </w:rPr>
        <w:t>1</w:t>
      </w:r>
      <w:r w:rsidR="0090245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 xml:space="preserve">год </w:t>
      </w:r>
      <w:r w:rsidR="00B070AD">
        <w:rPr>
          <w:rFonts w:ascii="Times New Roman" w:hAnsi="Times New Roman" w:cs="Times New Roman"/>
          <w:sz w:val="24"/>
          <w:szCs w:val="24"/>
        </w:rPr>
        <w:t>–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42561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3D505F" w:rsidRPr="003D505F">
        <w:rPr>
          <w:rFonts w:ascii="Times New Roman" w:hAnsi="Times New Roman" w:cs="Times New Roman"/>
          <w:b/>
          <w:sz w:val="24"/>
          <w:szCs w:val="24"/>
        </w:rPr>
        <w:t>95</w:t>
      </w:r>
      <w:r w:rsidR="002843CE">
        <w:rPr>
          <w:rFonts w:ascii="Times New Roman" w:hAnsi="Times New Roman" w:cs="Times New Roman"/>
          <w:b/>
          <w:sz w:val="24"/>
          <w:szCs w:val="24"/>
        </w:rPr>
        <w:t>8031</w:t>
      </w:r>
      <w:r w:rsidR="003D505F">
        <w:rPr>
          <w:rFonts w:ascii="Times New Roman" w:hAnsi="Times New Roman" w:cs="Times New Roman"/>
          <w:b/>
          <w:sz w:val="24"/>
          <w:szCs w:val="24"/>
        </w:rPr>
        <w:t>,0</w:t>
      </w:r>
      <w:r w:rsidR="003D505F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 xml:space="preserve">,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42561F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 xml:space="preserve"> тыс. руб.,</w:t>
      </w:r>
      <w:r w:rsidRPr="00520A8F">
        <w:rPr>
          <w:rFonts w:ascii="Times New Roman" w:hAnsi="Times New Roman" w:cs="Times New Roman"/>
          <w:sz w:val="24"/>
          <w:szCs w:val="24"/>
        </w:rPr>
        <w:t xml:space="preserve"> на 202</w:t>
      </w:r>
      <w:r w:rsidR="00393D4B">
        <w:rPr>
          <w:rFonts w:ascii="Times New Roman" w:hAnsi="Times New Roman" w:cs="Times New Roman"/>
          <w:sz w:val="24"/>
          <w:szCs w:val="24"/>
        </w:rPr>
        <w:t>2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 – 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AE3566" w:rsidRPr="00520A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505F" w:rsidRPr="003D505F">
        <w:rPr>
          <w:rFonts w:ascii="Times New Roman" w:hAnsi="Times New Roman" w:cs="Times New Roman"/>
          <w:b/>
          <w:sz w:val="24"/>
          <w:szCs w:val="24"/>
        </w:rPr>
        <w:t>95</w:t>
      </w:r>
      <w:r w:rsidR="002843CE">
        <w:rPr>
          <w:rFonts w:ascii="Times New Roman" w:hAnsi="Times New Roman" w:cs="Times New Roman"/>
          <w:b/>
          <w:sz w:val="24"/>
          <w:szCs w:val="24"/>
        </w:rPr>
        <w:t>8324</w:t>
      </w:r>
      <w:r w:rsidR="003D505F">
        <w:rPr>
          <w:rFonts w:ascii="Times New Roman" w:hAnsi="Times New Roman" w:cs="Times New Roman"/>
          <w:b/>
          <w:sz w:val="24"/>
          <w:szCs w:val="24"/>
        </w:rPr>
        <w:t>,0</w:t>
      </w:r>
      <w:r w:rsidR="003D50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тыс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22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рублей,</w:t>
      </w:r>
      <w:r w:rsidR="00B070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в том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числе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условно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утвержденные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расходы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0</w:t>
      </w:r>
      <w:r w:rsidR="00571E6D">
        <w:rPr>
          <w:rFonts w:ascii="Times New Roman" w:hAnsi="Times New Roman" w:cs="Times New Roman"/>
          <w:snapToGrid w:val="0"/>
          <w:sz w:val="24"/>
          <w:szCs w:val="24"/>
        </w:rPr>
        <w:t>,0</w:t>
      </w:r>
      <w:r w:rsidR="00B070A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napToGrid w:val="0"/>
          <w:sz w:val="24"/>
          <w:szCs w:val="24"/>
        </w:rPr>
        <w:t>тыс. руб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656A4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3)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дефицит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бюджета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на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>20</w:t>
      </w:r>
      <w:r w:rsidR="00AE3566">
        <w:rPr>
          <w:rFonts w:ascii="Times New Roman" w:hAnsi="Times New Roman" w:cs="Times New Roman"/>
          <w:spacing w:val="-10"/>
          <w:sz w:val="24"/>
          <w:szCs w:val="24"/>
        </w:rPr>
        <w:t>2</w:t>
      </w:r>
      <w:r w:rsidR="00393D4B">
        <w:rPr>
          <w:rFonts w:ascii="Times New Roman" w:hAnsi="Times New Roman" w:cs="Times New Roman"/>
          <w:spacing w:val="-10"/>
          <w:sz w:val="24"/>
          <w:szCs w:val="24"/>
        </w:rPr>
        <w:t>1</w:t>
      </w:r>
      <w:r w:rsidRPr="00520A8F">
        <w:rPr>
          <w:rFonts w:ascii="Times New Roman" w:hAnsi="Times New Roman" w:cs="Times New Roman"/>
          <w:spacing w:val="-10"/>
          <w:sz w:val="24"/>
          <w:szCs w:val="24"/>
        </w:rPr>
        <w:t xml:space="preserve"> год</w:t>
      </w:r>
      <w:r w:rsidR="00B070A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 сумме 0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,0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,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на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202</w:t>
      </w:r>
      <w:r w:rsidR="00393D4B">
        <w:rPr>
          <w:rFonts w:ascii="Times New Roman" w:hAnsi="Times New Roman" w:cs="Times New Roman"/>
          <w:sz w:val="24"/>
          <w:szCs w:val="24"/>
        </w:rPr>
        <w:t>2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год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сумме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="00571E6D">
        <w:rPr>
          <w:rFonts w:ascii="Times New Roman" w:hAnsi="Times New Roman" w:cs="Times New Roman"/>
          <w:b/>
          <w:bCs/>
          <w:sz w:val="24"/>
          <w:szCs w:val="24"/>
        </w:rPr>
        <w:t xml:space="preserve">0,0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тыс.</w:t>
      </w:r>
      <w:r w:rsidR="00222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b/>
          <w:bCs/>
          <w:sz w:val="24"/>
          <w:szCs w:val="24"/>
        </w:rPr>
        <w:t>рублей</w:t>
      </w:r>
      <w:r w:rsidRPr="00520A8F">
        <w:rPr>
          <w:rFonts w:ascii="Times New Roman" w:hAnsi="Times New Roman" w:cs="Times New Roman"/>
          <w:sz w:val="24"/>
          <w:szCs w:val="24"/>
        </w:rPr>
        <w:t>.</w:t>
      </w:r>
    </w:p>
    <w:p w:rsidR="00ED0814" w:rsidRDefault="00393D4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656A4" w:rsidRPr="00520A8F">
        <w:rPr>
          <w:sz w:val="24"/>
          <w:szCs w:val="24"/>
        </w:rPr>
        <w:t>. Утвердить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источники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финансирования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дефицита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бюджета</w:t>
      </w:r>
      <w:r w:rsidR="00831EE9">
        <w:rPr>
          <w:sz w:val="24"/>
          <w:szCs w:val="24"/>
        </w:rPr>
        <w:t xml:space="preserve"> муниципального района «Улуг-Хемский кожуун Республики Тыва»</w:t>
      </w:r>
      <w:r w:rsidR="00ED0814">
        <w:rPr>
          <w:sz w:val="24"/>
          <w:szCs w:val="24"/>
        </w:rPr>
        <w:t>:</w:t>
      </w:r>
    </w:p>
    <w:p w:rsidR="00ED0814" w:rsidRPr="00520A8F" w:rsidRDefault="00ED0814" w:rsidP="00ED081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 w:rsidRPr="00520A8F">
        <w:rPr>
          <w:sz w:val="24"/>
          <w:szCs w:val="24"/>
        </w:rPr>
        <w:t xml:space="preserve"> </w:t>
      </w:r>
      <w:r w:rsidR="006656A4">
        <w:rPr>
          <w:sz w:val="24"/>
          <w:szCs w:val="24"/>
        </w:rPr>
        <w:t>на 20</w:t>
      </w:r>
      <w:r w:rsidR="00393D4B">
        <w:rPr>
          <w:sz w:val="24"/>
          <w:szCs w:val="24"/>
        </w:rPr>
        <w:t>20</w:t>
      </w:r>
      <w:r w:rsidR="006656A4">
        <w:rPr>
          <w:sz w:val="24"/>
          <w:szCs w:val="24"/>
        </w:rPr>
        <w:t xml:space="preserve"> год </w:t>
      </w:r>
      <w:r>
        <w:rPr>
          <w:sz w:val="24"/>
          <w:szCs w:val="24"/>
        </w:rPr>
        <w:t>согласно приложению</w:t>
      </w:r>
      <w:r w:rsidRPr="00520A8F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настоящему</w:t>
      </w:r>
      <w:r>
        <w:rPr>
          <w:sz w:val="24"/>
          <w:szCs w:val="24"/>
        </w:rPr>
        <w:t xml:space="preserve"> Решению;</w:t>
      </w:r>
    </w:p>
    <w:p w:rsidR="006656A4" w:rsidRPr="00520A8F" w:rsidRDefault="00ED0814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571E6D">
        <w:rPr>
          <w:sz w:val="24"/>
          <w:szCs w:val="24"/>
        </w:rPr>
        <w:t xml:space="preserve">на </w:t>
      </w:r>
      <w:r>
        <w:rPr>
          <w:sz w:val="24"/>
          <w:szCs w:val="24"/>
        </w:rPr>
        <w:t>202</w:t>
      </w:r>
      <w:r w:rsidR="00393D4B">
        <w:rPr>
          <w:sz w:val="24"/>
          <w:szCs w:val="24"/>
        </w:rPr>
        <w:t>1</w:t>
      </w:r>
      <w:r>
        <w:rPr>
          <w:sz w:val="24"/>
          <w:szCs w:val="24"/>
        </w:rPr>
        <w:t xml:space="preserve"> и </w:t>
      </w:r>
      <w:r w:rsidR="00571E6D">
        <w:rPr>
          <w:sz w:val="24"/>
          <w:szCs w:val="24"/>
        </w:rPr>
        <w:t>202</w:t>
      </w:r>
      <w:r w:rsidR="00393D4B">
        <w:rPr>
          <w:sz w:val="24"/>
          <w:szCs w:val="24"/>
        </w:rPr>
        <w:t>2</w:t>
      </w:r>
      <w:r w:rsidR="00571E6D">
        <w:rPr>
          <w:sz w:val="24"/>
          <w:szCs w:val="24"/>
        </w:rPr>
        <w:t xml:space="preserve"> годов</w:t>
      </w:r>
      <w:r w:rsidR="00831EE9">
        <w:rPr>
          <w:sz w:val="24"/>
          <w:szCs w:val="24"/>
        </w:rPr>
        <w:t xml:space="preserve"> согласно приложению</w:t>
      </w:r>
      <w:r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2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AE356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AE3566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520A8F" w:rsidRDefault="00393D4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6656A4" w:rsidRPr="00520A8F">
        <w:rPr>
          <w:sz w:val="24"/>
          <w:szCs w:val="24"/>
        </w:rPr>
        <w:t>. В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соответствии с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пунктом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2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статьи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184.1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кодекса</w:t>
      </w:r>
      <w:r w:rsidR="0042561F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Российской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Федерации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утвердить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нормативы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распределения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доходов</w:t>
      </w:r>
      <w:r w:rsidR="006656A4">
        <w:rPr>
          <w:sz w:val="24"/>
          <w:szCs w:val="24"/>
        </w:rPr>
        <w:t xml:space="preserve"> между </w:t>
      </w:r>
      <w:r w:rsidR="00831EE9">
        <w:rPr>
          <w:sz w:val="24"/>
          <w:szCs w:val="24"/>
        </w:rPr>
        <w:t>б</w:t>
      </w:r>
      <w:r w:rsidR="00ED0814">
        <w:rPr>
          <w:sz w:val="24"/>
          <w:szCs w:val="24"/>
        </w:rPr>
        <w:t>юджет</w:t>
      </w:r>
      <w:r w:rsidR="00831EE9">
        <w:rPr>
          <w:sz w:val="24"/>
          <w:szCs w:val="24"/>
        </w:rPr>
        <w:t>ами</w:t>
      </w:r>
      <w:r w:rsidR="006656A4">
        <w:rPr>
          <w:sz w:val="24"/>
          <w:szCs w:val="24"/>
        </w:rPr>
        <w:t xml:space="preserve"> </w:t>
      </w:r>
      <w:r w:rsidR="00831EE9">
        <w:rPr>
          <w:sz w:val="24"/>
          <w:szCs w:val="24"/>
        </w:rPr>
        <w:t>муниципального района «Улуг-Хемский кожуун Республики Тыва» и поселениями Улуг-Хемского кожууна Республики Тыва</w:t>
      </w:r>
      <w:r w:rsidR="00ED081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</w:t>
      </w:r>
      <w:r w:rsidR="006656A4">
        <w:rPr>
          <w:sz w:val="24"/>
          <w:szCs w:val="24"/>
        </w:rPr>
        <w:t xml:space="preserve"> 20</w:t>
      </w:r>
      <w:r>
        <w:rPr>
          <w:sz w:val="24"/>
          <w:szCs w:val="24"/>
        </w:rPr>
        <w:t>20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год и </w:t>
      </w:r>
      <w:r w:rsidR="00ED0814">
        <w:rPr>
          <w:sz w:val="24"/>
          <w:szCs w:val="24"/>
        </w:rPr>
        <w:t>на плановый период 202</w:t>
      </w:r>
      <w:r>
        <w:rPr>
          <w:sz w:val="24"/>
          <w:szCs w:val="24"/>
        </w:rPr>
        <w:t>1</w:t>
      </w:r>
      <w:r w:rsidR="00ED0814">
        <w:rPr>
          <w:sz w:val="24"/>
          <w:szCs w:val="24"/>
        </w:rPr>
        <w:t xml:space="preserve"> и </w:t>
      </w:r>
      <w:r>
        <w:rPr>
          <w:sz w:val="24"/>
          <w:szCs w:val="24"/>
        </w:rPr>
        <w:t>2022</w:t>
      </w:r>
      <w:r w:rsidR="00571E6D">
        <w:rPr>
          <w:sz w:val="24"/>
          <w:szCs w:val="24"/>
        </w:rPr>
        <w:t xml:space="preserve"> годов</w:t>
      </w:r>
      <w:r w:rsidR="006656A4" w:rsidRPr="00520A8F">
        <w:rPr>
          <w:sz w:val="24"/>
          <w:szCs w:val="24"/>
        </w:rPr>
        <w:t xml:space="preserve"> согласно</w:t>
      </w:r>
      <w:r w:rsidR="00B070AD">
        <w:rPr>
          <w:sz w:val="24"/>
          <w:szCs w:val="24"/>
        </w:rPr>
        <w:t xml:space="preserve"> </w:t>
      </w:r>
      <w:r w:rsidR="00ED0814">
        <w:rPr>
          <w:sz w:val="24"/>
          <w:szCs w:val="24"/>
        </w:rPr>
        <w:t>приложению</w:t>
      </w:r>
      <w:r w:rsidR="00B070AD">
        <w:rPr>
          <w:sz w:val="24"/>
          <w:szCs w:val="24"/>
        </w:rPr>
        <w:t xml:space="preserve"> </w:t>
      </w:r>
      <w:r w:rsidR="00ED0814">
        <w:rPr>
          <w:sz w:val="24"/>
          <w:szCs w:val="24"/>
        </w:rPr>
        <w:t xml:space="preserve">3 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8F6A6B" w:rsidRDefault="00393D4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56A4" w:rsidRPr="00520A8F">
        <w:rPr>
          <w:sz w:val="24"/>
          <w:szCs w:val="24"/>
        </w:rPr>
        <w:t>. Установить, что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в составе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кожуунного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бюджета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учи</w:t>
      </w:r>
      <w:r w:rsidR="006656A4">
        <w:rPr>
          <w:sz w:val="24"/>
          <w:szCs w:val="24"/>
        </w:rPr>
        <w:t>тываются поступл</w:t>
      </w:r>
      <w:r w:rsidR="008F6A6B">
        <w:rPr>
          <w:sz w:val="24"/>
          <w:szCs w:val="24"/>
        </w:rPr>
        <w:t>ения доходов в кожуунный бюджет</w:t>
      </w:r>
      <w:r w:rsidR="009C41DE">
        <w:rPr>
          <w:sz w:val="24"/>
          <w:szCs w:val="24"/>
        </w:rPr>
        <w:t xml:space="preserve"> муниципального района «Улуг-Хемский кожуун Республики Тыва»</w:t>
      </w:r>
      <w:r w:rsidR="008F6A6B">
        <w:rPr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>
        <w:rPr>
          <w:sz w:val="24"/>
          <w:szCs w:val="24"/>
        </w:rPr>
        <w:t>на</w:t>
      </w:r>
      <w:r w:rsidR="007949CF">
        <w:rPr>
          <w:sz w:val="24"/>
          <w:szCs w:val="24"/>
        </w:rPr>
        <w:t xml:space="preserve"> </w:t>
      </w:r>
      <w:r w:rsidR="006656A4">
        <w:rPr>
          <w:sz w:val="24"/>
          <w:szCs w:val="24"/>
        </w:rPr>
        <w:t>20</w:t>
      </w:r>
      <w:r w:rsidR="00393D4B">
        <w:rPr>
          <w:sz w:val="24"/>
          <w:szCs w:val="24"/>
        </w:rPr>
        <w:t>20</w:t>
      </w:r>
      <w:r w:rsidR="006656A4" w:rsidRPr="00520A8F">
        <w:rPr>
          <w:sz w:val="24"/>
          <w:szCs w:val="24"/>
        </w:rPr>
        <w:t xml:space="preserve"> год согласно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>4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</w:t>
      </w:r>
      <w:r>
        <w:rPr>
          <w:sz w:val="24"/>
          <w:szCs w:val="24"/>
        </w:rPr>
        <w:t>;</w:t>
      </w:r>
    </w:p>
    <w:p w:rsidR="006656A4" w:rsidRPr="00520A8F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E6D">
        <w:rPr>
          <w:sz w:val="24"/>
          <w:szCs w:val="24"/>
        </w:rPr>
        <w:t>на 202</w:t>
      </w:r>
      <w:r w:rsidR="00393D4B">
        <w:rPr>
          <w:sz w:val="24"/>
          <w:szCs w:val="24"/>
        </w:rPr>
        <w:t>1</w:t>
      </w:r>
      <w:r w:rsidR="00571E6D">
        <w:rPr>
          <w:sz w:val="24"/>
          <w:szCs w:val="24"/>
        </w:rPr>
        <w:t xml:space="preserve"> и </w:t>
      </w:r>
      <w:r w:rsidR="006656A4">
        <w:rPr>
          <w:sz w:val="24"/>
          <w:szCs w:val="24"/>
        </w:rPr>
        <w:t>202</w:t>
      </w:r>
      <w:r w:rsidR="00393D4B">
        <w:rPr>
          <w:sz w:val="24"/>
          <w:szCs w:val="24"/>
        </w:rPr>
        <w:t>2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приложению </w:t>
      </w:r>
      <w:r>
        <w:rPr>
          <w:sz w:val="24"/>
          <w:szCs w:val="24"/>
        </w:rPr>
        <w:t>5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520A8F" w:rsidRDefault="00393D4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6656A4" w:rsidRPr="00520A8F">
        <w:rPr>
          <w:sz w:val="24"/>
          <w:szCs w:val="24"/>
        </w:rPr>
        <w:t>. Утвердить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перечень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гл</w:t>
      </w:r>
      <w:r w:rsidR="006656A4">
        <w:rPr>
          <w:sz w:val="24"/>
          <w:szCs w:val="24"/>
        </w:rPr>
        <w:t xml:space="preserve">авных администраторов доходов </w:t>
      </w:r>
      <w:r w:rsidR="008F6A6B">
        <w:rPr>
          <w:sz w:val="24"/>
          <w:szCs w:val="24"/>
        </w:rPr>
        <w:t xml:space="preserve">кожуунного </w:t>
      </w:r>
      <w:r w:rsidR="006656A4" w:rsidRPr="00520A8F">
        <w:rPr>
          <w:sz w:val="24"/>
          <w:szCs w:val="24"/>
        </w:rPr>
        <w:t>бюджета</w:t>
      </w:r>
      <w:r w:rsidR="00B070AD">
        <w:rPr>
          <w:sz w:val="24"/>
          <w:szCs w:val="24"/>
        </w:rPr>
        <w:t xml:space="preserve"> </w:t>
      </w:r>
      <w:r w:rsidR="009C41DE">
        <w:rPr>
          <w:sz w:val="24"/>
          <w:szCs w:val="24"/>
        </w:rPr>
        <w:t xml:space="preserve">муниципального района «Улуг-Хемский кожуун Республики Тыва» </w:t>
      </w:r>
      <w:r w:rsidR="006656A4" w:rsidRPr="00520A8F">
        <w:rPr>
          <w:sz w:val="24"/>
          <w:szCs w:val="24"/>
        </w:rPr>
        <w:t>на</w:t>
      </w:r>
      <w:r w:rsidR="006656A4">
        <w:rPr>
          <w:sz w:val="24"/>
          <w:szCs w:val="24"/>
        </w:rPr>
        <w:t xml:space="preserve"> 20</w:t>
      </w:r>
      <w:r>
        <w:rPr>
          <w:sz w:val="24"/>
          <w:szCs w:val="24"/>
        </w:rPr>
        <w:t>20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год</w:t>
      </w:r>
      <w:r w:rsidR="008F6A6B">
        <w:rPr>
          <w:sz w:val="24"/>
          <w:szCs w:val="24"/>
        </w:rPr>
        <w:t xml:space="preserve"> и на плановый период 202</w:t>
      </w:r>
      <w:r>
        <w:rPr>
          <w:sz w:val="24"/>
          <w:szCs w:val="24"/>
        </w:rPr>
        <w:t>1</w:t>
      </w:r>
      <w:r w:rsidR="008F6A6B">
        <w:rPr>
          <w:sz w:val="24"/>
          <w:szCs w:val="24"/>
        </w:rPr>
        <w:t xml:space="preserve"> и </w:t>
      </w:r>
      <w:r w:rsidR="006656A4">
        <w:rPr>
          <w:sz w:val="24"/>
          <w:szCs w:val="24"/>
        </w:rPr>
        <w:t>202</w:t>
      </w:r>
      <w:r>
        <w:rPr>
          <w:sz w:val="24"/>
          <w:szCs w:val="24"/>
        </w:rPr>
        <w:t>2</w:t>
      </w:r>
      <w:r w:rsidR="006656A4">
        <w:rPr>
          <w:sz w:val="24"/>
          <w:szCs w:val="24"/>
        </w:rPr>
        <w:t xml:space="preserve"> г</w:t>
      </w:r>
      <w:r w:rsidR="008F6A6B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7949CF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приложени</w:t>
      </w:r>
      <w:r w:rsidR="00571E6D">
        <w:rPr>
          <w:sz w:val="24"/>
          <w:szCs w:val="24"/>
        </w:rPr>
        <w:t xml:space="preserve">ю </w:t>
      </w:r>
      <w:r w:rsidR="008F6A6B">
        <w:rPr>
          <w:sz w:val="24"/>
          <w:szCs w:val="24"/>
        </w:rPr>
        <w:t>6</w:t>
      </w:r>
      <w:r w:rsidR="007949CF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к настоящему Решению. 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lastRenderedPageBreak/>
        <w:t>8. У</w:t>
      </w:r>
      <w:r w:rsidRPr="002220B3">
        <w:rPr>
          <w:rFonts w:ascii="Times New Roman" w:hAnsi="Times New Roman" w:cs="Times New Roman"/>
          <w:sz w:val="24"/>
          <w:szCs w:val="24"/>
        </w:rPr>
        <w:t>твердить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перечень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главных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администраторов источников финансирования дефицита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9C41DE">
        <w:rPr>
          <w:rFonts w:ascii="Times New Roman" w:hAnsi="Times New Roman" w:cs="Times New Roman"/>
          <w:sz w:val="24"/>
          <w:szCs w:val="24"/>
        </w:rPr>
        <w:t xml:space="preserve">муниципального района «Улуг-Хемский кожуун Республики Тыва» </w:t>
      </w:r>
      <w:r w:rsidRPr="00520A8F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393D4B">
        <w:rPr>
          <w:rFonts w:ascii="Times New Roman" w:hAnsi="Times New Roman" w:cs="Times New Roman"/>
          <w:sz w:val="24"/>
          <w:szCs w:val="24"/>
        </w:rPr>
        <w:t>20</w:t>
      </w:r>
      <w:r w:rsidRPr="00520A8F">
        <w:rPr>
          <w:rFonts w:ascii="Times New Roman" w:hAnsi="Times New Roman" w:cs="Times New Roman"/>
          <w:sz w:val="24"/>
          <w:szCs w:val="24"/>
        </w:rPr>
        <w:t xml:space="preserve"> год</w:t>
      </w:r>
      <w:r w:rsidR="00571E6D">
        <w:rPr>
          <w:rFonts w:ascii="Times New Roman" w:hAnsi="Times New Roman" w:cs="Times New Roman"/>
          <w:sz w:val="24"/>
          <w:szCs w:val="24"/>
        </w:rPr>
        <w:t xml:space="preserve"> и на плановый период 202</w:t>
      </w:r>
      <w:r w:rsidR="00393D4B">
        <w:rPr>
          <w:rFonts w:ascii="Times New Roman" w:hAnsi="Times New Roman" w:cs="Times New Roman"/>
          <w:sz w:val="24"/>
          <w:szCs w:val="24"/>
        </w:rPr>
        <w:t>1</w:t>
      </w:r>
      <w:r w:rsidR="00571E6D">
        <w:rPr>
          <w:rFonts w:ascii="Times New Roman" w:hAnsi="Times New Roman" w:cs="Times New Roman"/>
          <w:sz w:val="24"/>
          <w:szCs w:val="24"/>
        </w:rPr>
        <w:t xml:space="preserve"> и 202</w:t>
      </w:r>
      <w:r w:rsidR="00393D4B">
        <w:rPr>
          <w:rFonts w:ascii="Times New Roman" w:hAnsi="Times New Roman" w:cs="Times New Roman"/>
          <w:sz w:val="24"/>
          <w:szCs w:val="24"/>
        </w:rPr>
        <w:t>2</w:t>
      </w:r>
      <w:r w:rsidR="00571E6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520A8F">
        <w:rPr>
          <w:rFonts w:ascii="Times New Roman" w:hAnsi="Times New Roman" w:cs="Times New Roman"/>
          <w:sz w:val="24"/>
          <w:szCs w:val="24"/>
        </w:rPr>
        <w:t xml:space="preserve"> согласно приложени</w:t>
      </w:r>
      <w:r w:rsidR="002220B3">
        <w:rPr>
          <w:rFonts w:ascii="Times New Roman" w:hAnsi="Times New Roman" w:cs="Times New Roman"/>
          <w:sz w:val="24"/>
          <w:szCs w:val="24"/>
        </w:rPr>
        <w:t>ю</w:t>
      </w:r>
      <w:r w:rsidRPr="00520A8F">
        <w:rPr>
          <w:rFonts w:ascii="Times New Roman" w:hAnsi="Times New Roman" w:cs="Times New Roman"/>
          <w:sz w:val="24"/>
          <w:szCs w:val="24"/>
        </w:rPr>
        <w:t xml:space="preserve"> </w:t>
      </w:r>
      <w:r w:rsidR="008F6A6B">
        <w:rPr>
          <w:rFonts w:ascii="Times New Roman" w:hAnsi="Times New Roman" w:cs="Times New Roman"/>
          <w:sz w:val="24"/>
          <w:szCs w:val="24"/>
        </w:rPr>
        <w:t>7</w:t>
      </w:r>
      <w:r w:rsidRPr="00520A8F">
        <w:rPr>
          <w:rFonts w:ascii="Times New Roman" w:hAnsi="Times New Roman" w:cs="Times New Roman"/>
          <w:sz w:val="24"/>
          <w:szCs w:val="24"/>
        </w:rPr>
        <w:t xml:space="preserve"> к настоящему Решению.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520A8F">
        <w:rPr>
          <w:rFonts w:ascii="Times New Roman" w:hAnsi="Times New Roman" w:cs="Times New Roman"/>
          <w:sz w:val="24"/>
          <w:szCs w:val="24"/>
        </w:rPr>
        <w:t xml:space="preserve">В случае изменения в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393D4B">
        <w:rPr>
          <w:rFonts w:ascii="Times New Roman" w:hAnsi="Times New Roman" w:cs="Times New Roman"/>
          <w:sz w:val="24"/>
          <w:szCs w:val="24"/>
        </w:rPr>
        <w:t>20</w:t>
      </w:r>
      <w:r w:rsidRPr="00520A8F">
        <w:rPr>
          <w:rFonts w:ascii="Times New Roman" w:hAnsi="Times New Roman" w:cs="Times New Roman"/>
          <w:sz w:val="24"/>
          <w:szCs w:val="24"/>
        </w:rPr>
        <w:t xml:space="preserve"> году состава и (или) функций главных администраторов доходов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 или главных администраторов источников финансирования дефицита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бюджета, а также изменения принципов назначения и присвоения структуры кодов классификации доходов бюджетов и классификации источников финансирования дефицита бюджетов, изменения в перечень главных администраторов доходов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кожуунного бюджета и перечень главных администраторов источников финансирования дефицита кожуунного бюджета, а также</w:t>
      </w:r>
      <w:proofErr w:type="gramEnd"/>
      <w:r w:rsidRPr="00520A8F">
        <w:rPr>
          <w:rFonts w:ascii="Times New Roman" w:hAnsi="Times New Roman" w:cs="Times New Roman"/>
          <w:sz w:val="24"/>
          <w:szCs w:val="24"/>
        </w:rPr>
        <w:t xml:space="preserve"> в состав закрепленных за ними кодов классификации доходов бюджетов или классификации источников финансирования дефицитов бюджетов вносятся на основании нормативного правового акта Финансового управления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Улуг-Хемского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кожууна без внесения изменений в настоящее</w:t>
      </w:r>
      <w:r w:rsidR="008F6A6B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Решение.</w:t>
      </w:r>
    </w:p>
    <w:p w:rsidR="006656A4" w:rsidRPr="00520A8F" w:rsidRDefault="006656A4" w:rsidP="006656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520A8F">
        <w:rPr>
          <w:rFonts w:ascii="Times New Roman" w:hAnsi="Times New Roman" w:cs="Times New Roman"/>
          <w:sz w:val="24"/>
          <w:szCs w:val="24"/>
        </w:rPr>
        <w:t>Средства в валюте Российской Федерации, поступающие во временное распоряжение бюджетных учреждений Улуг-Хемского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кожууна в соответствии с законодательными и иными нормативными правовыми актами Российской Федерации, Республики Тыва, учитываются на лицевых счетах, открытых им в территориальных органах Федерального казначейства по Республике Тыва, в порядке, установленном Федеральным казначейством.</w:t>
      </w:r>
      <w:proofErr w:type="gramEnd"/>
    </w:p>
    <w:p w:rsidR="006656A4" w:rsidRPr="00520A8F" w:rsidRDefault="006656A4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11.Средства в валюте Российской Федерации, полученные муниципальными казенными учреждениями от приносящей доход деятельности, подлежат перечислению в доход кожуунного бюджета.</w:t>
      </w:r>
    </w:p>
    <w:p w:rsidR="006656A4" w:rsidRPr="00520A8F" w:rsidRDefault="006656A4" w:rsidP="006656A4">
      <w:pPr>
        <w:pStyle w:val="ConsPlusNormal"/>
        <w:ind w:right="-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520A8F">
        <w:rPr>
          <w:rFonts w:ascii="Times New Roman" w:hAnsi="Times New Roman" w:cs="Times New Roman"/>
          <w:sz w:val="24"/>
          <w:szCs w:val="24"/>
        </w:rPr>
        <w:t>Остатки средств на счетах территориальных органов Федерального казначейства, на которых отражаются операции со средствами, поступающими во временное распоряжение муниципальных казенных учреждений, перечисляются территориальными органами Федерального казначейства в 20</w:t>
      </w:r>
      <w:r w:rsidR="00393D4B">
        <w:rPr>
          <w:rFonts w:ascii="Times New Roman" w:hAnsi="Times New Roman" w:cs="Times New Roman"/>
          <w:sz w:val="24"/>
          <w:szCs w:val="24"/>
        </w:rPr>
        <w:t>20</w:t>
      </w:r>
      <w:r w:rsidRPr="00520A8F">
        <w:rPr>
          <w:rFonts w:ascii="Times New Roman" w:hAnsi="Times New Roman" w:cs="Times New Roman"/>
          <w:sz w:val="24"/>
          <w:szCs w:val="24"/>
        </w:rPr>
        <w:t xml:space="preserve"> году в </w:t>
      </w:r>
      <w:r w:rsidR="009C41DE" w:rsidRPr="00520A8F">
        <w:rPr>
          <w:rFonts w:ascii="Times New Roman" w:hAnsi="Times New Roman" w:cs="Times New Roman"/>
          <w:sz w:val="24"/>
          <w:szCs w:val="24"/>
        </w:rPr>
        <w:t>кожуунной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бюджет с их возвратом не позднее последнего рабочего дня текущего финансового года на счета, с которых они были ранее перечислены в порядке, установленном Финансовым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управлением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Улуг-Хемского</w:t>
      </w:r>
      <w:r w:rsidR="00B070AD">
        <w:rPr>
          <w:rFonts w:ascii="Times New Roman" w:hAnsi="Times New Roman" w:cs="Times New Roman"/>
          <w:sz w:val="24"/>
          <w:szCs w:val="24"/>
        </w:rPr>
        <w:t xml:space="preserve"> </w:t>
      </w:r>
      <w:r w:rsidRPr="00520A8F">
        <w:rPr>
          <w:rFonts w:ascii="Times New Roman" w:hAnsi="Times New Roman" w:cs="Times New Roman"/>
          <w:sz w:val="24"/>
          <w:szCs w:val="24"/>
        </w:rPr>
        <w:t>кожууна.</w:t>
      </w:r>
      <w:proofErr w:type="gramEnd"/>
    </w:p>
    <w:p w:rsidR="008F6A6B" w:rsidRDefault="006656A4" w:rsidP="006656A4">
      <w:pPr>
        <w:pStyle w:val="1"/>
        <w:shd w:val="clear" w:color="auto" w:fill="FFFFFF"/>
        <w:ind w:firstLine="851"/>
        <w:contextualSpacing/>
        <w:jc w:val="both"/>
        <w:rPr>
          <w:color w:val="000000"/>
          <w:spacing w:val="-8"/>
          <w:sz w:val="24"/>
          <w:szCs w:val="24"/>
        </w:rPr>
      </w:pPr>
      <w:r w:rsidRPr="00520A8F">
        <w:rPr>
          <w:sz w:val="24"/>
          <w:szCs w:val="24"/>
        </w:rPr>
        <w:t xml:space="preserve">13. </w:t>
      </w:r>
      <w:r w:rsidRPr="00520A8F">
        <w:rPr>
          <w:color w:val="000000"/>
          <w:spacing w:val="-8"/>
          <w:sz w:val="24"/>
          <w:szCs w:val="24"/>
        </w:rPr>
        <w:t>Утвердить в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пределах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общего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объема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расходов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кожуунного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бюджета, установленного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пунктом 1 настоящего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Решения,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распределение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бюджетных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Pr="00520A8F">
        <w:rPr>
          <w:color w:val="000000"/>
          <w:spacing w:val="-8"/>
          <w:sz w:val="24"/>
          <w:szCs w:val="24"/>
        </w:rPr>
        <w:t>ассигнований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3D505F" w:rsidRPr="003D505F">
        <w:rPr>
          <w:color w:val="000000"/>
          <w:spacing w:val="-8"/>
          <w:sz w:val="24"/>
          <w:szCs w:val="24"/>
        </w:rPr>
        <w:t>по разделам, подразделам, целевым статьям, группам видов расходов классификации расходов кожуунного бюджета муниципального района "Улуг-Хемский кожуун Республики Тыва"</w:t>
      </w:r>
      <w:r w:rsidR="008F6A6B">
        <w:rPr>
          <w:color w:val="000000"/>
          <w:spacing w:val="-8"/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-</w:t>
      </w:r>
      <w:r w:rsidR="006656A4" w:rsidRPr="00520A8F">
        <w:rPr>
          <w:color w:val="000000"/>
          <w:spacing w:val="-8"/>
          <w:sz w:val="24"/>
          <w:szCs w:val="24"/>
        </w:rPr>
        <w:t xml:space="preserve"> на</w:t>
      </w:r>
      <w:r w:rsidR="006656A4">
        <w:rPr>
          <w:color w:val="000000"/>
          <w:spacing w:val="-8"/>
          <w:sz w:val="24"/>
          <w:szCs w:val="24"/>
        </w:rPr>
        <w:t xml:space="preserve"> 20</w:t>
      </w:r>
      <w:r w:rsidR="00393D4B">
        <w:rPr>
          <w:color w:val="000000"/>
          <w:spacing w:val="-8"/>
          <w:sz w:val="24"/>
          <w:szCs w:val="24"/>
        </w:rPr>
        <w:t>20</w:t>
      </w:r>
      <w:r w:rsidR="002220B3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год согласно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2220B3">
        <w:rPr>
          <w:color w:val="000000"/>
          <w:spacing w:val="-8"/>
          <w:sz w:val="24"/>
          <w:szCs w:val="24"/>
        </w:rPr>
        <w:t>приложению</w:t>
      </w:r>
      <w:r w:rsidR="00B070AD"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8</w:t>
      </w:r>
      <w:r w:rsidR="00B070AD">
        <w:rPr>
          <w:color w:val="000000"/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 настоящему Решению;</w:t>
      </w:r>
    </w:p>
    <w:p w:rsidR="006656A4" w:rsidRPr="00520A8F" w:rsidRDefault="008F6A6B" w:rsidP="006656A4">
      <w:pPr>
        <w:pStyle w:val="1"/>
        <w:shd w:val="clear" w:color="auto" w:fill="FFFFFF"/>
        <w:ind w:firstLine="85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E6D">
        <w:rPr>
          <w:sz w:val="24"/>
          <w:szCs w:val="24"/>
        </w:rPr>
        <w:t>на 202</w:t>
      </w:r>
      <w:r w:rsidR="00393D4B">
        <w:rPr>
          <w:sz w:val="24"/>
          <w:szCs w:val="24"/>
        </w:rPr>
        <w:t>1</w:t>
      </w:r>
      <w:r w:rsidR="00571E6D">
        <w:rPr>
          <w:sz w:val="24"/>
          <w:szCs w:val="24"/>
        </w:rPr>
        <w:t xml:space="preserve"> и </w:t>
      </w:r>
      <w:r w:rsidR="006656A4">
        <w:rPr>
          <w:sz w:val="24"/>
          <w:szCs w:val="24"/>
        </w:rPr>
        <w:t>202</w:t>
      </w:r>
      <w:r w:rsidR="00393D4B">
        <w:rPr>
          <w:sz w:val="24"/>
          <w:szCs w:val="24"/>
        </w:rPr>
        <w:t>2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 w:rsidRPr="00520A8F">
        <w:rPr>
          <w:sz w:val="24"/>
          <w:szCs w:val="24"/>
        </w:rPr>
        <w:t xml:space="preserve"> согласно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приложени</w:t>
      </w:r>
      <w:r w:rsidR="002220B3">
        <w:rPr>
          <w:sz w:val="24"/>
          <w:szCs w:val="24"/>
        </w:rPr>
        <w:t>ю</w:t>
      </w:r>
      <w:r>
        <w:rPr>
          <w:sz w:val="24"/>
          <w:szCs w:val="24"/>
        </w:rPr>
        <w:t xml:space="preserve"> 9</w:t>
      </w:r>
      <w:r w:rsidR="006656A4" w:rsidRPr="00520A8F">
        <w:rPr>
          <w:sz w:val="24"/>
          <w:szCs w:val="24"/>
        </w:rPr>
        <w:t xml:space="preserve"> к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8F6A6B" w:rsidRDefault="006656A4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 w:rsidRPr="00520A8F">
        <w:rPr>
          <w:sz w:val="24"/>
          <w:szCs w:val="24"/>
        </w:rPr>
        <w:t xml:space="preserve">14. </w:t>
      </w:r>
      <w:r w:rsidRPr="00DF48E5">
        <w:rPr>
          <w:sz w:val="24"/>
          <w:szCs w:val="24"/>
        </w:rPr>
        <w:t>Утвердить</w:t>
      </w:r>
      <w:r w:rsidR="00B070AD" w:rsidRPr="00DF48E5">
        <w:rPr>
          <w:sz w:val="24"/>
          <w:szCs w:val="24"/>
        </w:rPr>
        <w:t xml:space="preserve"> </w:t>
      </w:r>
      <w:r w:rsidR="00DF48E5" w:rsidRPr="00DF48E5">
        <w:rPr>
          <w:sz w:val="24"/>
          <w:szCs w:val="24"/>
        </w:rPr>
        <w:t xml:space="preserve">ведомственную структуру расходов кожуунного бюджета </w:t>
      </w:r>
      <w:r w:rsidR="009C41DE">
        <w:rPr>
          <w:sz w:val="24"/>
          <w:szCs w:val="24"/>
        </w:rPr>
        <w:t>муниципального района «Улуг-Хемский кожуун Республики Тыва»</w:t>
      </w:r>
      <w:r w:rsidR="008F6A6B" w:rsidRPr="00DF48E5">
        <w:rPr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656A4" w:rsidRPr="00520A8F">
        <w:rPr>
          <w:sz w:val="24"/>
          <w:szCs w:val="24"/>
        </w:rPr>
        <w:t>на</w:t>
      </w:r>
      <w:r w:rsidR="006656A4">
        <w:rPr>
          <w:sz w:val="24"/>
          <w:szCs w:val="24"/>
        </w:rPr>
        <w:t xml:space="preserve"> 20</w:t>
      </w:r>
      <w:r w:rsidR="00393D4B">
        <w:rPr>
          <w:sz w:val="24"/>
          <w:szCs w:val="24"/>
        </w:rPr>
        <w:t>20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 xml:space="preserve">год согласно </w:t>
      </w:r>
      <w:r w:rsidR="002220B3">
        <w:rPr>
          <w:sz w:val="24"/>
          <w:szCs w:val="24"/>
        </w:rPr>
        <w:t>п</w:t>
      </w:r>
      <w:r w:rsidR="006656A4" w:rsidRPr="00520A8F">
        <w:rPr>
          <w:color w:val="000000"/>
          <w:spacing w:val="-8"/>
          <w:sz w:val="24"/>
          <w:szCs w:val="24"/>
        </w:rPr>
        <w:t>риложени</w:t>
      </w:r>
      <w:r w:rsidR="002220B3">
        <w:rPr>
          <w:color w:val="000000"/>
          <w:spacing w:val="-8"/>
          <w:sz w:val="24"/>
          <w:szCs w:val="24"/>
        </w:rPr>
        <w:t>ю</w:t>
      </w:r>
      <w:r w:rsidR="00B070AD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color w:val="000000"/>
          <w:spacing w:val="-8"/>
          <w:sz w:val="24"/>
          <w:szCs w:val="24"/>
        </w:rPr>
        <w:t>1</w:t>
      </w:r>
      <w:r>
        <w:rPr>
          <w:color w:val="000000"/>
          <w:spacing w:val="-8"/>
          <w:sz w:val="24"/>
          <w:szCs w:val="24"/>
        </w:rPr>
        <w:t>0</w:t>
      </w:r>
      <w:r w:rsidR="002220B3">
        <w:rPr>
          <w:color w:val="000000"/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</w:t>
      </w:r>
      <w:r w:rsidR="006656A4">
        <w:rPr>
          <w:sz w:val="24"/>
          <w:szCs w:val="24"/>
        </w:rPr>
        <w:t>ению</w:t>
      </w:r>
      <w:r>
        <w:rPr>
          <w:sz w:val="24"/>
          <w:szCs w:val="24"/>
        </w:rPr>
        <w:t>;</w:t>
      </w:r>
    </w:p>
    <w:p w:rsidR="006656A4" w:rsidRPr="00520A8F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</w:t>
      </w:r>
      <w:r w:rsidR="00571E6D">
        <w:rPr>
          <w:sz w:val="24"/>
          <w:szCs w:val="24"/>
        </w:rPr>
        <w:t xml:space="preserve"> 202</w:t>
      </w:r>
      <w:r w:rsidR="00393D4B">
        <w:rPr>
          <w:sz w:val="24"/>
          <w:szCs w:val="24"/>
        </w:rPr>
        <w:t>1</w:t>
      </w:r>
      <w:r w:rsidR="00571E6D">
        <w:rPr>
          <w:sz w:val="24"/>
          <w:szCs w:val="24"/>
        </w:rPr>
        <w:t xml:space="preserve"> и </w:t>
      </w:r>
      <w:r w:rsidR="002220B3">
        <w:rPr>
          <w:sz w:val="24"/>
          <w:szCs w:val="24"/>
        </w:rPr>
        <w:t>202</w:t>
      </w:r>
      <w:r w:rsidR="00393D4B">
        <w:rPr>
          <w:sz w:val="24"/>
          <w:szCs w:val="24"/>
        </w:rPr>
        <w:t>2</w:t>
      </w:r>
      <w:r w:rsidR="002220B3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2220B3">
        <w:rPr>
          <w:sz w:val="24"/>
          <w:szCs w:val="24"/>
        </w:rPr>
        <w:t xml:space="preserve"> согласно п</w:t>
      </w:r>
      <w:r w:rsidR="006656A4">
        <w:rPr>
          <w:sz w:val="24"/>
          <w:szCs w:val="24"/>
        </w:rPr>
        <w:t>риложени</w:t>
      </w:r>
      <w:r w:rsidR="002220B3">
        <w:rPr>
          <w:sz w:val="24"/>
          <w:szCs w:val="24"/>
        </w:rPr>
        <w:t>ю</w:t>
      </w:r>
      <w:r w:rsidR="006656A4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2220B3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6656A4" w:rsidRPr="00432545" w:rsidRDefault="006656A4" w:rsidP="00432545">
      <w:pPr>
        <w:pStyle w:val="ConsPlusNormal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0A8F">
        <w:rPr>
          <w:rFonts w:ascii="Times New Roman" w:hAnsi="Times New Roman" w:cs="Times New Roman"/>
          <w:sz w:val="24"/>
          <w:szCs w:val="24"/>
        </w:rPr>
        <w:t>15</w:t>
      </w:r>
      <w:r w:rsidRPr="00432545">
        <w:rPr>
          <w:rFonts w:ascii="Times New Roman" w:hAnsi="Times New Roman" w:cs="Times New Roman"/>
          <w:sz w:val="24"/>
          <w:szCs w:val="24"/>
        </w:rPr>
        <w:t>. Утвердить общий объем бюджетных ассигнований, направляемых на исполнение публичных нормативных обязательств на 20</w:t>
      </w:r>
      <w:r w:rsidR="00393D4B">
        <w:rPr>
          <w:rFonts w:ascii="Times New Roman" w:hAnsi="Times New Roman" w:cs="Times New Roman"/>
          <w:sz w:val="24"/>
          <w:szCs w:val="24"/>
        </w:rPr>
        <w:t>20</w:t>
      </w:r>
      <w:r w:rsidRPr="00432545">
        <w:rPr>
          <w:rFonts w:ascii="Times New Roman" w:hAnsi="Times New Roman" w:cs="Times New Roman"/>
          <w:sz w:val="24"/>
          <w:szCs w:val="24"/>
        </w:rPr>
        <w:t xml:space="preserve"> год </w:t>
      </w:r>
      <w:r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 в сумме  </w:t>
      </w:r>
      <w:r w:rsidR="00FB57FC">
        <w:rPr>
          <w:rFonts w:ascii="Times New Roman" w:hAnsi="Times New Roman" w:cs="Times New Roman"/>
          <w:spacing w:val="-8"/>
          <w:sz w:val="24"/>
          <w:szCs w:val="24"/>
        </w:rPr>
        <w:t>171233,3</w:t>
      </w:r>
      <w:r w:rsidR="00432545"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 тыс</w:t>
      </w:r>
      <w:r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. руб., </w:t>
      </w:r>
      <w:r w:rsidRPr="00432545">
        <w:rPr>
          <w:rFonts w:ascii="Times New Roman" w:hAnsi="Times New Roman" w:cs="Times New Roman"/>
          <w:sz w:val="24"/>
          <w:szCs w:val="24"/>
        </w:rPr>
        <w:t>на 20</w:t>
      </w:r>
      <w:r w:rsidR="00571E6D">
        <w:rPr>
          <w:rFonts w:ascii="Times New Roman" w:hAnsi="Times New Roman" w:cs="Times New Roman"/>
          <w:sz w:val="24"/>
          <w:szCs w:val="24"/>
        </w:rPr>
        <w:t>2</w:t>
      </w:r>
      <w:r w:rsidR="00393D4B">
        <w:rPr>
          <w:rFonts w:ascii="Times New Roman" w:hAnsi="Times New Roman" w:cs="Times New Roman"/>
          <w:sz w:val="24"/>
          <w:szCs w:val="24"/>
        </w:rPr>
        <w:t>1</w:t>
      </w:r>
      <w:r w:rsidRPr="00432545">
        <w:rPr>
          <w:rFonts w:ascii="Times New Roman" w:hAnsi="Times New Roman" w:cs="Times New Roman"/>
          <w:sz w:val="24"/>
          <w:szCs w:val="24"/>
        </w:rPr>
        <w:t xml:space="preserve"> год - в сумме </w:t>
      </w:r>
      <w:r w:rsidR="003D505F">
        <w:rPr>
          <w:rFonts w:ascii="Times New Roman" w:hAnsi="Times New Roman" w:cs="Times New Roman"/>
          <w:sz w:val="24"/>
          <w:szCs w:val="24"/>
        </w:rPr>
        <w:t xml:space="preserve">163293,0 </w:t>
      </w:r>
      <w:r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тыс. </w:t>
      </w:r>
      <w:r w:rsidR="00571E6D">
        <w:rPr>
          <w:rFonts w:ascii="Times New Roman" w:hAnsi="Times New Roman" w:cs="Times New Roman"/>
          <w:sz w:val="24"/>
          <w:szCs w:val="24"/>
        </w:rPr>
        <w:t>рублей, на 202</w:t>
      </w:r>
      <w:r w:rsidR="00393D4B">
        <w:rPr>
          <w:rFonts w:ascii="Times New Roman" w:hAnsi="Times New Roman" w:cs="Times New Roman"/>
          <w:sz w:val="24"/>
          <w:szCs w:val="24"/>
        </w:rPr>
        <w:t>2</w:t>
      </w:r>
      <w:r w:rsidR="00571E6D">
        <w:rPr>
          <w:rFonts w:ascii="Times New Roman" w:hAnsi="Times New Roman" w:cs="Times New Roman"/>
          <w:sz w:val="24"/>
          <w:szCs w:val="24"/>
        </w:rPr>
        <w:t xml:space="preserve"> </w:t>
      </w:r>
      <w:r w:rsidRPr="00432545">
        <w:rPr>
          <w:rFonts w:ascii="Times New Roman" w:hAnsi="Times New Roman" w:cs="Times New Roman"/>
          <w:sz w:val="24"/>
          <w:szCs w:val="24"/>
        </w:rPr>
        <w:t xml:space="preserve">год - в сумме </w:t>
      </w:r>
      <w:r w:rsidR="003D505F">
        <w:rPr>
          <w:rFonts w:ascii="Times New Roman" w:hAnsi="Times New Roman" w:cs="Times New Roman"/>
          <w:sz w:val="24"/>
          <w:szCs w:val="24"/>
        </w:rPr>
        <w:t>162381,0</w:t>
      </w:r>
      <w:r w:rsidRPr="00432545">
        <w:rPr>
          <w:rFonts w:ascii="Times New Roman" w:hAnsi="Times New Roman" w:cs="Times New Roman"/>
          <w:spacing w:val="-8"/>
          <w:sz w:val="24"/>
          <w:szCs w:val="24"/>
        </w:rPr>
        <w:t xml:space="preserve"> тыс. </w:t>
      </w:r>
      <w:r w:rsidRPr="00432545">
        <w:rPr>
          <w:rFonts w:ascii="Times New Roman" w:hAnsi="Times New Roman" w:cs="Times New Roman"/>
          <w:sz w:val="24"/>
          <w:szCs w:val="24"/>
        </w:rPr>
        <w:t>рублей.</w:t>
      </w:r>
    </w:p>
    <w:p w:rsidR="008F6A6B" w:rsidRDefault="006656A4" w:rsidP="006656A4">
      <w:pPr>
        <w:pStyle w:val="1"/>
        <w:shd w:val="clear" w:color="auto" w:fill="FFFFFF"/>
        <w:ind w:firstLine="851"/>
        <w:jc w:val="both"/>
        <w:rPr>
          <w:spacing w:val="-8"/>
          <w:sz w:val="24"/>
          <w:szCs w:val="24"/>
        </w:rPr>
      </w:pPr>
      <w:r w:rsidRPr="00432545">
        <w:rPr>
          <w:sz w:val="24"/>
          <w:szCs w:val="24"/>
        </w:rPr>
        <w:t xml:space="preserve">16. Утвердить </w:t>
      </w:r>
      <w:r w:rsidRPr="00432545">
        <w:rPr>
          <w:spacing w:val="-8"/>
          <w:sz w:val="24"/>
          <w:szCs w:val="24"/>
        </w:rPr>
        <w:t xml:space="preserve">распределение бюджетных ассигнований </w:t>
      </w:r>
      <w:r w:rsidR="003D505F" w:rsidRPr="003D505F">
        <w:rPr>
          <w:spacing w:val="-8"/>
          <w:sz w:val="24"/>
          <w:szCs w:val="24"/>
        </w:rPr>
        <w:t>по целевым статьям (муниципальным программам), группам видов расходов, разделам, подразделам классификации расходов кожуунного бюджета муниципального района "Улуг-Хемский кожуун Республики Тыва"</w:t>
      </w:r>
      <w:r w:rsidR="00BF2A7B">
        <w:rPr>
          <w:spacing w:val="-8"/>
          <w:sz w:val="24"/>
          <w:szCs w:val="24"/>
        </w:rPr>
        <w:t xml:space="preserve"> по программным и непрограммным направлениям расходов</w:t>
      </w:r>
      <w:r w:rsidR="008F6A6B">
        <w:rPr>
          <w:spacing w:val="-8"/>
          <w:sz w:val="24"/>
          <w:szCs w:val="24"/>
        </w:rPr>
        <w:t>:</w:t>
      </w:r>
    </w:p>
    <w:p w:rsidR="008F6A6B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 xml:space="preserve">- </w:t>
      </w:r>
      <w:r w:rsidR="006656A4" w:rsidRPr="00520A8F">
        <w:rPr>
          <w:spacing w:val="-8"/>
          <w:sz w:val="24"/>
          <w:szCs w:val="24"/>
        </w:rPr>
        <w:t>на</w:t>
      </w:r>
      <w:r w:rsidR="006656A4">
        <w:rPr>
          <w:spacing w:val="-8"/>
          <w:sz w:val="24"/>
          <w:szCs w:val="24"/>
        </w:rPr>
        <w:t xml:space="preserve"> 20</w:t>
      </w:r>
      <w:r w:rsidR="00393D4B">
        <w:rPr>
          <w:spacing w:val="-8"/>
          <w:sz w:val="24"/>
          <w:szCs w:val="24"/>
        </w:rPr>
        <w:t>20</w:t>
      </w:r>
      <w:r w:rsidR="006656A4">
        <w:rPr>
          <w:spacing w:val="-8"/>
          <w:sz w:val="24"/>
          <w:szCs w:val="24"/>
        </w:rPr>
        <w:t xml:space="preserve"> год согласно приложени</w:t>
      </w:r>
      <w:r w:rsidR="002220B3">
        <w:rPr>
          <w:spacing w:val="-8"/>
          <w:sz w:val="24"/>
          <w:szCs w:val="24"/>
        </w:rPr>
        <w:t>ю</w:t>
      </w:r>
      <w:r w:rsidR="006656A4">
        <w:rPr>
          <w:spacing w:val="-8"/>
          <w:sz w:val="24"/>
          <w:szCs w:val="24"/>
        </w:rPr>
        <w:t xml:space="preserve"> </w:t>
      </w:r>
      <w:r w:rsidR="006656A4" w:rsidRPr="00520A8F">
        <w:rPr>
          <w:spacing w:val="-8"/>
          <w:sz w:val="24"/>
          <w:szCs w:val="24"/>
        </w:rPr>
        <w:t>1</w:t>
      </w:r>
      <w:r>
        <w:rPr>
          <w:spacing w:val="-8"/>
          <w:sz w:val="24"/>
          <w:szCs w:val="24"/>
        </w:rPr>
        <w:t>2</w:t>
      </w:r>
      <w:r w:rsidR="00B070AD">
        <w:rPr>
          <w:spacing w:val="-8"/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 настоящему Решению</w:t>
      </w:r>
      <w:r>
        <w:rPr>
          <w:sz w:val="24"/>
          <w:szCs w:val="24"/>
        </w:rPr>
        <w:t>;</w:t>
      </w:r>
    </w:p>
    <w:p w:rsidR="006656A4" w:rsidRDefault="008F6A6B" w:rsidP="006656A4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на</w:t>
      </w:r>
      <w:r w:rsidR="00571E6D">
        <w:rPr>
          <w:sz w:val="24"/>
          <w:szCs w:val="24"/>
        </w:rPr>
        <w:t xml:space="preserve"> 202</w:t>
      </w:r>
      <w:r w:rsidR="00393D4B">
        <w:rPr>
          <w:sz w:val="24"/>
          <w:szCs w:val="24"/>
        </w:rPr>
        <w:t>1</w:t>
      </w:r>
      <w:r w:rsidR="00571E6D">
        <w:rPr>
          <w:sz w:val="24"/>
          <w:szCs w:val="24"/>
        </w:rPr>
        <w:t xml:space="preserve"> и </w:t>
      </w:r>
      <w:r w:rsidR="006656A4">
        <w:rPr>
          <w:sz w:val="24"/>
          <w:szCs w:val="24"/>
        </w:rPr>
        <w:t>202</w:t>
      </w:r>
      <w:r w:rsidR="00393D4B">
        <w:rPr>
          <w:sz w:val="24"/>
          <w:szCs w:val="24"/>
        </w:rPr>
        <w:t>2</w:t>
      </w:r>
      <w:r w:rsidR="006656A4">
        <w:rPr>
          <w:sz w:val="24"/>
          <w:szCs w:val="24"/>
        </w:rPr>
        <w:t xml:space="preserve"> г</w:t>
      </w:r>
      <w:r w:rsidR="00571E6D">
        <w:rPr>
          <w:sz w:val="24"/>
          <w:szCs w:val="24"/>
        </w:rPr>
        <w:t>одов</w:t>
      </w:r>
      <w:r w:rsidR="006656A4">
        <w:rPr>
          <w:sz w:val="24"/>
          <w:szCs w:val="24"/>
        </w:rPr>
        <w:t xml:space="preserve"> согласно приложени</w:t>
      </w:r>
      <w:r w:rsidR="002220B3">
        <w:rPr>
          <w:sz w:val="24"/>
          <w:szCs w:val="24"/>
        </w:rPr>
        <w:t>ю</w:t>
      </w:r>
      <w:r w:rsidR="006656A4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к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настоящему</w:t>
      </w:r>
      <w:r w:rsidR="00B070AD">
        <w:rPr>
          <w:sz w:val="24"/>
          <w:szCs w:val="24"/>
        </w:rPr>
        <w:t xml:space="preserve"> </w:t>
      </w:r>
      <w:r w:rsidR="006656A4" w:rsidRPr="00520A8F">
        <w:rPr>
          <w:sz w:val="24"/>
          <w:szCs w:val="24"/>
        </w:rPr>
        <w:t>Решению.</w:t>
      </w:r>
    </w:p>
    <w:p w:rsidR="00BF2A7B" w:rsidRDefault="00BF2A7B" w:rsidP="00BF2A7B">
      <w:pPr>
        <w:pStyle w:val="1"/>
        <w:shd w:val="clear" w:color="auto" w:fill="FFFFFF"/>
        <w:ind w:firstLine="851"/>
        <w:jc w:val="both"/>
        <w:rPr>
          <w:spacing w:val="-8"/>
          <w:sz w:val="24"/>
          <w:szCs w:val="24"/>
        </w:rPr>
      </w:pPr>
      <w:r>
        <w:rPr>
          <w:sz w:val="24"/>
          <w:szCs w:val="24"/>
        </w:rPr>
        <w:t xml:space="preserve">17. </w:t>
      </w:r>
      <w:r w:rsidRPr="00432545">
        <w:rPr>
          <w:sz w:val="24"/>
          <w:szCs w:val="24"/>
        </w:rPr>
        <w:t xml:space="preserve">Утвердить </w:t>
      </w:r>
      <w:r w:rsidRPr="00432545">
        <w:rPr>
          <w:spacing w:val="-8"/>
          <w:sz w:val="24"/>
          <w:szCs w:val="24"/>
        </w:rPr>
        <w:t xml:space="preserve">распределение бюджетных ассигнований </w:t>
      </w:r>
      <w:r w:rsidRPr="003D505F">
        <w:rPr>
          <w:spacing w:val="-8"/>
          <w:sz w:val="24"/>
          <w:szCs w:val="24"/>
        </w:rPr>
        <w:t>по целевым статьям (муниципальным программам), группам видов расходов, разделам, подразделам классификации расходов кожуунного бюджета муниципального района "Улуг-Хемский кожуун Республики Тыва"</w:t>
      </w:r>
      <w:r>
        <w:rPr>
          <w:spacing w:val="-8"/>
          <w:sz w:val="24"/>
          <w:szCs w:val="24"/>
        </w:rPr>
        <w:t xml:space="preserve"> по программным направлениям расходов:</w:t>
      </w:r>
    </w:p>
    <w:p w:rsidR="00BF2A7B" w:rsidRDefault="00BF2A7B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lastRenderedPageBreak/>
        <w:t xml:space="preserve">- </w:t>
      </w:r>
      <w:r w:rsidRPr="00520A8F">
        <w:rPr>
          <w:spacing w:val="-8"/>
          <w:sz w:val="24"/>
          <w:szCs w:val="24"/>
        </w:rPr>
        <w:t>на</w:t>
      </w:r>
      <w:r>
        <w:rPr>
          <w:spacing w:val="-8"/>
          <w:sz w:val="24"/>
          <w:szCs w:val="24"/>
        </w:rPr>
        <w:t xml:space="preserve"> 2020 год согласно приложению </w:t>
      </w:r>
      <w:r w:rsidRPr="00520A8F">
        <w:rPr>
          <w:spacing w:val="-8"/>
          <w:sz w:val="24"/>
          <w:szCs w:val="24"/>
        </w:rPr>
        <w:t>1</w:t>
      </w:r>
      <w:r>
        <w:rPr>
          <w:spacing w:val="-8"/>
          <w:sz w:val="24"/>
          <w:szCs w:val="24"/>
        </w:rPr>
        <w:t xml:space="preserve">4 </w:t>
      </w:r>
      <w:r w:rsidRPr="00520A8F">
        <w:rPr>
          <w:sz w:val="24"/>
          <w:szCs w:val="24"/>
        </w:rPr>
        <w:t>к настоящему Решению</w:t>
      </w:r>
      <w:r>
        <w:rPr>
          <w:sz w:val="24"/>
          <w:szCs w:val="24"/>
        </w:rPr>
        <w:t>;</w:t>
      </w:r>
    </w:p>
    <w:p w:rsidR="00BF2A7B" w:rsidRPr="00520A8F" w:rsidRDefault="00BF2A7B" w:rsidP="00BF2A7B">
      <w:pPr>
        <w:pStyle w:val="1"/>
        <w:shd w:val="clear" w:color="auto" w:fill="FFFFFF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2021 и 2022 годов согласно приложению 15 </w:t>
      </w:r>
      <w:r w:rsidRPr="00520A8F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настоящему</w:t>
      </w:r>
      <w:r>
        <w:rPr>
          <w:sz w:val="24"/>
          <w:szCs w:val="24"/>
        </w:rPr>
        <w:t xml:space="preserve"> </w:t>
      </w:r>
      <w:r w:rsidRPr="00520A8F">
        <w:rPr>
          <w:sz w:val="24"/>
          <w:szCs w:val="24"/>
        </w:rPr>
        <w:t>Решению.</w:t>
      </w:r>
    </w:p>
    <w:p w:rsidR="006656A4" w:rsidRPr="00520A8F" w:rsidRDefault="006656A4" w:rsidP="006656A4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 w:rsidRPr="00520A8F">
        <w:rPr>
          <w:spacing w:val="-1"/>
          <w:sz w:val="24"/>
          <w:szCs w:val="24"/>
        </w:rPr>
        <w:t>1</w:t>
      </w:r>
      <w:r w:rsidR="00BF2A7B">
        <w:rPr>
          <w:spacing w:val="-1"/>
          <w:sz w:val="24"/>
          <w:szCs w:val="24"/>
        </w:rPr>
        <w:t>8</w:t>
      </w:r>
      <w:r w:rsidRPr="00520A8F">
        <w:rPr>
          <w:spacing w:val="-1"/>
          <w:sz w:val="24"/>
          <w:szCs w:val="24"/>
        </w:rPr>
        <w:t>. Администрация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кожууна не</w:t>
      </w:r>
      <w:r w:rsidR="002220B3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вправе в</w:t>
      </w:r>
      <w:r>
        <w:rPr>
          <w:spacing w:val="-1"/>
          <w:sz w:val="24"/>
          <w:szCs w:val="24"/>
        </w:rPr>
        <w:t xml:space="preserve"> 20</w:t>
      </w:r>
      <w:r w:rsidR="00393D4B">
        <w:rPr>
          <w:spacing w:val="-1"/>
          <w:sz w:val="24"/>
          <w:szCs w:val="24"/>
        </w:rPr>
        <w:t>20</w:t>
      </w:r>
      <w:r w:rsidRPr="00520A8F">
        <w:rPr>
          <w:spacing w:val="-1"/>
          <w:sz w:val="24"/>
          <w:szCs w:val="24"/>
        </w:rPr>
        <w:t xml:space="preserve"> и плановый период 20</w:t>
      </w:r>
      <w:r w:rsidR="002220B3">
        <w:rPr>
          <w:spacing w:val="-1"/>
          <w:sz w:val="24"/>
          <w:szCs w:val="24"/>
        </w:rPr>
        <w:t>2</w:t>
      </w:r>
      <w:r w:rsidR="00393D4B">
        <w:rPr>
          <w:spacing w:val="-1"/>
          <w:sz w:val="24"/>
          <w:szCs w:val="24"/>
        </w:rPr>
        <w:t>1</w:t>
      </w:r>
      <w:r w:rsidR="00571E6D">
        <w:rPr>
          <w:spacing w:val="-1"/>
          <w:sz w:val="24"/>
          <w:szCs w:val="24"/>
        </w:rPr>
        <w:t xml:space="preserve"> и </w:t>
      </w:r>
      <w:r w:rsidRPr="00520A8F">
        <w:rPr>
          <w:spacing w:val="-1"/>
          <w:sz w:val="24"/>
          <w:szCs w:val="24"/>
        </w:rPr>
        <w:t>202</w:t>
      </w:r>
      <w:r w:rsidR="00393D4B">
        <w:rPr>
          <w:spacing w:val="-1"/>
          <w:sz w:val="24"/>
          <w:szCs w:val="24"/>
        </w:rPr>
        <w:t>2</w:t>
      </w:r>
      <w:r w:rsidRPr="00520A8F">
        <w:rPr>
          <w:spacing w:val="-1"/>
          <w:sz w:val="24"/>
          <w:szCs w:val="24"/>
        </w:rPr>
        <w:t xml:space="preserve"> годов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принимать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решения, приводящие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к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увеличению численности муниципальных служащих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и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работников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муниципальных казенных</w:t>
      </w:r>
      <w:r w:rsidR="002220B3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учреждений.</w:t>
      </w:r>
    </w:p>
    <w:p w:rsidR="006656A4" w:rsidRPr="00520A8F" w:rsidRDefault="006656A4" w:rsidP="006656A4">
      <w:pPr>
        <w:pStyle w:val="1"/>
        <w:shd w:val="clear" w:color="auto" w:fill="FFFFFF"/>
        <w:ind w:left="48" w:right="10" w:firstLine="851"/>
        <w:jc w:val="both"/>
        <w:rPr>
          <w:spacing w:val="-1"/>
          <w:sz w:val="24"/>
          <w:szCs w:val="24"/>
        </w:rPr>
      </w:pPr>
      <w:r w:rsidRPr="00520A8F">
        <w:rPr>
          <w:spacing w:val="-1"/>
          <w:sz w:val="24"/>
          <w:szCs w:val="24"/>
        </w:rPr>
        <w:t>1</w:t>
      </w:r>
      <w:r w:rsidR="00BF2A7B">
        <w:rPr>
          <w:spacing w:val="-1"/>
          <w:sz w:val="24"/>
          <w:szCs w:val="24"/>
        </w:rPr>
        <w:t>9</w:t>
      </w:r>
      <w:r w:rsidRPr="00520A8F">
        <w:rPr>
          <w:spacing w:val="-1"/>
          <w:sz w:val="24"/>
          <w:szCs w:val="24"/>
        </w:rPr>
        <w:t>. Утвердить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составе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расходов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кожуунного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бюджета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20</w:t>
      </w:r>
      <w:r w:rsidR="00393D4B">
        <w:rPr>
          <w:spacing w:val="-1"/>
          <w:sz w:val="24"/>
          <w:szCs w:val="24"/>
        </w:rPr>
        <w:t>20</w:t>
      </w:r>
      <w:r w:rsidRPr="00520A8F">
        <w:rPr>
          <w:spacing w:val="-1"/>
          <w:sz w:val="24"/>
          <w:szCs w:val="24"/>
        </w:rPr>
        <w:t xml:space="preserve"> год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и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плановый период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20</w:t>
      </w:r>
      <w:r w:rsidR="002220B3">
        <w:rPr>
          <w:spacing w:val="-1"/>
          <w:sz w:val="24"/>
          <w:szCs w:val="24"/>
        </w:rPr>
        <w:t>2</w:t>
      </w:r>
      <w:r w:rsidR="00393D4B">
        <w:rPr>
          <w:spacing w:val="-1"/>
          <w:sz w:val="24"/>
          <w:szCs w:val="24"/>
        </w:rPr>
        <w:t>1</w:t>
      </w:r>
      <w:r w:rsidRPr="00520A8F">
        <w:rPr>
          <w:spacing w:val="-1"/>
          <w:sz w:val="24"/>
          <w:szCs w:val="24"/>
        </w:rPr>
        <w:t xml:space="preserve"> и 202</w:t>
      </w:r>
      <w:r w:rsidR="00393D4B">
        <w:rPr>
          <w:spacing w:val="-1"/>
          <w:sz w:val="24"/>
          <w:szCs w:val="24"/>
        </w:rPr>
        <w:t>2</w:t>
      </w:r>
      <w:r w:rsidRPr="00520A8F">
        <w:rPr>
          <w:spacing w:val="-1"/>
          <w:sz w:val="24"/>
          <w:szCs w:val="24"/>
        </w:rPr>
        <w:t xml:space="preserve"> год</w:t>
      </w:r>
      <w:r w:rsidR="002220B3">
        <w:rPr>
          <w:spacing w:val="-1"/>
          <w:sz w:val="24"/>
          <w:szCs w:val="24"/>
        </w:rPr>
        <w:t>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распределение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межбюджетных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трансфертов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бюджетам</w:t>
      </w:r>
      <w:r w:rsidR="00B070AD">
        <w:rPr>
          <w:spacing w:val="-1"/>
          <w:sz w:val="24"/>
          <w:szCs w:val="24"/>
        </w:rPr>
        <w:t xml:space="preserve"> </w:t>
      </w:r>
      <w:r w:rsidRPr="00520A8F">
        <w:rPr>
          <w:spacing w:val="-1"/>
          <w:sz w:val="24"/>
          <w:szCs w:val="24"/>
        </w:rPr>
        <w:t>поселений:</w:t>
      </w:r>
    </w:p>
    <w:p w:rsidR="006656A4" w:rsidRPr="00520A8F" w:rsidRDefault="006656A4" w:rsidP="006656A4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3"/>
          <w:sz w:val="24"/>
          <w:szCs w:val="24"/>
        </w:rPr>
        <w:t xml:space="preserve">1) </w:t>
      </w:r>
      <w:r w:rsidR="00BF2A7B" w:rsidRPr="00BF2A7B">
        <w:rPr>
          <w:color w:val="000000"/>
          <w:spacing w:val="-3"/>
          <w:sz w:val="24"/>
          <w:szCs w:val="24"/>
        </w:rPr>
        <w:t>дотаций на выравнивание бюджетной обеспеченности поселений из бюджета муниципального района «Улуг-Хемский кожуун Республики Тыва» на  2020  год и на плановый период 2021  и  2022 годов</w:t>
      </w:r>
      <w:r w:rsidR="00B070AD">
        <w:rPr>
          <w:color w:val="000000"/>
          <w:spacing w:val="-3"/>
          <w:sz w:val="24"/>
          <w:szCs w:val="24"/>
        </w:rPr>
        <w:t xml:space="preserve"> </w:t>
      </w:r>
      <w:r w:rsidRPr="00520A8F">
        <w:rPr>
          <w:color w:val="000000"/>
          <w:spacing w:val="-6"/>
          <w:sz w:val="24"/>
          <w:szCs w:val="24"/>
        </w:rPr>
        <w:t>согласно</w:t>
      </w:r>
      <w:r w:rsidR="00B070AD"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приложени</w:t>
      </w:r>
      <w:r w:rsidR="002220B3">
        <w:rPr>
          <w:color w:val="000000"/>
          <w:spacing w:val="-12"/>
          <w:sz w:val="24"/>
          <w:szCs w:val="24"/>
        </w:rPr>
        <w:t>ю</w:t>
      </w:r>
      <w:r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1</w:t>
      </w:r>
      <w:r w:rsidR="00BF2A7B">
        <w:rPr>
          <w:color w:val="000000"/>
          <w:spacing w:val="-12"/>
          <w:sz w:val="24"/>
          <w:szCs w:val="24"/>
        </w:rPr>
        <w:t>6</w:t>
      </w:r>
      <w:r w:rsidRPr="00520A8F">
        <w:rPr>
          <w:color w:val="000000"/>
          <w:spacing w:val="-12"/>
          <w:sz w:val="24"/>
          <w:szCs w:val="24"/>
        </w:rPr>
        <w:t xml:space="preserve"> к настоящему Решению;</w:t>
      </w:r>
    </w:p>
    <w:p w:rsidR="006656A4" w:rsidRPr="00520A8F" w:rsidRDefault="006656A4" w:rsidP="00BF2A7B">
      <w:pPr>
        <w:pStyle w:val="1"/>
        <w:shd w:val="clear" w:color="auto" w:fill="FFFFFF"/>
        <w:ind w:left="19" w:right="14" w:firstLine="851"/>
        <w:jc w:val="both"/>
        <w:rPr>
          <w:color w:val="000000"/>
          <w:spacing w:val="-12"/>
          <w:sz w:val="24"/>
          <w:szCs w:val="24"/>
        </w:rPr>
      </w:pPr>
      <w:r w:rsidRPr="00520A8F">
        <w:rPr>
          <w:color w:val="000000"/>
          <w:spacing w:val="-12"/>
          <w:sz w:val="24"/>
          <w:szCs w:val="24"/>
        </w:rPr>
        <w:t>2)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BF2A7B" w:rsidRPr="00BF2A7B">
        <w:rPr>
          <w:spacing w:val="-12"/>
          <w:sz w:val="24"/>
          <w:szCs w:val="24"/>
        </w:rPr>
        <w:t>субвенций  бюджетам сельских поселений на осуществление полномочий  по  первичному  воинскому учету на  территориях, где  отсутствуют  военные  комиссариаты на  2020 год и на плановый период 2021 и 2022 годов</w:t>
      </w:r>
      <w:r>
        <w:rPr>
          <w:spacing w:val="-12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согласно  приложени</w:t>
      </w:r>
      <w:r w:rsidR="002220B3">
        <w:rPr>
          <w:color w:val="000000"/>
          <w:spacing w:val="-12"/>
          <w:sz w:val="24"/>
          <w:szCs w:val="24"/>
        </w:rPr>
        <w:t>ю</w:t>
      </w:r>
      <w:r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 xml:space="preserve"> 1</w:t>
      </w:r>
      <w:r w:rsidR="00BF2A7B">
        <w:rPr>
          <w:color w:val="000000"/>
          <w:spacing w:val="-12"/>
          <w:sz w:val="24"/>
          <w:szCs w:val="24"/>
        </w:rPr>
        <w:t>7</w:t>
      </w:r>
      <w:r w:rsidR="008F6A6B">
        <w:rPr>
          <w:color w:val="000000"/>
          <w:spacing w:val="-12"/>
          <w:sz w:val="24"/>
          <w:szCs w:val="24"/>
        </w:rPr>
        <w:t xml:space="preserve"> 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к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настоящему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Pr="00520A8F">
        <w:rPr>
          <w:color w:val="000000"/>
          <w:spacing w:val="-12"/>
          <w:sz w:val="24"/>
          <w:szCs w:val="24"/>
        </w:rPr>
        <w:t>Решению;</w:t>
      </w:r>
    </w:p>
    <w:p w:rsidR="006656A4" w:rsidRPr="00520A8F" w:rsidRDefault="00BF2A7B" w:rsidP="006656A4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>3</w:t>
      </w:r>
      <w:r w:rsidR="006656A4" w:rsidRPr="00520A8F">
        <w:rPr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>субвенций на осуществление государственных  полномочий по установлению запрета на розничную продажу алкогольной  продукции  бюджетам   поселений  Тыва" на  2020 год и на плановый период 2021 и 2022 годов</w:t>
      </w:r>
      <w:r w:rsidR="006656A4">
        <w:rPr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согласно приложени</w:t>
      </w:r>
      <w:r w:rsidR="002220B3">
        <w:rPr>
          <w:color w:val="000000"/>
          <w:spacing w:val="-12"/>
          <w:sz w:val="24"/>
          <w:szCs w:val="24"/>
        </w:rPr>
        <w:t>ю</w:t>
      </w:r>
      <w:r w:rsidR="006656A4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 xml:space="preserve"> 1</w:t>
      </w:r>
      <w:r w:rsidR="008F6A6B">
        <w:rPr>
          <w:color w:val="000000"/>
          <w:spacing w:val="-12"/>
          <w:sz w:val="24"/>
          <w:szCs w:val="24"/>
        </w:rPr>
        <w:t xml:space="preserve">8 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к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настоящему</w:t>
      </w:r>
      <w:r w:rsidR="00B070AD">
        <w:rPr>
          <w:color w:val="000000"/>
          <w:spacing w:val="-12"/>
          <w:sz w:val="24"/>
          <w:szCs w:val="24"/>
        </w:rPr>
        <w:t xml:space="preserve"> </w:t>
      </w:r>
      <w:r w:rsidR="006656A4" w:rsidRPr="00520A8F">
        <w:rPr>
          <w:color w:val="000000"/>
          <w:spacing w:val="-12"/>
          <w:sz w:val="24"/>
          <w:szCs w:val="24"/>
        </w:rPr>
        <w:t>Решению;</w:t>
      </w:r>
    </w:p>
    <w:p w:rsidR="00FA6CBD" w:rsidRPr="008F6A6B" w:rsidRDefault="00BF2A7B" w:rsidP="00BF2A7B">
      <w:pPr>
        <w:pStyle w:val="1"/>
        <w:shd w:val="clear" w:color="auto" w:fill="FFFFFF"/>
        <w:ind w:right="14" w:firstLine="851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4</w:t>
      </w:r>
      <w:r w:rsidR="006656A4" w:rsidRPr="00520A8F">
        <w:rPr>
          <w:color w:val="000000"/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>иных межбюджетных трансфертов на  долевое финансирование  расходов  на оплату коммунальных  услуг  бюджетам   поселений на  2020  год и на плановый период 2021 и 2022 годов</w:t>
      </w:r>
      <w:r w:rsidR="00571E6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согласно приложени</w:t>
      </w:r>
      <w:r w:rsidR="002220B3" w:rsidRPr="008F6A6B">
        <w:rPr>
          <w:color w:val="000000"/>
          <w:spacing w:val="-12"/>
          <w:sz w:val="24"/>
          <w:szCs w:val="24"/>
        </w:rPr>
        <w:t>ю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19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к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настоящему</w:t>
      </w:r>
      <w:r w:rsidR="00B070AD" w:rsidRPr="008F6A6B">
        <w:rPr>
          <w:color w:val="000000"/>
          <w:spacing w:val="-12"/>
          <w:sz w:val="24"/>
          <w:szCs w:val="24"/>
        </w:rPr>
        <w:t xml:space="preserve"> </w:t>
      </w:r>
      <w:r w:rsidR="00FA6CBD" w:rsidRPr="008F6A6B">
        <w:rPr>
          <w:color w:val="000000"/>
          <w:spacing w:val="-12"/>
          <w:sz w:val="24"/>
          <w:szCs w:val="24"/>
        </w:rPr>
        <w:t>Решению;</w:t>
      </w:r>
    </w:p>
    <w:p w:rsidR="006656A4" w:rsidRPr="00DF48E5" w:rsidRDefault="00BF2A7B" w:rsidP="006656A4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  5</w:t>
      </w:r>
      <w:r w:rsidR="00FA6CBD" w:rsidRPr="00DF48E5">
        <w:rPr>
          <w:color w:val="000000"/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>иных межбюджетных трансфертов на ремонт и содержание автомобильных дорог общего пользования из дорожного фонда кожуунного бюджета муниципального района   "Улуг-Хемский кожуун Республики Тыва" бюджетам поселений на 2020 год и на плановый период 2021 и 2022 годов</w:t>
      </w:r>
      <w:r w:rsidR="00571E6D" w:rsidRPr="00DF48E5">
        <w:rPr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согласно  приложени</w:t>
      </w:r>
      <w:r w:rsidR="002220B3" w:rsidRPr="00DF48E5">
        <w:rPr>
          <w:color w:val="000000"/>
          <w:spacing w:val="-12"/>
          <w:sz w:val="24"/>
          <w:szCs w:val="24"/>
        </w:rPr>
        <w:t>ю</w:t>
      </w:r>
      <w:r w:rsidR="00FA6CBD" w:rsidRPr="00DF48E5"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-12"/>
          <w:sz w:val="24"/>
          <w:szCs w:val="24"/>
        </w:rPr>
        <w:t>20</w:t>
      </w:r>
      <w:r w:rsidR="00FA6CBD" w:rsidRPr="00DF48E5">
        <w:rPr>
          <w:color w:val="000000"/>
          <w:spacing w:val="-12"/>
          <w:sz w:val="24"/>
          <w:szCs w:val="24"/>
        </w:rPr>
        <w:t xml:space="preserve"> к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настоящему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Решению;</w:t>
      </w:r>
    </w:p>
    <w:p w:rsidR="00FA6CBD" w:rsidRPr="00DF48E5" w:rsidRDefault="00BF2A7B" w:rsidP="00FA6CBD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 6</w:t>
      </w:r>
      <w:r w:rsidR="006656A4" w:rsidRPr="00DF48E5">
        <w:rPr>
          <w:color w:val="000000"/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>иных межбюджетных трансфертов на возмещение убытков связанных с применением государственных регулируемых цен на электрическую энергию, тепловую энергию и водоснабжение, вырабатываемыми муниципальными организациями коммунального комплекса на 2020 год и на плановый период 2021 и 2022 годов</w:t>
      </w:r>
      <w:r w:rsidR="006C6F50" w:rsidRPr="00DF48E5">
        <w:rPr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 xml:space="preserve">согласно  </w:t>
      </w:r>
      <w:r w:rsidR="002220B3" w:rsidRPr="00DF48E5">
        <w:rPr>
          <w:color w:val="000000"/>
          <w:spacing w:val="-12"/>
          <w:sz w:val="24"/>
          <w:szCs w:val="24"/>
        </w:rPr>
        <w:t xml:space="preserve">приложению </w:t>
      </w:r>
      <w:r w:rsidR="00FA6CBD" w:rsidRPr="00DF48E5">
        <w:rPr>
          <w:color w:val="000000"/>
          <w:spacing w:val="-12"/>
          <w:sz w:val="24"/>
          <w:szCs w:val="24"/>
        </w:rPr>
        <w:t>2</w:t>
      </w:r>
      <w:r>
        <w:rPr>
          <w:color w:val="000000"/>
          <w:spacing w:val="-12"/>
          <w:sz w:val="24"/>
          <w:szCs w:val="24"/>
        </w:rPr>
        <w:t>1</w:t>
      </w:r>
      <w:r w:rsidR="00FA6CBD" w:rsidRPr="00DF48E5">
        <w:rPr>
          <w:color w:val="000000"/>
          <w:spacing w:val="-12"/>
          <w:sz w:val="24"/>
          <w:szCs w:val="24"/>
        </w:rPr>
        <w:t xml:space="preserve"> к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настоящему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Решению;</w:t>
      </w:r>
    </w:p>
    <w:p w:rsidR="00FA6CBD" w:rsidRPr="00DF48E5" w:rsidRDefault="00BF2A7B" w:rsidP="00FA6CBD">
      <w:pPr>
        <w:pStyle w:val="1"/>
        <w:shd w:val="clear" w:color="auto" w:fill="FFFFFF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 7</w:t>
      </w:r>
      <w:r w:rsidR="00FA6CBD" w:rsidRPr="00DF48E5">
        <w:rPr>
          <w:color w:val="000000"/>
          <w:spacing w:val="-12"/>
          <w:sz w:val="24"/>
          <w:szCs w:val="24"/>
        </w:rPr>
        <w:t xml:space="preserve">) </w:t>
      </w:r>
      <w:r w:rsidRPr="00BF2A7B">
        <w:rPr>
          <w:color w:val="000000"/>
          <w:spacing w:val="-12"/>
          <w:sz w:val="24"/>
          <w:szCs w:val="24"/>
        </w:rPr>
        <w:t>иных межбюджетных трансфертов на софинансирование расходных обязательств по формированию современной городской среды из  кожуунного бюджета муниципального района   "Улуг-Хемский кожуун Республики Тыва" на 2020 год и на плановый период 2021 и 2022 годов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согласно  приложени</w:t>
      </w:r>
      <w:r w:rsidR="00571E6D" w:rsidRPr="00DF48E5">
        <w:rPr>
          <w:color w:val="000000"/>
          <w:spacing w:val="-12"/>
          <w:sz w:val="24"/>
          <w:szCs w:val="24"/>
        </w:rPr>
        <w:t>ю</w:t>
      </w:r>
      <w:r w:rsidR="00FA6CBD" w:rsidRPr="00DF48E5">
        <w:rPr>
          <w:color w:val="000000"/>
          <w:spacing w:val="-12"/>
          <w:sz w:val="24"/>
          <w:szCs w:val="24"/>
        </w:rPr>
        <w:t xml:space="preserve"> 2</w:t>
      </w:r>
      <w:r>
        <w:rPr>
          <w:color w:val="000000"/>
          <w:spacing w:val="-12"/>
          <w:sz w:val="24"/>
          <w:szCs w:val="24"/>
        </w:rPr>
        <w:t>2</w:t>
      </w:r>
      <w:r w:rsidR="00FA6CBD" w:rsidRPr="00DF48E5">
        <w:rPr>
          <w:color w:val="000000"/>
          <w:spacing w:val="-12"/>
          <w:sz w:val="24"/>
          <w:szCs w:val="24"/>
        </w:rPr>
        <w:t xml:space="preserve"> к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настоящему</w:t>
      </w:r>
      <w:r w:rsidR="00571E6D" w:rsidRPr="00DF48E5">
        <w:rPr>
          <w:color w:val="000000"/>
          <w:spacing w:val="-12"/>
          <w:sz w:val="24"/>
          <w:szCs w:val="24"/>
        </w:rPr>
        <w:t xml:space="preserve"> </w:t>
      </w:r>
      <w:r w:rsidR="00FA6CBD" w:rsidRPr="00DF48E5">
        <w:rPr>
          <w:color w:val="000000"/>
          <w:spacing w:val="-12"/>
          <w:sz w:val="24"/>
          <w:szCs w:val="24"/>
        </w:rPr>
        <w:t>Решению;</w:t>
      </w:r>
    </w:p>
    <w:p w:rsidR="006656A4" w:rsidRPr="00DF48E5" w:rsidRDefault="00BF2A7B" w:rsidP="00E16F4D">
      <w:pPr>
        <w:pStyle w:val="1"/>
        <w:ind w:right="14" w:firstLine="708"/>
        <w:jc w:val="both"/>
        <w:rPr>
          <w:color w:val="000000"/>
          <w:spacing w:val="-12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>20</w:t>
      </w:r>
      <w:r w:rsidR="006656A4" w:rsidRPr="00DF48E5">
        <w:rPr>
          <w:color w:val="000000"/>
          <w:spacing w:val="-12"/>
          <w:sz w:val="24"/>
          <w:szCs w:val="24"/>
        </w:rPr>
        <w:t>. Установить, что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бюджетные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кредиты бюджетам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поселений</w:t>
      </w:r>
      <w:r w:rsidR="002220B3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Улуг-Хемского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предоставляются из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кожуунного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пределах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общего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объема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ассигнований, предусмотренных по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источникам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финансирования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дефицита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местного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на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эти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цели, для покрытия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временных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кассовых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разрывов, возникающих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при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исполнении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местных</w:t>
      </w:r>
      <w:r w:rsidR="006C6F50" w:rsidRPr="00DF48E5">
        <w:rPr>
          <w:color w:val="000000"/>
          <w:spacing w:val="-12"/>
          <w:sz w:val="24"/>
          <w:szCs w:val="24"/>
        </w:rPr>
        <w:t xml:space="preserve"> </w:t>
      </w:r>
      <w:r w:rsidR="006656A4" w:rsidRPr="00DF48E5">
        <w:rPr>
          <w:color w:val="000000"/>
          <w:spacing w:val="-12"/>
          <w:sz w:val="24"/>
          <w:szCs w:val="24"/>
        </w:rPr>
        <w:t>бюджетов поселений.</w:t>
      </w:r>
    </w:p>
    <w:p w:rsidR="006656A4" w:rsidRPr="00DF48E5" w:rsidRDefault="006656A4" w:rsidP="006656A4">
      <w:pPr>
        <w:pStyle w:val="1"/>
        <w:ind w:right="14" w:firstLine="851"/>
        <w:jc w:val="both"/>
        <w:rPr>
          <w:color w:val="000000"/>
          <w:spacing w:val="-12"/>
          <w:sz w:val="24"/>
          <w:szCs w:val="24"/>
        </w:rPr>
      </w:pPr>
      <w:r w:rsidRPr="00DF48E5">
        <w:rPr>
          <w:color w:val="000000"/>
          <w:spacing w:val="-12"/>
          <w:sz w:val="24"/>
          <w:szCs w:val="24"/>
        </w:rPr>
        <w:t>2</w:t>
      </w:r>
      <w:r w:rsidR="00BF2A7B">
        <w:rPr>
          <w:color w:val="000000"/>
          <w:spacing w:val="-12"/>
          <w:sz w:val="24"/>
          <w:szCs w:val="24"/>
        </w:rPr>
        <w:t>1</w:t>
      </w:r>
      <w:r w:rsidRPr="00DF48E5">
        <w:rPr>
          <w:color w:val="000000"/>
          <w:spacing w:val="-12"/>
          <w:sz w:val="24"/>
          <w:szCs w:val="24"/>
        </w:rPr>
        <w:t>. Межбюджетные трансферты, полученные бюджетами поселений из кожуунного бюджета в форме субвенций и иных межбюджетных трансфертов, не использованные в текущем финансовом году, подлежат использованию</w:t>
      </w:r>
      <w:r w:rsidR="002A6439">
        <w:rPr>
          <w:color w:val="000000"/>
          <w:spacing w:val="-12"/>
          <w:sz w:val="24"/>
          <w:szCs w:val="24"/>
        </w:rPr>
        <w:t xml:space="preserve"> в очередном финансовом году </w:t>
      </w:r>
      <w:proofErr w:type="gramStart"/>
      <w:r w:rsidR="002A6439">
        <w:rPr>
          <w:color w:val="000000"/>
          <w:spacing w:val="-12"/>
          <w:sz w:val="24"/>
          <w:szCs w:val="24"/>
        </w:rPr>
        <w:t>на те</w:t>
      </w:r>
      <w:proofErr w:type="gramEnd"/>
      <w:r w:rsidR="002A6439">
        <w:rPr>
          <w:color w:val="000000"/>
          <w:spacing w:val="-12"/>
          <w:sz w:val="24"/>
          <w:szCs w:val="24"/>
        </w:rPr>
        <w:t xml:space="preserve"> </w:t>
      </w:r>
      <w:r w:rsidRPr="00DF48E5">
        <w:rPr>
          <w:color w:val="000000"/>
          <w:spacing w:val="-12"/>
          <w:sz w:val="24"/>
          <w:szCs w:val="24"/>
        </w:rPr>
        <w:t>же цели. При установлении соответствующим главным распорядителем средств кожуунного бюджета отсутствия потребности в указанных субвенциях и субсидиях остаток подлежит возврату в доход кожуун</w:t>
      </w:r>
      <w:r w:rsidR="00FB57FC">
        <w:rPr>
          <w:color w:val="000000"/>
          <w:spacing w:val="-12"/>
          <w:sz w:val="24"/>
          <w:szCs w:val="24"/>
        </w:rPr>
        <w:t>н</w:t>
      </w:r>
      <w:r w:rsidRPr="00DF48E5">
        <w:rPr>
          <w:color w:val="000000"/>
          <w:spacing w:val="-12"/>
          <w:sz w:val="24"/>
          <w:szCs w:val="24"/>
        </w:rPr>
        <w:t>ого бюджета. В случае</w:t>
      </w:r>
      <w:proofErr w:type="gramStart"/>
      <w:r w:rsidRPr="00DF48E5">
        <w:rPr>
          <w:color w:val="000000"/>
          <w:spacing w:val="-12"/>
          <w:sz w:val="24"/>
          <w:szCs w:val="24"/>
        </w:rPr>
        <w:t>,</w:t>
      </w:r>
      <w:proofErr w:type="gramEnd"/>
      <w:r w:rsidRPr="00DF48E5">
        <w:rPr>
          <w:color w:val="000000"/>
          <w:spacing w:val="-12"/>
          <w:sz w:val="24"/>
          <w:szCs w:val="24"/>
        </w:rPr>
        <w:t xml:space="preserve"> если неиспользованный остаток межбюджетных трансфертов, полученных в форме субвенций и иных межбюджетных трансфертов, не перечислен в доход кожуунного бюджета, указанные средства подлежат взысканию в доход кожуунного бюджета в порядке, определяемом Финансовым управлением </w:t>
      </w:r>
      <w:r w:rsidR="00DF48E5" w:rsidRPr="00DF48E5">
        <w:rPr>
          <w:color w:val="000000"/>
          <w:spacing w:val="-12"/>
          <w:sz w:val="24"/>
          <w:szCs w:val="24"/>
        </w:rPr>
        <w:t>муниципального района «</w:t>
      </w:r>
      <w:r w:rsidRPr="00DF48E5">
        <w:rPr>
          <w:color w:val="000000"/>
          <w:spacing w:val="-12"/>
          <w:sz w:val="24"/>
          <w:szCs w:val="24"/>
        </w:rPr>
        <w:t>Улуг-Хемск</w:t>
      </w:r>
      <w:r w:rsidR="00DF48E5" w:rsidRPr="00DF48E5">
        <w:rPr>
          <w:color w:val="000000"/>
          <w:spacing w:val="-12"/>
          <w:sz w:val="24"/>
          <w:szCs w:val="24"/>
        </w:rPr>
        <w:t xml:space="preserve">ий </w:t>
      </w:r>
      <w:r w:rsidRPr="00DF48E5">
        <w:rPr>
          <w:color w:val="000000"/>
          <w:spacing w:val="-12"/>
          <w:sz w:val="24"/>
          <w:szCs w:val="24"/>
        </w:rPr>
        <w:t>кожуун</w:t>
      </w:r>
      <w:r w:rsidR="00DF48E5" w:rsidRPr="00DF48E5">
        <w:rPr>
          <w:color w:val="000000"/>
          <w:spacing w:val="-12"/>
          <w:sz w:val="24"/>
          <w:szCs w:val="24"/>
        </w:rPr>
        <w:t xml:space="preserve"> Республики Тыва»</w:t>
      </w:r>
      <w:r w:rsidRPr="00DF48E5">
        <w:rPr>
          <w:color w:val="000000"/>
          <w:spacing w:val="-12"/>
          <w:sz w:val="24"/>
          <w:szCs w:val="24"/>
        </w:rPr>
        <w:t xml:space="preserve"> с соблюдением общих требований, установленных Министерством финансов Российской Федерации.</w:t>
      </w:r>
    </w:p>
    <w:p w:rsidR="00E01011" w:rsidRPr="00E01011" w:rsidRDefault="006656A4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1011">
        <w:rPr>
          <w:rFonts w:ascii="Times New Roman" w:hAnsi="Times New Roman" w:cs="Times New Roman"/>
          <w:sz w:val="24"/>
          <w:szCs w:val="24"/>
        </w:rPr>
        <w:t>2</w:t>
      </w:r>
      <w:r w:rsidR="00BF2A7B">
        <w:rPr>
          <w:rFonts w:ascii="Times New Roman" w:hAnsi="Times New Roman" w:cs="Times New Roman"/>
          <w:sz w:val="24"/>
          <w:szCs w:val="24"/>
        </w:rPr>
        <w:t>2</w:t>
      </w:r>
      <w:r w:rsidRPr="00E01011">
        <w:rPr>
          <w:rFonts w:ascii="Times New Roman" w:hAnsi="Times New Roman" w:cs="Times New Roman"/>
          <w:sz w:val="24"/>
          <w:szCs w:val="24"/>
        </w:rPr>
        <w:t xml:space="preserve">. </w:t>
      </w:r>
      <w:r w:rsidR="00E01011" w:rsidRPr="00E01011">
        <w:rPr>
          <w:rFonts w:ascii="Times New Roman" w:hAnsi="Times New Roman" w:cs="Times New Roman"/>
          <w:sz w:val="24"/>
          <w:szCs w:val="24"/>
        </w:rPr>
        <w:t>Опубликовать данное Решение в средствах массовой информации или обнар</w:t>
      </w:r>
      <w:r w:rsidR="00E01011">
        <w:rPr>
          <w:rFonts w:ascii="Times New Roman" w:hAnsi="Times New Roman" w:cs="Times New Roman"/>
          <w:sz w:val="24"/>
          <w:szCs w:val="24"/>
        </w:rPr>
        <w:t>одовать в установленном порядке.</w:t>
      </w:r>
    </w:p>
    <w:p w:rsidR="00E01011" w:rsidRPr="00E01011" w:rsidRDefault="00E01011" w:rsidP="00E0101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1011">
        <w:rPr>
          <w:rFonts w:ascii="Times New Roman" w:hAnsi="Times New Roman" w:cs="Times New Roman"/>
          <w:sz w:val="24"/>
          <w:szCs w:val="24"/>
        </w:rPr>
        <w:t>2</w:t>
      </w:r>
      <w:r w:rsidR="00BF2A7B">
        <w:rPr>
          <w:rFonts w:ascii="Times New Roman" w:hAnsi="Times New Roman" w:cs="Times New Roman"/>
          <w:sz w:val="24"/>
          <w:szCs w:val="24"/>
        </w:rPr>
        <w:t>3</w:t>
      </w:r>
      <w:r w:rsidRPr="00E01011">
        <w:rPr>
          <w:rFonts w:ascii="Times New Roman" w:hAnsi="Times New Roman" w:cs="Times New Roman"/>
          <w:sz w:val="24"/>
          <w:szCs w:val="24"/>
        </w:rPr>
        <w:t>. Настоящее  Решение вступает в силу с 01 января 20</w:t>
      </w:r>
      <w:r w:rsidR="00FB57FC">
        <w:rPr>
          <w:rFonts w:ascii="Times New Roman" w:hAnsi="Times New Roman" w:cs="Times New Roman"/>
          <w:sz w:val="24"/>
          <w:szCs w:val="24"/>
        </w:rPr>
        <w:t>20</w:t>
      </w:r>
      <w:r w:rsidRPr="00E01011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DF48E5" w:rsidRDefault="00DF48E5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E01011" w:rsidRPr="008F6A6B" w:rsidRDefault="00E01011" w:rsidP="00E01011">
      <w:pPr>
        <w:pStyle w:val="1"/>
        <w:shd w:val="clear" w:color="auto" w:fill="FFFFFF"/>
        <w:ind w:right="14" w:firstLine="851"/>
        <w:jc w:val="both"/>
        <w:rPr>
          <w:sz w:val="24"/>
          <w:szCs w:val="24"/>
          <w:highlight w:val="yellow"/>
        </w:rPr>
      </w:pPr>
    </w:p>
    <w:p w:rsidR="006656A4" w:rsidRPr="008F6A6B" w:rsidRDefault="006656A4" w:rsidP="006656A4">
      <w:pPr>
        <w:spacing w:after="0" w:line="240" w:lineRule="auto"/>
        <w:ind w:left="-360" w:right="-5" w:firstLine="540"/>
        <w:jc w:val="both"/>
        <w:rPr>
          <w:rFonts w:ascii="Times New Roman" w:hAnsi="Times New Roman"/>
          <w:sz w:val="16"/>
          <w:szCs w:val="16"/>
          <w:highlight w:val="yellow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6656A4" w:rsidRPr="00251564" w:rsidTr="002220B3">
        <w:tc>
          <w:tcPr>
            <w:tcW w:w="4785" w:type="dxa"/>
          </w:tcPr>
          <w:p w:rsidR="006656A4" w:rsidRPr="00DF48E5" w:rsidRDefault="00FA6CBD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656A4" w:rsidRPr="00DF48E5">
              <w:rPr>
                <w:rFonts w:ascii="Times New Roman" w:hAnsi="Times New Roman" w:cs="Times New Roman"/>
                <w:sz w:val="24"/>
                <w:szCs w:val="24"/>
              </w:rPr>
              <w:t xml:space="preserve">лава муниципального района – </w:t>
            </w:r>
          </w:p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Председатель Хурала представителей:</w:t>
            </w:r>
          </w:p>
        </w:tc>
        <w:tc>
          <w:tcPr>
            <w:tcW w:w="4786" w:type="dxa"/>
          </w:tcPr>
          <w:p w:rsidR="006656A4" w:rsidRPr="00DF48E5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6A4" w:rsidRPr="00251564" w:rsidRDefault="006656A4" w:rsidP="006656A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  <w:r w:rsidR="002A6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8E5">
              <w:rPr>
                <w:rFonts w:ascii="Times New Roman" w:hAnsi="Times New Roman" w:cs="Times New Roman"/>
                <w:sz w:val="24"/>
                <w:szCs w:val="24"/>
              </w:rPr>
              <w:t>Балчый</w:t>
            </w:r>
            <w:proofErr w:type="spellEnd"/>
          </w:p>
          <w:p w:rsidR="006656A4" w:rsidRPr="00251564" w:rsidRDefault="006656A4" w:rsidP="00222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E24" w:rsidRDefault="000E7E24" w:rsidP="001B57A4">
      <w:bookmarkStart w:id="0" w:name="_GoBack"/>
      <w:bookmarkEnd w:id="0"/>
    </w:p>
    <w:sectPr w:rsidR="000E7E24" w:rsidSect="00BF2A7B">
      <w:pgSz w:w="11906" w:h="16838"/>
      <w:pgMar w:top="964" w:right="851" w:bottom="709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6A4"/>
    <w:rsid w:val="0004674D"/>
    <w:rsid w:val="000D2660"/>
    <w:rsid w:val="000E7E24"/>
    <w:rsid w:val="001B57A4"/>
    <w:rsid w:val="001E2F25"/>
    <w:rsid w:val="002220B3"/>
    <w:rsid w:val="002474C7"/>
    <w:rsid w:val="00263082"/>
    <w:rsid w:val="002843CE"/>
    <w:rsid w:val="002A6439"/>
    <w:rsid w:val="002D62D5"/>
    <w:rsid w:val="00315059"/>
    <w:rsid w:val="00330992"/>
    <w:rsid w:val="00346C40"/>
    <w:rsid w:val="003707F9"/>
    <w:rsid w:val="00393D4B"/>
    <w:rsid w:val="003D505F"/>
    <w:rsid w:val="0042561F"/>
    <w:rsid w:val="004303E0"/>
    <w:rsid w:val="00432545"/>
    <w:rsid w:val="00494212"/>
    <w:rsid w:val="00513CF2"/>
    <w:rsid w:val="0053317D"/>
    <w:rsid w:val="00571E6D"/>
    <w:rsid w:val="005E5B98"/>
    <w:rsid w:val="0066558A"/>
    <w:rsid w:val="006656A4"/>
    <w:rsid w:val="00682C8B"/>
    <w:rsid w:val="006C0639"/>
    <w:rsid w:val="006C6F50"/>
    <w:rsid w:val="006D5E35"/>
    <w:rsid w:val="007901FB"/>
    <w:rsid w:val="007949CF"/>
    <w:rsid w:val="00831EE9"/>
    <w:rsid w:val="008839C2"/>
    <w:rsid w:val="008F6A6B"/>
    <w:rsid w:val="0090245F"/>
    <w:rsid w:val="00952253"/>
    <w:rsid w:val="0095367A"/>
    <w:rsid w:val="009C41DE"/>
    <w:rsid w:val="009E318E"/>
    <w:rsid w:val="00A100E5"/>
    <w:rsid w:val="00AE3566"/>
    <w:rsid w:val="00B070AD"/>
    <w:rsid w:val="00BD5393"/>
    <w:rsid w:val="00BF2A7B"/>
    <w:rsid w:val="00C27A40"/>
    <w:rsid w:val="00C831BF"/>
    <w:rsid w:val="00C847B7"/>
    <w:rsid w:val="00C94C1A"/>
    <w:rsid w:val="00D267A8"/>
    <w:rsid w:val="00DF48E5"/>
    <w:rsid w:val="00E01011"/>
    <w:rsid w:val="00E16F4D"/>
    <w:rsid w:val="00E25378"/>
    <w:rsid w:val="00ED0814"/>
    <w:rsid w:val="00F518B6"/>
    <w:rsid w:val="00F848EB"/>
    <w:rsid w:val="00FA6CBD"/>
    <w:rsid w:val="00FB5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6A4"/>
    <w:pPr>
      <w:spacing w:line="259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656A4"/>
    <w:pPr>
      <w:ind w:left="720"/>
      <w:contextualSpacing/>
    </w:pPr>
  </w:style>
  <w:style w:type="paragraph" w:customStyle="1" w:styleId="ConsPlusNormal">
    <w:name w:val="ConsPlusNormal"/>
    <w:rsid w:val="006656A4"/>
    <w:pPr>
      <w:autoSpaceDE w:val="0"/>
      <w:autoSpaceDN w:val="0"/>
      <w:adjustRightInd w:val="0"/>
      <w:spacing w:after="0" w:line="240" w:lineRule="auto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uiPriority w:val="99"/>
    <w:rsid w:val="006656A4"/>
    <w:pPr>
      <w:widowControl w:val="0"/>
      <w:snapToGrid w:val="0"/>
      <w:spacing w:after="0" w:line="240" w:lineRule="auto"/>
      <w:ind w:lef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1520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</dc:creator>
  <cp:lastModifiedBy>Budget</cp:lastModifiedBy>
  <cp:revision>3</cp:revision>
  <cp:lastPrinted>2020-03-23T02:20:00Z</cp:lastPrinted>
  <dcterms:created xsi:type="dcterms:W3CDTF">2019-12-21T11:24:00Z</dcterms:created>
  <dcterms:modified xsi:type="dcterms:W3CDTF">2020-03-23T02:21:00Z</dcterms:modified>
</cp:coreProperties>
</file>