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7571B">
      <w:pPr>
        <w:framePr w:h="1036" w:hSpace="10080" w:wrap="notBeside" w:vAnchor="text" w:hAnchor="margin" w:x="3985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9440" cy="6604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1B">
      <w:pPr>
        <w:framePr w:w="8313" w:h="835" w:hRule="exact" w:hSpace="10080" w:wrap="notBeside" w:vAnchor="text" w:hAnchor="margin" w:x="231" w:y="155"/>
        <w:shd w:val="clear" w:color="auto" w:fill="FFFFFF"/>
        <w:tabs>
          <w:tab w:val="left" w:pos="3677"/>
          <w:tab w:val="left" w:pos="5770"/>
        </w:tabs>
      </w:pPr>
      <w:r>
        <w:rPr>
          <w:rFonts w:eastAsia="Times New Roman"/>
          <w:smallCaps/>
          <w:spacing w:val="-8"/>
          <w:sz w:val="26"/>
          <w:szCs w:val="26"/>
        </w:rPr>
        <w:t>муниципальный район</w:t>
      </w:r>
      <w:r>
        <w:rPr>
          <w:rFonts w:ascii="Arial" w:eastAsia="Times New Roman" w:hAnsi="Arial" w:cs="Arial"/>
          <w:smallCaps/>
          <w:sz w:val="26"/>
          <w:szCs w:val="26"/>
        </w:rPr>
        <w:tab/>
      </w:r>
      <w:r>
        <w:rPr>
          <w:rFonts w:ascii="Arial" w:eastAsia="Times New Roman" w:hAnsi="Arial" w:cs="Arial"/>
          <w:i/>
          <w:iCs/>
          <w:sz w:val="26"/>
          <w:szCs w:val="26"/>
        </w:rPr>
        <w:tab/>
      </w:r>
      <w:r>
        <w:rPr>
          <w:rFonts w:eastAsia="Times New Roman"/>
          <w:smallCaps/>
          <w:spacing w:val="-8"/>
          <w:sz w:val="26"/>
          <w:szCs w:val="26"/>
        </w:rPr>
        <w:t>муниципалдыг район</w:t>
      </w:r>
    </w:p>
    <w:p w:rsidR="00000000" w:rsidRDefault="0067571B">
      <w:pPr>
        <w:framePr w:w="8313" w:h="835" w:hRule="exact" w:hSpace="10080" w:wrap="notBeside" w:vAnchor="text" w:hAnchor="margin" w:x="231" w:y="155"/>
        <w:shd w:val="clear" w:color="auto" w:fill="FFFFFF"/>
        <w:tabs>
          <w:tab w:val="left" w:pos="5770"/>
        </w:tabs>
        <w:ind w:left="19"/>
      </w:pPr>
      <w:r>
        <w:rPr>
          <w:rFonts w:eastAsia="Times New Roman"/>
          <w:spacing w:val="-3"/>
        </w:rPr>
        <w:t>«УЛУГ-ХЕМСКИЙ КОЖУУН</w:t>
      </w:r>
      <w:r>
        <w:rPr>
          <w:rFonts w:ascii="Arial" w:eastAsia="Times New Roman" w:hAnsi="Arial" w:cs="Arial"/>
        </w:rPr>
        <w:tab/>
      </w:r>
      <w:r>
        <w:rPr>
          <w:rFonts w:eastAsia="Times New Roman"/>
          <w:spacing w:val="-1"/>
        </w:rPr>
        <w:t>«ТЫВА РЕСПУБЛИКАНЫН</w:t>
      </w:r>
    </w:p>
    <w:p w:rsidR="00000000" w:rsidRDefault="0067571B">
      <w:pPr>
        <w:framePr w:w="8313" w:h="835" w:hRule="exact" w:hSpace="10080" w:wrap="notBeside" w:vAnchor="text" w:hAnchor="margin" w:x="231" w:y="155"/>
        <w:shd w:val="clear" w:color="auto" w:fill="FFFFFF"/>
        <w:tabs>
          <w:tab w:val="left" w:pos="3725"/>
          <w:tab w:val="left" w:pos="6106"/>
        </w:tabs>
        <w:ind w:left="317"/>
      </w:pPr>
      <w:r>
        <w:rPr>
          <w:rFonts w:eastAsia="Times New Roman"/>
          <w:spacing w:val="-1"/>
        </w:rPr>
        <w:t>РЕСПУБЛИКИ ТЫВА»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eastAsia="Times New Roman"/>
          <w:spacing w:val="-3"/>
        </w:rPr>
        <w:t>УЛУГ-ХЕМ КОЖУУНУ»</w:t>
      </w:r>
    </w:p>
    <w:p w:rsidR="00000000" w:rsidRDefault="0067571B">
      <w:pPr>
        <w:spacing w:line="1" w:lineRule="exact"/>
        <w:rPr>
          <w:sz w:val="2"/>
          <w:szCs w:val="2"/>
        </w:rPr>
      </w:pPr>
    </w:p>
    <w:p w:rsidR="00000000" w:rsidRDefault="0067571B">
      <w:pPr>
        <w:framePr w:w="8313" w:h="835" w:hRule="exact" w:hSpace="10080" w:wrap="notBeside" w:vAnchor="text" w:hAnchor="margin" w:x="231" w:y="155"/>
        <w:shd w:val="clear" w:color="auto" w:fill="FFFFFF"/>
        <w:tabs>
          <w:tab w:val="left" w:pos="3725"/>
          <w:tab w:val="left" w:pos="6106"/>
        </w:tabs>
        <w:ind w:left="317"/>
        <w:sectPr w:rsidR="00000000">
          <w:type w:val="continuous"/>
          <w:pgSz w:w="11909" w:h="16834"/>
          <w:pgMar w:top="361" w:right="1236" w:bottom="360" w:left="1447" w:header="720" w:footer="720" w:gutter="0"/>
          <w:cols w:space="720"/>
          <w:noEndnote/>
        </w:sectPr>
      </w:pPr>
    </w:p>
    <w:p w:rsidR="00000000" w:rsidRDefault="0067571B">
      <w:pPr>
        <w:framePr w:h="211" w:hRule="exact" w:hSpace="38" w:wrap="auto" w:vAnchor="text" w:hAnchor="text" w:x="529" w:y="548"/>
        <w:shd w:val="clear" w:color="auto" w:fill="FFFFFF"/>
      </w:pPr>
    </w:p>
    <w:p w:rsidR="00000000" w:rsidRDefault="0067571B">
      <w:pPr>
        <w:shd w:val="clear" w:color="auto" w:fill="FFFFFF"/>
        <w:spacing w:before="384"/>
        <w:ind w:left="989"/>
      </w:pPr>
      <w:r>
        <w:rPr>
          <w:rFonts w:ascii="Courier New" w:eastAsia="Times New Roman" w:hAnsi="Courier New"/>
          <w:sz w:val="32"/>
          <w:szCs w:val="32"/>
        </w:rPr>
        <w:t>ПОСТАНОВЛЕНИЕ</w:t>
      </w:r>
    </w:p>
    <w:p w:rsidR="00000000" w:rsidRDefault="0067571B">
      <w:pPr>
        <w:shd w:val="clear" w:color="auto" w:fill="FFFFFF"/>
      </w:pPr>
      <w:r>
        <w:rPr>
          <w:rFonts w:eastAsia="Times New Roman"/>
          <w:spacing w:val="-1"/>
          <w:sz w:val="26"/>
          <w:szCs w:val="26"/>
        </w:rPr>
        <w:t>администрации Улуг-Хемского кожууна</w:t>
      </w:r>
    </w:p>
    <w:p w:rsidR="00000000" w:rsidRDefault="0067571B">
      <w:pPr>
        <w:shd w:val="clear" w:color="auto" w:fill="FFFFFF"/>
        <w:sectPr w:rsidR="00000000">
          <w:type w:val="continuous"/>
          <w:pgSz w:w="11909" w:h="16834"/>
          <w:pgMar w:top="361" w:right="3521" w:bottom="360" w:left="3828" w:header="720" w:footer="720" w:gutter="0"/>
          <w:cols w:space="60"/>
          <w:noEndnote/>
        </w:sectPr>
      </w:pPr>
    </w:p>
    <w:p w:rsidR="00000000" w:rsidRDefault="0067571B">
      <w:pPr>
        <w:shd w:val="clear" w:color="auto" w:fill="FFFFFF"/>
        <w:spacing w:before="278"/>
        <w:ind w:left="10"/>
        <w:jc w:val="center"/>
      </w:pPr>
      <w:r>
        <w:rPr>
          <w:rFonts w:eastAsia="Times New Roman"/>
          <w:sz w:val="26"/>
          <w:szCs w:val="26"/>
        </w:rPr>
        <w:lastRenderedPageBreak/>
        <w:t>Улуг-Хем кожуун чагыргазынын</w:t>
      </w:r>
    </w:p>
    <w:p w:rsidR="00000000" w:rsidRDefault="0067571B">
      <w:pPr>
        <w:shd w:val="clear" w:color="auto" w:fill="FFFFFF"/>
        <w:spacing w:before="307"/>
        <w:ind w:left="10"/>
        <w:jc w:val="center"/>
      </w:pPr>
      <w:r>
        <w:rPr>
          <w:rFonts w:eastAsia="Times New Roman"/>
          <w:b/>
          <w:bCs/>
          <w:sz w:val="26"/>
          <w:szCs w:val="26"/>
        </w:rPr>
        <w:t>ДОКТААЛЫ</w:t>
      </w:r>
    </w:p>
    <w:p w:rsidR="00000000" w:rsidRDefault="0067571B">
      <w:pPr>
        <w:shd w:val="clear" w:color="auto" w:fill="FFFFFF"/>
        <w:ind w:left="154"/>
        <w:jc w:val="center"/>
      </w:pPr>
      <w:r>
        <w:rPr>
          <w:rFonts w:eastAsia="Times New Roman"/>
          <w:sz w:val="26"/>
          <w:szCs w:val="26"/>
        </w:rPr>
        <w:t>от  6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марта 2013 года </w:t>
      </w:r>
      <w:bookmarkStart w:id="0" w:name="_GoBack"/>
      <w:bookmarkEnd w:id="0"/>
      <w:r>
        <w:rPr>
          <w:rFonts w:eastAsia="Times New Roman"/>
          <w:sz w:val="26"/>
          <w:szCs w:val="26"/>
        </w:rPr>
        <w:t>№  355</w:t>
      </w:r>
    </w:p>
    <w:p w:rsidR="00000000" w:rsidRDefault="0067571B">
      <w:pPr>
        <w:shd w:val="clear" w:color="auto" w:fill="FFFFFF"/>
        <w:spacing w:before="259" w:line="298" w:lineRule="exact"/>
        <w:ind w:left="10"/>
        <w:jc w:val="center"/>
      </w:pPr>
      <w:r>
        <w:rPr>
          <w:rFonts w:eastAsia="Times New Roman"/>
          <w:b/>
          <w:bCs/>
          <w:sz w:val="26"/>
          <w:szCs w:val="26"/>
        </w:rPr>
        <w:t>О внесении дополнений в постановление администрации</w:t>
      </w:r>
    </w:p>
    <w:p w:rsidR="00000000" w:rsidRDefault="0067571B">
      <w:pPr>
        <w:shd w:val="clear" w:color="auto" w:fill="FFFFFF"/>
        <w:spacing w:line="298" w:lineRule="exact"/>
        <w:jc w:val="center"/>
      </w:pPr>
      <w:r>
        <w:rPr>
          <w:rFonts w:eastAsia="Times New Roman"/>
          <w:b/>
          <w:bCs/>
          <w:sz w:val="26"/>
          <w:szCs w:val="26"/>
        </w:rPr>
        <w:t>Улуг-Хемского кожууна от 18 февраля 2013 г. № 199</w:t>
      </w:r>
    </w:p>
    <w:p w:rsidR="00000000" w:rsidRDefault="0067571B">
      <w:pPr>
        <w:shd w:val="clear" w:color="auto" w:fill="FFFFFF"/>
        <w:spacing w:line="298" w:lineRule="exact"/>
        <w:ind w:left="19"/>
        <w:jc w:val="center"/>
      </w:pPr>
      <w:r>
        <w:rPr>
          <w:rFonts w:eastAsia="Times New Roman"/>
          <w:b/>
          <w:bCs/>
          <w:sz w:val="26"/>
          <w:szCs w:val="26"/>
        </w:rPr>
        <w:t>«О создании участковых социальных служб</w:t>
      </w:r>
    </w:p>
    <w:p w:rsidR="00000000" w:rsidRDefault="0067571B">
      <w:pPr>
        <w:shd w:val="clear" w:color="auto" w:fill="FFFFFF"/>
        <w:spacing w:line="298" w:lineRule="exact"/>
        <w:ind w:left="10"/>
        <w:jc w:val="center"/>
      </w:pPr>
      <w:r>
        <w:rPr>
          <w:rFonts w:eastAsia="Times New Roman"/>
          <w:b/>
          <w:bCs/>
          <w:sz w:val="26"/>
          <w:szCs w:val="26"/>
        </w:rPr>
        <w:t>на территории Улуг-Хем</w:t>
      </w:r>
      <w:r>
        <w:rPr>
          <w:rFonts w:eastAsia="Times New Roman"/>
          <w:b/>
          <w:bCs/>
          <w:sz w:val="26"/>
          <w:szCs w:val="26"/>
        </w:rPr>
        <w:t>ского кожууна»</w:t>
      </w:r>
    </w:p>
    <w:p w:rsidR="00000000" w:rsidRDefault="0067571B">
      <w:pPr>
        <w:shd w:val="clear" w:color="auto" w:fill="FFFFFF"/>
        <w:spacing w:before="298" w:line="298" w:lineRule="exact"/>
        <w:ind w:left="10" w:right="10" w:firstLine="710"/>
        <w:jc w:val="both"/>
      </w:pPr>
      <w:r>
        <w:rPr>
          <w:rFonts w:eastAsia="Times New Roman"/>
          <w:b/>
          <w:bCs/>
          <w:sz w:val="26"/>
          <w:szCs w:val="26"/>
        </w:rPr>
        <w:t xml:space="preserve">В </w:t>
      </w:r>
      <w:r>
        <w:rPr>
          <w:rFonts w:eastAsia="Times New Roman"/>
          <w:sz w:val="26"/>
          <w:szCs w:val="26"/>
        </w:rPr>
        <w:t>исполнение постановления Правительства Республики Тыва № 62 от 6 февраля 2013 года «О типовом положении об участковой социальной службе, создаваемой в муниципальных образованиях Республики Тыва», в целях профилактических форм и методов воз</w:t>
      </w:r>
      <w:r>
        <w:rPr>
          <w:rFonts w:eastAsia="Times New Roman"/>
          <w:sz w:val="26"/>
          <w:szCs w:val="26"/>
        </w:rPr>
        <w:t>действия на семьи и несовершеннолетних «группы риска, создания комплексной системы профилактики социального сиротства и семейного неблагополучия, внедрения инновационных форм организации работы с ними, координации усилий всех субъектов системы профилактики</w:t>
      </w:r>
      <w:r>
        <w:rPr>
          <w:rFonts w:eastAsia="Times New Roman"/>
          <w:sz w:val="26"/>
          <w:szCs w:val="26"/>
        </w:rPr>
        <w:t xml:space="preserve"> и правонарушений несовершеннолетних в Улуг-Хемском кожууне администрация Улуг-Хемкого кожууна </w:t>
      </w:r>
      <w:r>
        <w:rPr>
          <w:rFonts w:eastAsia="Times New Roman"/>
          <w:b/>
          <w:bCs/>
          <w:sz w:val="26"/>
          <w:szCs w:val="26"/>
        </w:rPr>
        <w:t>ПОСТАНОВЛЯЕТ:</w:t>
      </w:r>
    </w:p>
    <w:p w:rsidR="00000000" w:rsidRDefault="0067571B">
      <w:pPr>
        <w:shd w:val="clear" w:color="auto" w:fill="FFFFFF"/>
        <w:tabs>
          <w:tab w:val="left" w:pos="1344"/>
        </w:tabs>
        <w:spacing w:line="298" w:lineRule="exact"/>
        <w:ind w:left="566"/>
      </w:pPr>
      <w:r>
        <w:rPr>
          <w:spacing w:val="-17"/>
          <w:sz w:val="26"/>
          <w:szCs w:val="26"/>
        </w:rPr>
        <w:t>1.</w:t>
      </w:r>
      <w:r>
        <w:rPr>
          <w:rFonts w:ascii="Arial" w:cs="Arial"/>
          <w:sz w:val="26"/>
          <w:szCs w:val="26"/>
        </w:rPr>
        <w:tab/>
      </w:r>
      <w:r>
        <w:rPr>
          <w:rFonts w:eastAsia="Times New Roman"/>
          <w:sz w:val="26"/>
          <w:szCs w:val="26"/>
        </w:rPr>
        <w:t>Внести в постановление администрации Улуг-Хемского кожууна от</w:t>
      </w:r>
    </w:p>
    <w:p w:rsidR="00000000" w:rsidRDefault="0067571B">
      <w:pPr>
        <w:shd w:val="clear" w:color="auto" w:fill="FFFFFF"/>
        <w:spacing w:line="298" w:lineRule="exact"/>
        <w:ind w:left="10"/>
      </w:pPr>
      <w:r>
        <w:rPr>
          <w:sz w:val="26"/>
          <w:szCs w:val="26"/>
        </w:rPr>
        <w:t xml:space="preserve">18 </w:t>
      </w:r>
      <w:r>
        <w:rPr>
          <w:rFonts w:eastAsia="Times New Roman"/>
          <w:sz w:val="26"/>
          <w:szCs w:val="26"/>
        </w:rPr>
        <w:t xml:space="preserve">февраля 2013  г. №  199  «О создании участковых социальных служб на территории </w:t>
      </w:r>
      <w:r>
        <w:rPr>
          <w:rFonts w:eastAsia="Times New Roman"/>
          <w:sz w:val="26"/>
          <w:szCs w:val="26"/>
        </w:rPr>
        <w:t>Улуг-Хемского кожууна» пункт следующего содержания:</w:t>
      </w:r>
    </w:p>
    <w:p w:rsidR="00000000" w:rsidRDefault="0067571B">
      <w:pPr>
        <w:shd w:val="clear" w:color="auto" w:fill="FFFFFF"/>
        <w:spacing w:line="298" w:lineRule="exact"/>
        <w:ind w:left="355" w:right="998" w:firstLine="192"/>
      </w:pPr>
      <w:r>
        <w:rPr>
          <w:rFonts w:eastAsia="Times New Roman"/>
          <w:sz w:val="26"/>
          <w:szCs w:val="26"/>
        </w:rPr>
        <w:t>„3.</w:t>
      </w:r>
      <w:r>
        <w:rPr>
          <w:rFonts w:eastAsia="Times New Roman"/>
          <w:sz w:val="26"/>
          <w:szCs w:val="26"/>
        </w:rPr>
        <w:t xml:space="preserve">1. </w:t>
      </w:r>
      <w:r>
        <w:rPr>
          <w:rFonts w:eastAsia="Times New Roman"/>
          <w:sz w:val="26"/>
          <w:szCs w:val="26"/>
        </w:rPr>
        <w:t xml:space="preserve"> Опубликовать настоящее постановление в газете «Улуг-Хем». 2. Опубликовать настоящее постановление в газете «Улуг-Хем».</w:t>
      </w:r>
    </w:p>
    <w:p w:rsidR="00000000" w:rsidRDefault="0067571B">
      <w:pPr>
        <w:shd w:val="clear" w:color="auto" w:fill="FFFFFF"/>
        <w:spacing w:after="192" w:line="298" w:lineRule="exact"/>
        <w:ind w:right="10" w:firstLine="547"/>
        <w:jc w:val="both"/>
      </w:pPr>
      <w:r>
        <w:rPr>
          <w:sz w:val="26"/>
          <w:szCs w:val="26"/>
        </w:rPr>
        <w:t xml:space="preserve">3. </w:t>
      </w:r>
      <w:r>
        <w:rPr>
          <w:rFonts w:eastAsia="Times New Roman"/>
          <w:sz w:val="26"/>
          <w:szCs w:val="26"/>
        </w:rPr>
        <w:t>Контроль за исполнением настоящего постановления возложить на Даржаа А.Н. -</w:t>
      </w:r>
      <w:r>
        <w:rPr>
          <w:rFonts w:eastAsia="Times New Roman"/>
          <w:sz w:val="26"/>
          <w:szCs w:val="26"/>
        </w:rPr>
        <w:t xml:space="preserve"> заместителя председателя администрации Улуг-Хемского кожууна по социальной политике.</w:t>
      </w:r>
    </w:p>
    <w:p w:rsidR="00000000" w:rsidRDefault="0067571B">
      <w:pPr>
        <w:shd w:val="clear" w:color="auto" w:fill="FFFFFF"/>
        <w:spacing w:after="192" w:line="298" w:lineRule="exact"/>
        <w:ind w:right="10" w:firstLine="547"/>
        <w:jc w:val="both"/>
      </w:pPr>
    </w:p>
    <w:p w:rsidR="0067571B" w:rsidRDefault="0067571B">
      <w:pPr>
        <w:shd w:val="clear" w:color="auto" w:fill="FFFFFF"/>
        <w:spacing w:after="192" w:line="298" w:lineRule="exact"/>
        <w:ind w:right="10" w:firstLine="547"/>
        <w:jc w:val="both"/>
      </w:pPr>
    </w:p>
    <w:p w:rsidR="0067571B" w:rsidRDefault="0067571B">
      <w:pPr>
        <w:shd w:val="clear" w:color="auto" w:fill="FFFFFF"/>
        <w:spacing w:after="192" w:line="298" w:lineRule="exact"/>
        <w:ind w:right="10" w:firstLine="547"/>
        <w:jc w:val="both"/>
        <w:sectPr w:rsidR="0067571B">
          <w:type w:val="continuous"/>
          <w:pgSz w:w="11909" w:h="16834"/>
          <w:pgMar w:top="361" w:right="1236" w:bottom="360" w:left="1447" w:header="720" w:footer="720" w:gutter="0"/>
          <w:cols w:space="60"/>
          <w:noEndnote/>
        </w:sectPr>
      </w:pPr>
    </w:p>
    <w:p w:rsidR="00000000" w:rsidRDefault="0067571B">
      <w:pPr>
        <w:framePr w:h="490" w:hSpace="10080" w:wrap="notBeside" w:vAnchor="text" w:hAnchor="margin" w:x="3755" w:y="56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45440" cy="31496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71B">
      <w:pPr>
        <w:framePr w:w="6835" w:h="653" w:hRule="exact" w:hSpace="10080" w:wrap="notBeside" w:vAnchor="text" w:hAnchor="margin" w:x="1" w:y="404"/>
        <w:shd w:val="clear" w:color="auto" w:fill="FFFFFF"/>
      </w:pPr>
      <w:r>
        <w:rPr>
          <w:rFonts w:eastAsia="Times New Roman"/>
          <w:spacing w:val="-1"/>
          <w:sz w:val="26"/>
          <w:szCs w:val="26"/>
        </w:rPr>
        <w:t xml:space="preserve">          </w:t>
      </w:r>
      <w:r>
        <w:rPr>
          <w:rFonts w:eastAsia="Times New Roman"/>
          <w:spacing w:val="-1"/>
          <w:sz w:val="26"/>
          <w:szCs w:val="26"/>
        </w:rPr>
        <w:t>Председатель</w:t>
      </w:r>
    </w:p>
    <w:p w:rsidR="00000000" w:rsidRPr="0067571B" w:rsidRDefault="0067571B">
      <w:pPr>
        <w:framePr w:w="6835" w:h="653" w:hRule="exact" w:hSpace="10080" w:wrap="notBeside" w:vAnchor="text" w:hAnchor="margin" w:x="1" w:y="404"/>
        <w:shd w:val="clear" w:color="auto" w:fill="FFFFFF"/>
        <w:tabs>
          <w:tab w:val="left" w:pos="5309"/>
        </w:tabs>
        <w:ind w:left="10"/>
      </w:pPr>
      <w:r>
        <w:rPr>
          <w:rFonts w:eastAsia="Times New Roman"/>
          <w:sz w:val="26"/>
          <w:szCs w:val="26"/>
        </w:rPr>
        <w:t xml:space="preserve">    а</w:t>
      </w:r>
      <w:r>
        <w:rPr>
          <w:rFonts w:eastAsia="Times New Roman"/>
          <w:sz w:val="26"/>
          <w:szCs w:val="26"/>
        </w:rPr>
        <w:t>дминистрации кожууна:</w:t>
      </w:r>
      <w:r w:rsidRPr="0067571B">
        <w:rPr>
          <w:rFonts w:ascii="Arial" w:eastAsia="Times New Roman" w:cs="Arial"/>
          <w:i/>
          <w:iCs/>
          <w:sz w:val="26"/>
          <w:szCs w:val="26"/>
        </w:rPr>
        <w:tab/>
      </w:r>
      <w:r>
        <w:rPr>
          <w:rFonts w:eastAsia="Times New Roman"/>
          <w:sz w:val="26"/>
          <w:szCs w:val="26"/>
        </w:rPr>
        <w:t>М</w:t>
      </w:r>
      <w:r w:rsidRPr="0067571B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Анай</w:t>
      </w:r>
      <w:r w:rsidRPr="0067571B">
        <w:rPr>
          <w:rFonts w:eastAsia="Times New Roman"/>
          <w:sz w:val="26"/>
          <w:szCs w:val="26"/>
        </w:rPr>
        <w:t xml:space="preserve"> - </w:t>
      </w:r>
      <w:r>
        <w:rPr>
          <w:rFonts w:eastAsia="Times New Roman"/>
          <w:sz w:val="26"/>
          <w:szCs w:val="26"/>
        </w:rPr>
        <w:t>оол</w:t>
      </w:r>
    </w:p>
    <w:p w:rsidR="00000000" w:rsidRPr="0067571B" w:rsidRDefault="0067571B">
      <w:pPr>
        <w:spacing w:line="1" w:lineRule="exact"/>
        <w:rPr>
          <w:sz w:val="2"/>
          <w:szCs w:val="2"/>
        </w:rPr>
      </w:pPr>
    </w:p>
    <w:p w:rsidR="00000000" w:rsidRPr="0067571B" w:rsidRDefault="0067571B" w:rsidP="0067571B">
      <w:pPr>
        <w:framePr w:w="8769" w:h="653" w:hRule="exact" w:hSpace="10080" w:wrap="notBeside" w:vAnchor="text" w:hAnchor="margin" w:x="1" w:y="404"/>
        <w:shd w:val="clear" w:color="auto" w:fill="FFFFFF"/>
        <w:tabs>
          <w:tab w:val="left" w:pos="5309"/>
        </w:tabs>
        <w:ind w:left="10"/>
        <w:sectPr w:rsidR="00000000" w:rsidRPr="0067571B">
          <w:type w:val="continuous"/>
          <w:pgSz w:w="11909" w:h="16834"/>
          <w:pgMar w:top="361" w:right="1236" w:bottom="360" w:left="1447" w:header="720" w:footer="720" w:gutter="0"/>
          <w:cols w:space="720"/>
          <w:noEndnote/>
        </w:sectPr>
      </w:pPr>
    </w:p>
    <w:p w:rsidR="00000000" w:rsidRPr="0067571B" w:rsidRDefault="0067571B">
      <w:pPr>
        <w:spacing w:before="1613" w:line="1" w:lineRule="exact"/>
        <w:rPr>
          <w:sz w:val="2"/>
          <w:szCs w:val="2"/>
        </w:rPr>
      </w:pPr>
    </w:p>
    <w:p w:rsidR="00000000" w:rsidRPr="0067571B" w:rsidRDefault="0067571B">
      <w:pPr>
        <w:framePr w:w="6835" w:h="653" w:hRule="exact" w:hSpace="10080" w:wrap="notBeside" w:vAnchor="text" w:hAnchor="margin" w:x="1" w:y="404"/>
        <w:shd w:val="clear" w:color="auto" w:fill="FFFFFF"/>
        <w:tabs>
          <w:tab w:val="left" w:pos="5309"/>
        </w:tabs>
        <w:ind w:left="10"/>
        <w:sectPr w:rsidR="00000000" w:rsidRPr="0067571B">
          <w:type w:val="continuous"/>
          <w:pgSz w:w="11909" w:h="16834"/>
          <w:pgMar w:top="361" w:right="5354" w:bottom="360" w:left="4346" w:header="720" w:footer="720" w:gutter="0"/>
          <w:cols w:space="60"/>
          <w:noEndnote/>
        </w:sectPr>
      </w:pPr>
    </w:p>
    <w:p w:rsidR="00000000" w:rsidRPr="0067571B" w:rsidRDefault="0067571B">
      <w:pPr>
        <w:shd w:val="clear" w:color="auto" w:fill="FFFFFF"/>
      </w:pPr>
    </w:p>
    <w:p w:rsidR="0067571B" w:rsidRPr="0067571B" w:rsidRDefault="0067571B">
      <w:pPr>
        <w:shd w:val="clear" w:color="auto" w:fill="FFFFFF"/>
      </w:pPr>
      <w:r w:rsidRPr="0067571B">
        <w:br w:type="column"/>
      </w:r>
    </w:p>
    <w:sectPr w:rsidR="0067571B" w:rsidRPr="0067571B">
      <w:type w:val="continuous"/>
      <w:pgSz w:w="11909" w:h="16834"/>
      <w:pgMar w:top="361" w:right="5354" w:bottom="360" w:left="4346" w:header="720" w:footer="720" w:gutter="0"/>
      <w:cols w:num="2" w:space="720" w:equalWidth="0">
        <w:col w:w="720" w:space="768"/>
        <w:col w:w="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1B"/>
    <w:rsid w:val="0067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operatorPC</dc:creator>
  <cp:lastModifiedBy>operatorPC</cp:lastModifiedBy>
  <cp:revision>1</cp:revision>
  <dcterms:created xsi:type="dcterms:W3CDTF">2013-04-02T08:07:00Z</dcterms:created>
  <dcterms:modified xsi:type="dcterms:W3CDTF">2013-04-02T08:11:00Z</dcterms:modified>
</cp:coreProperties>
</file>