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5EA5" w:rsidRPr="00C50ECF" w:rsidRDefault="008D42C6" w:rsidP="00E95EA5">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 xml:space="preserve"> </w:t>
      </w:r>
      <w:r w:rsidR="007112A0" w:rsidRPr="00C50ECF">
        <w:rPr>
          <w:rFonts w:ascii="Times New Roman" w:hAnsi="Times New Roman" w:cs="Times New Roman"/>
          <w:b/>
          <w:i/>
          <w:sz w:val="28"/>
          <w:szCs w:val="28"/>
        </w:rPr>
        <w:t>Пояснительная записка</w:t>
      </w:r>
    </w:p>
    <w:p w:rsidR="00E95EA5" w:rsidRPr="00C50ECF" w:rsidRDefault="00E95EA5" w:rsidP="00E95EA5">
      <w:pPr>
        <w:spacing w:after="0" w:line="240" w:lineRule="auto"/>
        <w:jc w:val="center"/>
        <w:rPr>
          <w:rFonts w:ascii="Times New Roman" w:hAnsi="Times New Roman" w:cs="Times New Roman"/>
          <w:b/>
          <w:i/>
          <w:sz w:val="28"/>
          <w:szCs w:val="28"/>
        </w:rPr>
      </w:pPr>
      <w:r w:rsidRPr="00C50ECF">
        <w:rPr>
          <w:rFonts w:ascii="Times New Roman" w:hAnsi="Times New Roman" w:cs="Times New Roman"/>
          <w:b/>
          <w:i/>
          <w:sz w:val="28"/>
          <w:szCs w:val="28"/>
        </w:rPr>
        <w:t xml:space="preserve"> к    </w:t>
      </w:r>
      <w:r w:rsidR="007112A0" w:rsidRPr="00C50ECF">
        <w:rPr>
          <w:rFonts w:ascii="Times New Roman" w:hAnsi="Times New Roman" w:cs="Times New Roman"/>
          <w:b/>
          <w:i/>
          <w:sz w:val="28"/>
          <w:szCs w:val="28"/>
        </w:rPr>
        <w:t>отчету об исполнении</w:t>
      </w:r>
      <w:r w:rsidRPr="00C50ECF">
        <w:rPr>
          <w:rFonts w:ascii="Times New Roman" w:hAnsi="Times New Roman" w:cs="Times New Roman"/>
          <w:b/>
          <w:i/>
          <w:sz w:val="28"/>
          <w:szCs w:val="28"/>
        </w:rPr>
        <w:t xml:space="preserve">   </w:t>
      </w:r>
      <w:r w:rsidR="007112A0" w:rsidRPr="00C50ECF">
        <w:rPr>
          <w:rFonts w:ascii="Times New Roman" w:hAnsi="Times New Roman" w:cs="Times New Roman"/>
          <w:b/>
          <w:i/>
          <w:sz w:val="28"/>
          <w:szCs w:val="28"/>
        </w:rPr>
        <w:t>кожуунного бюджета</w:t>
      </w:r>
      <w:r w:rsidRPr="00C50ECF">
        <w:rPr>
          <w:rFonts w:ascii="Times New Roman" w:hAnsi="Times New Roman" w:cs="Times New Roman"/>
          <w:b/>
          <w:i/>
          <w:sz w:val="28"/>
          <w:szCs w:val="28"/>
        </w:rPr>
        <w:t xml:space="preserve">  </w:t>
      </w:r>
    </w:p>
    <w:p w:rsidR="00E95EA5" w:rsidRPr="00C50ECF" w:rsidRDefault="00E95EA5" w:rsidP="00E95EA5">
      <w:pPr>
        <w:spacing w:after="0"/>
        <w:jc w:val="center"/>
        <w:rPr>
          <w:rFonts w:ascii="Times New Roman" w:hAnsi="Times New Roman" w:cs="Times New Roman"/>
          <w:b/>
          <w:i/>
          <w:sz w:val="28"/>
          <w:szCs w:val="28"/>
        </w:rPr>
      </w:pPr>
      <w:r w:rsidRPr="00C50ECF">
        <w:rPr>
          <w:rFonts w:ascii="Times New Roman" w:hAnsi="Times New Roman" w:cs="Times New Roman"/>
          <w:b/>
          <w:i/>
          <w:sz w:val="28"/>
          <w:szCs w:val="28"/>
        </w:rPr>
        <w:t xml:space="preserve">муниципального района «Улуг-Хемский кожуун Республики Тыва» </w:t>
      </w:r>
    </w:p>
    <w:p w:rsidR="00B31E58" w:rsidRDefault="00C05268" w:rsidP="00EB520F">
      <w:pPr>
        <w:spacing w:after="0"/>
        <w:jc w:val="center"/>
        <w:rPr>
          <w:rFonts w:ascii="Times New Roman" w:hAnsi="Times New Roman" w:cs="Times New Roman"/>
          <w:b/>
          <w:i/>
          <w:sz w:val="28"/>
          <w:szCs w:val="28"/>
        </w:rPr>
      </w:pPr>
      <w:r>
        <w:rPr>
          <w:rFonts w:ascii="Times New Roman" w:hAnsi="Times New Roman" w:cs="Times New Roman"/>
          <w:b/>
          <w:i/>
          <w:sz w:val="28"/>
          <w:szCs w:val="28"/>
        </w:rPr>
        <w:t>за</w:t>
      </w:r>
      <w:r w:rsidR="00D953D1">
        <w:rPr>
          <w:rFonts w:ascii="Times New Roman" w:hAnsi="Times New Roman" w:cs="Times New Roman"/>
          <w:b/>
          <w:i/>
          <w:sz w:val="28"/>
          <w:szCs w:val="28"/>
        </w:rPr>
        <w:t xml:space="preserve"> </w:t>
      </w:r>
      <w:r w:rsidR="00727308">
        <w:rPr>
          <w:rFonts w:ascii="Times New Roman" w:hAnsi="Times New Roman" w:cs="Times New Roman"/>
          <w:b/>
          <w:i/>
          <w:sz w:val="28"/>
          <w:szCs w:val="28"/>
        </w:rPr>
        <w:t>девять месяцев</w:t>
      </w:r>
      <w:r w:rsidR="00D953D1">
        <w:rPr>
          <w:rFonts w:ascii="Times New Roman" w:hAnsi="Times New Roman" w:cs="Times New Roman"/>
          <w:b/>
          <w:i/>
          <w:sz w:val="28"/>
          <w:szCs w:val="28"/>
        </w:rPr>
        <w:t xml:space="preserve"> </w:t>
      </w:r>
      <w:r>
        <w:rPr>
          <w:rFonts w:ascii="Times New Roman" w:hAnsi="Times New Roman" w:cs="Times New Roman"/>
          <w:b/>
          <w:i/>
          <w:sz w:val="28"/>
          <w:szCs w:val="28"/>
        </w:rPr>
        <w:t>20</w:t>
      </w:r>
      <w:r w:rsidR="00543017">
        <w:rPr>
          <w:rFonts w:ascii="Times New Roman" w:hAnsi="Times New Roman" w:cs="Times New Roman"/>
          <w:b/>
          <w:i/>
          <w:sz w:val="28"/>
          <w:szCs w:val="28"/>
        </w:rPr>
        <w:t>2</w:t>
      </w:r>
      <w:r w:rsidR="00D953D1">
        <w:rPr>
          <w:rFonts w:ascii="Times New Roman" w:hAnsi="Times New Roman" w:cs="Times New Roman"/>
          <w:b/>
          <w:i/>
          <w:sz w:val="28"/>
          <w:szCs w:val="28"/>
        </w:rPr>
        <w:t>2</w:t>
      </w:r>
      <w:r>
        <w:rPr>
          <w:rFonts w:ascii="Times New Roman" w:hAnsi="Times New Roman" w:cs="Times New Roman"/>
          <w:b/>
          <w:i/>
          <w:sz w:val="28"/>
          <w:szCs w:val="28"/>
        </w:rPr>
        <w:t xml:space="preserve"> год</w:t>
      </w:r>
      <w:r w:rsidR="00D953D1">
        <w:rPr>
          <w:rFonts w:ascii="Times New Roman" w:hAnsi="Times New Roman" w:cs="Times New Roman"/>
          <w:b/>
          <w:i/>
          <w:sz w:val="28"/>
          <w:szCs w:val="28"/>
        </w:rPr>
        <w:t>а</w:t>
      </w:r>
      <w:r w:rsidR="008B7B57" w:rsidRPr="00C50ECF">
        <w:rPr>
          <w:rFonts w:ascii="Times New Roman" w:hAnsi="Times New Roman" w:cs="Times New Roman"/>
          <w:b/>
          <w:i/>
          <w:sz w:val="28"/>
          <w:szCs w:val="28"/>
        </w:rPr>
        <w:t>.</w:t>
      </w:r>
    </w:p>
    <w:p w:rsidR="000A705F" w:rsidRPr="000A705F" w:rsidRDefault="000A705F" w:rsidP="007835F8">
      <w:pPr>
        <w:tabs>
          <w:tab w:val="left" w:pos="0"/>
        </w:tabs>
        <w:ind w:firstLine="284"/>
        <w:jc w:val="both"/>
        <w:rPr>
          <w:rFonts w:ascii="Times New Roman" w:hAnsi="Times New Roman" w:cs="Times New Roman"/>
          <w:i/>
          <w:sz w:val="28"/>
          <w:szCs w:val="28"/>
        </w:rPr>
      </w:pPr>
      <w:r w:rsidRPr="000A705F">
        <w:rPr>
          <w:rFonts w:ascii="Times New Roman" w:hAnsi="Times New Roman" w:cs="Times New Roman"/>
          <w:i/>
          <w:sz w:val="28"/>
          <w:szCs w:val="28"/>
        </w:rPr>
        <w:t>Основные характеристики консолидированного бюджета муниципального района «Улуг-Хемский кожуун Республики Тыва»</w:t>
      </w:r>
    </w:p>
    <w:tbl>
      <w:tblPr>
        <w:tblW w:w="10057" w:type="dxa"/>
        <w:tblInd w:w="113" w:type="dxa"/>
        <w:tblLook w:val="04A0" w:firstRow="1" w:lastRow="0" w:firstColumn="1" w:lastColumn="0" w:noHBand="0" w:noVBand="1"/>
      </w:tblPr>
      <w:tblGrid>
        <w:gridCol w:w="4543"/>
        <w:gridCol w:w="1838"/>
        <w:gridCol w:w="1838"/>
        <w:gridCol w:w="1838"/>
      </w:tblGrid>
      <w:tr w:rsidR="000A705F" w:rsidRPr="000A705F" w:rsidTr="00076B01">
        <w:trPr>
          <w:trHeight w:val="295"/>
        </w:trPr>
        <w:tc>
          <w:tcPr>
            <w:tcW w:w="45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A705F" w:rsidRPr="000A705F" w:rsidRDefault="000A705F" w:rsidP="00076B01">
            <w:pPr>
              <w:jc w:val="center"/>
              <w:rPr>
                <w:rFonts w:ascii="Times New Roman" w:hAnsi="Times New Roman" w:cs="Times New Roman"/>
                <w:b/>
                <w:bCs/>
                <w:i/>
                <w:color w:val="000000"/>
                <w:sz w:val="20"/>
                <w:szCs w:val="20"/>
              </w:rPr>
            </w:pPr>
            <w:r w:rsidRPr="000A705F">
              <w:rPr>
                <w:rFonts w:ascii="Times New Roman" w:hAnsi="Times New Roman" w:cs="Times New Roman"/>
                <w:b/>
                <w:bCs/>
                <w:i/>
                <w:color w:val="000000"/>
                <w:sz w:val="20"/>
                <w:szCs w:val="20"/>
              </w:rPr>
              <w:t>Показатели</w:t>
            </w:r>
          </w:p>
        </w:tc>
        <w:tc>
          <w:tcPr>
            <w:tcW w:w="1838" w:type="dxa"/>
            <w:tcBorders>
              <w:top w:val="single" w:sz="4" w:space="0" w:color="auto"/>
              <w:left w:val="nil"/>
              <w:bottom w:val="single" w:sz="4" w:space="0" w:color="auto"/>
              <w:right w:val="single" w:sz="4" w:space="0" w:color="auto"/>
            </w:tcBorders>
            <w:shd w:val="clear" w:color="auto" w:fill="auto"/>
            <w:vAlign w:val="bottom"/>
            <w:hideMark/>
          </w:tcPr>
          <w:p w:rsidR="000A705F" w:rsidRPr="000A705F" w:rsidRDefault="00085F80" w:rsidP="003E0744">
            <w:pPr>
              <w:jc w:val="center"/>
              <w:rPr>
                <w:rFonts w:ascii="Times New Roman" w:hAnsi="Times New Roman" w:cs="Times New Roman"/>
                <w:b/>
                <w:bCs/>
                <w:i/>
                <w:color w:val="000000"/>
                <w:sz w:val="20"/>
                <w:szCs w:val="20"/>
              </w:rPr>
            </w:pPr>
            <w:r>
              <w:rPr>
                <w:rFonts w:ascii="Times New Roman" w:hAnsi="Times New Roman" w:cs="Times New Roman"/>
                <w:b/>
                <w:bCs/>
                <w:i/>
                <w:color w:val="000000"/>
                <w:sz w:val="20"/>
                <w:szCs w:val="20"/>
              </w:rPr>
              <w:t xml:space="preserve">За </w:t>
            </w:r>
            <w:r w:rsidR="003E0744">
              <w:rPr>
                <w:rFonts w:ascii="Times New Roman" w:hAnsi="Times New Roman" w:cs="Times New Roman"/>
                <w:b/>
                <w:bCs/>
                <w:i/>
                <w:color w:val="000000"/>
                <w:sz w:val="20"/>
                <w:szCs w:val="20"/>
              </w:rPr>
              <w:t>9 месяцев</w:t>
            </w:r>
            <w:r>
              <w:rPr>
                <w:rFonts w:ascii="Times New Roman" w:hAnsi="Times New Roman" w:cs="Times New Roman"/>
                <w:b/>
                <w:bCs/>
                <w:i/>
                <w:color w:val="000000"/>
                <w:sz w:val="20"/>
                <w:szCs w:val="20"/>
              </w:rPr>
              <w:t xml:space="preserve"> </w:t>
            </w:r>
            <w:r w:rsidR="000A705F" w:rsidRPr="000A705F">
              <w:rPr>
                <w:rFonts w:ascii="Times New Roman" w:hAnsi="Times New Roman" w:cs="Times New Roman"/>
                <w:b/>
                <w:bCs/>
                <w:i/>
                <w:color w:val="000000"/>
                <w:sz w:val="20"/>
                <w:szCs w:val="20"/>
              </w:rPr>
              <w:t>20</w:t>
            </w:r>
            <w:r>
              <w:rPr>
                <w:rFonts w:ascii="Times New Roman" w:hAnsi="Times New Roman" w:cs="Times New Roman"/>
                <w:b/>
                <w:bCs/>
                <w:i/>
                <w:color w:val="000000"/>
                <w:sz w:val="20"/>
                <w:szCs w:val="20"/>
              </w:rPr>
              <w:t>20</w:t>
            </w:r>
          </w:p>
        </w:tc>
        <w:tc>
          <w:tcPr>
            <w:tcW w:w="1838" w:type="dxa"/>
            <w:tcBorders>
              <w:top w:val="single" w:sz="4" w:space="0" w:color="auto"/>
              <w:left w:val="nil"/>
              <w:bottom w:val="single" w:sz="4" w:space="0" w:color="auto"/>
              <w:right w:val="single" w:sz="4" w:space="0" w:color="auto"/>
            </w:tcBorders>
            <w:shd w:val="clear" w:color="auto" w:fill="auto"/>
            <w:vAlign w:val="bottom"/>
            <w:hideMark/>
          </w:tcPr>
          <w:p w:rsidR="000A705F" w:rsidRPr="000A705F" w:rsidRDefault="00085F80" w:rsidP="003E0744">
            <w:pPr>
              <w:jc w:val="center"/>
              <w:rPr>
                <w:rFonts w:ascii="Times New Roman" w:hAnsi="Times New Roman" w:cs="Times New Roman"/>
                <w:b/>
                <w:bCs/>
                <w:i/>
                <w:color w:val="000000"/>
                <w:sz w:val="20"/>
                <w:szCs w:val="20"/>
              </w:rPr>
            </w:pPr>
            <w:r>
              <w:rPr>
                <w:rFonts w:ascii="Times New Roman" w:hAnsi="Times New Roman" w:cs="Times New Roman"/>
                <w:b/>
                <w:bCs/>
                <w:i/>
                <w:color w:val="000000"/>
                <w:sz w:val="20"/>
                <w:szCs w:val="20"/>
              </w:rPr>
              <w:t xml:space="preserve">За </w:t>
            </w:r>
            <w:r w:rsidR="003E0744">
              <w:rPr>
                <w:rFonts w:ascii="Times New Roman" w:hAnsi="Times New Roman" w:cs="Times New Roman"/>
                <w:b/>
                <w:bCs/>
                <w:i/>
                <w:color w:val="000000"/>
                <w:sz w:val="20"/>
                <w:szCs w:val="20"/>
              </w:rPr>
              <w:t>9 месяцев</w:t>
            </w:r>
            <w:r w:rsidR="0054167B" w:rsidRPr="0054167B">
              <w:rPr>
                <w:rFonts w:ascii="Times New Roman" w:hAnsi="Times New Roman" w:cs="Times New Roman"/>
                <w:b/>
                <w:bCs/>
                <w:i/>
                <w:color w:val="000000"/>
                <w:sz w:val="20"/>
                <w:szCs w:val="20"/>
              </w:rPr>
              <w:t xml:space="preserve"> </w:t>
            </w:r>
            <w:r w:rsidR="000A705F" w:rsidRPr="000A705F">
              <w:rPr>
                <w:rFonts w:ascii="Times New Roman" w:hAnsi="Times New Roman" w:cs="Times New Roman"/>
                <w:b/>
                <w:bCs/>
                <w:i/>
                <w:color w:val="000000"/>
                <w:sz w:val="20"/>
                <w:szCs w:val="20"/>
              </w:rPr>
              <w:t>202</w:t>
            </w:r>
            <w:r>
              <w:rPr>
                <w:rFonts w:ascii="Times New Roman" w:hAnsi="Times New Roman" w:cs="Times New Roman"/>
                <w:b/>
                <w:bCs/>
                <w:i/>
                <w:color w:val="000000"/>
                <w:sz w:val="20"/>
                <w:szCs w:val="20"/>
              </w:rPr>
              <w:t>1</w:t>
            </w:r>
          </w:p>
        </w:tc>
        <w:tc>
          <w:tcPr>
            <w:tcW w:w="1838" w:type="dxa"/>
            <w:tcBorders>
              <w:top w:val="single" w:sz="4" w:space="0" w:color="auto"/>
              <w:left w:val="nil"/>
              <w:bottom w:val="single" w:sz="4" w:space="0" w:color="auto"/>
              <w:right w:val="single" w:sz="4" w:space="0" w:color="auto"/>
            </w:tcBorders>
            <w:shd w:val="clear" w:color="auto" w:fill="auto"/>
            <w:vAlign w:val="bottom"/>
            <w:hideMark/>
          </w:tcPr>
          <w:p w:rsidR="000A705F" w:rsidRPr="000A705F" w:rsidRDefault="00085F80" w:rsidP="003E0744">
            <w:pPr>
              <w:jc w:val="center"/>
              <w:rPr>
                <w:rFonts w:ascii="Times New Roman" w:hAnsi="Times New Roman" w:cs="Times New Roman"/>
                <w:b/>
                <w:bCs/>
                <w:i/>
                <w:color w:val="000000"/>
                <w:sz w:val="20"/>
                <w:szCs w:val="20"/>
              </w:rPr>
            </w:pPr>
            <w:r>
              <w:rPr>
                <w:rFonts w:ascii="Times New Roman" w:hAnsi="Times New Roman" w:cs="Times New Roman"/>
                <w:b/>
                <w:bCs/>
                <w:i/>
                <w:color w:val="000000"/>
                <w:sz w:val="20"/>
                <w:szCs w:val="20"/>
              </w:rPr>
              <w:t xml:space="preserve">За </w:t>
            </w:r>
            <w:r w:rsidR="003E0744">
              <w:rPr>
                <w:rFonts w:ascii="Times New Roman" w:hAnsi="Times New Roman" w:cs="Times New Roman"/>
                <w:b/>
                <w:bCs/>
                <w:i/>
                <w:color w:val="000000"/>
                <w:sz w:val="20"/>
                <w:szCs w:val="20"/>
              </w:rPr>
              <w:t>9 месяцев</w:t>
            </w:r>
            <w:r w:rsidR="0054167B" w:rsidRPr="0054167B">
              <w:rPr>
                <w:rFonts w:ascii="Times New Roman" w:hAnsi="Times New Roman" w:cs="Times New Roman"/>
                <w:b/>
                <w:bCs/>
                <w:i/>
                <w:color w:val="000000"/>
                <w:sz w:val="20"/>
                <w:szCs w:val="20"/>
              </w:rPr>
              <w:t xml:space="preserve"> </w:t>
            </w:r>
            <w:r>
              <w:rPr>
                <w:rFonts w:ascii="Times New Roman" w:hAnsi="Times New Roman" w:cs="Times New Roman"/>
                <w:b/>
                <w:bCs/>
                <w:i/>
                <w:color w:val="000000"/>
                <w:sz w:val="20"/>
                <w:szCs w:val="20"/>
              </w:rPr>
              <w:t>2022</w:t>
            </w:r>
          </w:p>
        </w:tc>
      </w:tr>
      <w:tr w:rsidR="000A705F" w:rsidRPr="000A705F" w:rsidTr="00076B01">
        <w:trPr>
          <w:trHeight w:val="295"/>
        </w:trPr>
        <w:tc>
          <w:tcPr>
            <w:tcW w:w="4543" w:type="dxa"/>
            <w:tcBorders>
              <w:top w:val="nil"/>
              <w:left w:val="single" w:sz="4" w:space="0" w:color="auto"/>
              <w:bottom w:val="single" w:sz="4" w:space="0" w:color="auto"/>
              <w:right w:val="single" w:sz="4" w:space="0" w:color="auto"/>
            </w:tcBorders>
            <w:shd w:val="clear" w:color="000000" w:fill="FFFFFF"/>
            <w:vAlign w:val="bottom"/>
            <w:hideMark/>
          </w:tcPr>
          <w:p w:rsidR="000A705F" w:rsidRPr="000A705F" w:rsidRDefault="000A705F" w:rsidP="00076B01">
            <w:pPr>
              <w:jc w:val="center"/>
              <w:rPr>
                <w:rFonts w:ascii="Times New Roman" w:hAnsi="Times New Roman" w:cs="Times New Roman"/>
                <w:b/>
                <w:bCs/>
                <w:i/>
                <w:color w:val="000000"/>
                <w:sz w:val="20"/>
                <w:szCs w:val="20"/>
              </w:rPr>
            </w:pPr>
            <w:r w:rsidRPr="000A705F">
              <w:rPr>
                <w:rFonts w:ascii="Times New Roman" w:hAnsi="Times New Roman" w:cs="Times New Roman"/>
                <w:b/>
                <w:bCs/>
                <w:i/>
                <w:color w:val="000000"/>
                <w:sz w:val="20"/>
                <w:szCs w:val="20"/>
              </w:rPr>
              <w:t> </w:t>
            </w:r>
          </w:p>
        </w:tc>
        <w:tc>
          <w:tcPr>
            <w:tcW w:w="1838" w:type="dxa"/>
            <w:tcBorders>
              <w:top w:val="nil"/>
              <w:left w:val="nil"/>
              <w:bottom w:val="single" w:sz="4" w:space="0" w:color="auto"/>
              <w:right w:val="single" w:sz="4" w:space="0" w:color="auto"/>
            </w:tcBorders>
            <w:shd w:val="clear" w:color="auto" w:fill="auto"/>
            <w:vAlign w:val="bottom"/>
            <w:hideMark/>
          </w:tcPr>
          <w:p w:rsidR="000A705F" w:rsidRPr="000A705F" w:rsidRDefault="000A705F" w:rsidP="00076B01">
            <w:pPr>
              <w:jc w:val="center"/>
              <w:rPr>
                <w:rFonts w:ascii="Times New Roman" w:hAnsi="Times New Roman" w:cs="Times New Roman"/>
                <w:i/>
                <w:color w:val="000000"/>
                <w:sz w:val="20"/>
                <w:szCs w:val="20"/>
              </w:rPr>
            </w:pPr>
            <w:r w:rsidRPr="000A705F">
              <w:rPr>
                <w:rFonts w:ascii="Times New Roman" w:hAnsi="Times New Roman" w:cs="Times New Roman"/>
                <w:i/>
                <w:color w:val="000000"/>
                <w:sz w:val="20"/>
                <w:szCs w:val="20"/>
              </w:rPr>
              <w:t>факт</w:t>
            </w:r>
          </w:p>
        </w:tc>
        <w:tc>
          <w:tcPr>
            <w:tcW w:w="1838" w:type="dxa"/>
            <w:tcBorders>
              <w:top w:val="nil"/>
              <w:left w:val="nil"/>
              <w:bottom w:val="single" w:sz="4" w:space="0" w:color="auto"/>
              <w:right w:val="single" w:sz="4" w:space="0" w:color="auto"/>
            </w:tcBorders>
            <w:shd w:val="clear" w:color="auto" w:fill="auto"/>
            <w:vAlign w:val="bottom"/>
            <w:hideMark/>
          </w:tcPr>
          <w:p w:rsidR="000A705F" w:rsidRPr="000A705F" w:rsidRDefault="000A705F" w:rsidP="00076B01">
            <w:pPr>
              <w:jc w:val="center"/>
              <w:rPr>
                <w:rFonts w:ascii="Times New Roman" w:hAnsi="Times New Roman" w:cs="Times New Roman"/>
                <w:i/>
                <w:color w:val="000000"/>
                <w:sz w:val="20"/>
                <w:szCs w:val="20"/>
              </w:rPr>
            </w:pPr>
            <w:r w:rsidRPr="000A705F">
              <w:rPr>
                <w:rFonts w:ascii="Times New Roman" w:hAnsi="Times New Roman" w:cs="Times New Roman"/>
                <w:i/>
                <w:color w:val="000000"/>
                <w:sz w:val="20"/>
                <w:szCs w:val="20"/>
              </w:rPr>
              <w:t>факт</w:t>
            </w:r>
          </w:p>
        </w:tc>
        <w:tc>
          <w:tcPr>
            <w:tcW w:w="1838" w:type="dxa"/>
            <w:tcBorders>
              <w:top w:val="nil"/>
              <w:left w:val="nil"/>
              <w:bottom w:val="single" w:sz="4" w:space="0" w:color="auto"/>
              <w:right w:val="single" w:sz="4" w:space="0" w:color="auto"/>
            </w:tcBorders>
            <w:shd w:val="clear" w:color="auto" w:fill="auto"/>
            <w:vAlign w:val="bottom"/>
            <w:hideMark/>
          </w:tcPr>
          <w:p w:rsidR="000A705F" w:rsidRPr="000A705F" w:rsidRDefault="000A705F" w:rsidP="00076B01">
            <w:pPr>
              <w:jc w:val="center"/>
              <w:rPr>
                <w:rFonts w:ascii="Times New Roman" w:hAnsi="Times New Roman" w:cs="Times New Roman"/>
                <w:i/>
                <w:color w:val="000000"/>
                <w:sz w:val="20"/>
                <w:szCs w:val="20"/>
              </w:rPr>
            </w:pPr>
            <w:r w:rsidRPr="000A705F">
              <w:rPr>
                <w:rFonts w:ascii="Times New Roman" w:hAnsi="Times New Roman" w:cs="Times New Roman"/>
                <w:i/>
                <w:color w:val="000000"/>
                <w:sz w:val="20"/>
                <w:szCs w:val="20"/>
              </w:rPr>
              <w:t>факт</w:t>
            </w:r>
          </w:p>
        </w:tc>
      </w:tr>
      <w:tr w:rsidR="000A705F" w:rsidRPr="000A705F" w:rsidTr="00076B01">
        <w:trPr>
          <w:trHeight w:val="295"/>
        </w:trPr>
        <w:tc>
          <w:tcPr>
            <w:tcW w:w="4543" w:type="dxa"/>
            <w:tcBorders>
              <w:top w:val="nil"/>
              <w:left w:val="single" w:sz="4" w:space="0" w:color="auto"/>
              <w:bottom w:val="single" w:sz="4" w:space="0" w:color="auto"/>
              <w:right w:val="single" w:sz="4" w:space="0" w:color="auto"/>
            </w:tcBorders>
            <w:shd w:val="clear" w:color="auto" w:fill="auto"/>
            <w:vAlign w:val="bottom"/>
            <w:hideMark/>
          </w:tcPr>
          <w:p w:rsidR="000A705F" w:rsidRPr="000A705F" w:rsidRDefault="000A705F" w:rsidP="00076B01">
            <w:pPr>
              <w:jc w:val="center"/>
              <w:rPr>
                <w:rFonts w:ascii="Times New Roman" w:hAnsi="Times New Roman" w:cs="Times New Roman"/>
                <w:b/>
                <w:bCs/>
                <w:i/>
                <w:color w:val="000000"/>
                <w:sz w:val="20"/>
                <w:szCs w:val="20"/>
              </w:rPr>
            </w:pPr>
            <w:r w:rsidRPr="000A705F">
              <w:rPr>
                <w:rFonts w:ascii="Times New Roman" w:hAnsi="Times New Roman" w:cs="Times New Roman"/>
                <w:b/>
                <w:bCs/>
                <w:i/>
                <w:color w:val="000000"/>
                <w:sz w:val="20"/>
                <w:szCs w:val="20"/>
              </w:rPr>
              <w:t>Доходы – всего</w:t>
            </w:r>
          </w:p>
        </w:tc>
        <w:tc>
          <w:tcPr>
            <w:tcW w:w="1838" w:type="dxa"/>
            <w:tcBorders>
              <w:top w:val="nil"/>
              <w:left w:val="nil"/>
              <w:bottom w:val="single" w:sz="4" w:space="0" w:color="auto"/>
              <w:right w:val="single" w:sz="4" w:space="0" w:color="auto"/>
            </w:tcBorders>
            <w:shd w:val="clear" w:color="auto" w:fill="auto"/>
            <w:vAlign w:val="bottom"/>
            <w:hideMark/>
          </w:tcPr>
          <w:p w:rsidR="000A705F" w:rsidRPr="00F02FF4" w:rsidRDefault="00071552" w:rsidP="00076B01">
            <w:pPr>
              <w:jc w:val="center"/>
              <w:rPr>
                <w:rFonts w:ascii="Times New Roman" w:hAnsi="Times New Roman" w:cs="Times New Roman"/>
                <w:i/>
                <w:sz w:val="20"/>
                <w:szCs w:val="20"/>
              </w:rPr>
            </w:pPr>
            <w:r w:rsidRPr="00F02FF4">
              <w:rPr>
                <w:rFonts w:ascii="Times New Roman" w:hAnsi="Times New Roman" w:cs="Times New Roman"/>
                <w:i/>
                <w:sz w:val="20"/>
                <w:szCs w:val="20"/>
              </w:rPr>
              <w:t>920594</w:t>
            </w:r>
          </w:p>
        </w:tc>
        <w:tc>
          <w:tcPr>
            <w:tcW w:w="1838" w:type="dxa"/>
            <w:tcBorders>
              <w:top w:val="nil"/>
              <w:left w:val="nil"/>
              <w:bottom w:val="single" w:sz="4" w:space="0" w:color="auto"/>
              <w:right w:val="single" w:sz="4" w:space="0" w:color="auto"/>
            </w:tcBorders>
            <w:shd w:val="clear" w:color="auto" w:fill="auto"/>
            <w:vAlign w:val="bottom"/>
            <w:hideMark/>
          </w:tcPr>
          <w:p w:rsidR="000A705F" w:rsidRPr="00E128F2" w:rsidRDefault="00E128F2" w:rsidP="00076B01">
            <w:pPr>
              <w:jc w:val="center"/>
              <w:rPr>
                <w:rFonts w:ascii="Times New Roman" w:hAnsi="Times New Roman" w:cs="Times New Roman"/>
                <w:i/>
                <w:sz w:val="20"/>
                <w:szCs w:val="20"/>
              </w:rPr>
            </w:pPr>
            <w:r w:rsidRPr="00E128F2">
              <w:rPr>
                <w:rFonts w:ascii="Times New Roman" w:hAnsi="Times New Roman" w:cs="Times New Roman"/>
                <w:i/>
                <w:sz w:val="20"/>
                <w:szCs w:val="20"/>
              </w:rPr>
              <w:t>1093580,4</w:t>
            </w:r>
          </w:p>
        </w:tc>
        <w:tc>
          <w:tcPr>
            <w:tcW w:w="1838" w:type="dxa"/>
            <w:tcBorders>
              <w:top w:val="nil"/>
              <w:left w:val="nil"/>
              <w:bottom w:val="single" w:sz="4" w:space="0" w:color="auto"/>
              <w:right w:val="single" w:sz="4" w:space="0" w:color="auto"/>
            </w:tcBorders>
            <w:shd w:val="clear" w:color="auto" w:fill="auto"/>
            <w:vAlign w:val="bottom"/>
            <w:hideMark/>
          </w:tcPr>
          <w:p w:rsidR="000A705F" w:rsidRPr="00CE5DBE" w:rsidRDefault="003E0744" w:rsidP="00076B01">
            <w:pPr>
              <w:jc w:val="center"/>
              <w:rPr>
                <w:rFonts w:ascii="Times New Roman" w:hAnsi="Times New Roman" w:cs="Times New Roman"/>
                <w:i/>
                <w:sz w:val="20"/>
                <w:szCs w:val="20"/>
              </w:rPr>
            </w:pPr>
            <w:r w:rsidRPr="00CE5DBE">
              <w:rPr>
                <w:rFonts w:ascii="Times New Roman" w:hAnsi="Times New Roman" w:cs="Times New Roman"/>
                <w:i/>
                <w:sz w:val="20"/>
                <w:szCs w:val="20"/>
              </w:rPr>
              <w:t>1147808</w:t>
            </w:r>
            <w:r w:rsidR="00CE5DBE" w:rsidRPr="00CE5DBE">
              <w:rPr>
                <w:rFonts w:ascii="Times New Roman" w:hAnsi="Times New Roman" w:cs="Times New Roman"/>
                <w:i/>
                <w:sz w:val="20"/>
                <w:szCs w:val="20"/>
              </w:rPr>
              <w:t>,2</w:t>
            </w:r>
          </w:p>
        </w:tc>
      </w:tr>
      <w:tr w:rsidR="000A705F" w:rsidRPr="000A705F" w:rsidTr="00085F80">
        <w:trPr>
          <w:trHeight w:val="295"/>
        </w:trPr>
        <w:tc>
          <w:tcPr>
            <w:tcW w:w="4543" w:type="dxa"/>
            <w:tcBorders>
              <w:top w:val="nil"/>
              <w:left w:val="single" w:sz="4" w:space="0" w:color="auto"/>
              <w:bottom w:val="single" w:sz="4" w:space="0" w:color="auto"/>
              <w:right w:val="single" w:sz="4" w:space="0" w:color="auto"/>
            </w:tcBorders>
            <w:shd w:val="clear" w:color="auto" w:fill="auto"/>
            <w:vAlign w:val="bottom"/>
            <w:hideMark/>
          </w:tcPr>
          <w:p w:rsidR="000A705F" w:rsidRPr="000A705F" w:rsidRDefault="000A705F" w:rsidP="00076B01">
            <w:pPr>
              <w:jc w:val="center"/>
              <w:rPr>
                <w:rFonts w:ascii="Times New Roman" w:hAnsi="Times New Roman" w:cs="Times New Roman"/>
                <w:b/>
                <w:bCs/>
                <w:i/>
                <w:color w:val="000000"/>
                <w:sz w:val="20"/>
                <w:szCs w:val="20"/>
              </w:rPr>
            </w:pPr>
            <w:r w:rsidRPr="000A705F">
              <w:rPr>
                <w:rFonts w:ascii="Times New Roman" w:hAnsi="Times New Roman" w:cs="Times New Roman"/>
                <w:b/>
                <w:bCs/>
                <w:i/>
                <w:color w:val="000000"/>
                <w:sz w:val="20"/>
                <w:szCs w:val="20"/>
              </w:rPr>
              <w:t>Налоговые и неналоговые доходы</w:t>
            </w:r>
          </w:p>
        </w:tc>
        <w:tc>
          <w:tcPr>
            <w:tcW w:w="1838" w:type="dxa"/>
            <w:tcBorders>
              <w:top w:val="nil"/>
              <w:left w:val="nil"/>
              <w:bottom w:val="single" w:sz="4" w:space="0" w:color="auto"/>
              <w:right w:val="single" w:sz="4" w:space="0" w:color="auto"/>
            </w:tcBorders>
            <w:shd w:val="clear" w:color="auto" w:fill="auto"/>
            <w:vAlign w:val="bottom"/>
          </w:tcPr>
          <w:p w:rsidR="000A705F" w:rsidRPr="00F02FF4" w:rsidRDefault="00C12AC4" w:rsidP="00076B01">
            <w:pPr>
              <w:jc w:val="center"/>
              <w:rPr>
                <w:rFonts w:ascii="Times New Roman" w:hAnsi="Times New Roman" w:cs="Times New Roman"/>
                <w:i/>
                <w:sz w:val="20"/>
                <w:szCs w:val="20"/>
              </w:rPr>
            </w:pPr>
            <w:r w:rsidRPr="00F02FF4">
              <w:rPr>
                <w:rFonts w:ascii="Times New Roman" w:hAnsi="Times New Roman" w:cs="Times New Roman"/>
                <w:i/>
                <w:sz w:val="20"/>
                <w:szCs w:val="20"/>
              </w:rPr>
              <w:t>65581</w:t>
            </w:r>
          </w:p>
        </w:tc>
        <w:tc>
          <w:tcPr>
            <w:tcW w:w="1838" w:type="dxa"/>
            <w:tcBorders>
              <w:top w:val="nil"/>
              <w:left w:val="nil"/>
              <w:bottom w:val="single" w:sz="4" w:space="0" w:color="auto"/>
              <w:right w:val="single" w:sz="4" w:space="0" w:color="auto"/>
            </w:tcBorders>
            <w:shd w:val="clear" w:color="auto" w:fill="auto"/>
            <w:vAlign w:val="bottom"/>
          </w:tcPr>
          <w:p w:rsidR="000A705F" w:rsidRPr="00E128F2" w:rsidRDefault="003E0744" w:rsidP="003E0744">
            <w:pPr>
              <w:jc w:val="center"/>
              <w:rPr>
                <w:rFonts w:ascii="Times New Roman" w:hAnsi="Times New Roman" w:cs="Times New Roman"/>
                <w:i/>
                <w:sz w:val="20"/>
                <w:szCs w:val="20"/>
              </w:rPr>
            </w:pPr>
            <w:r w:rsidRPr="00E128F2">
              <w:rPr>
                <w:rFonts w:ascii="Times New Roman" w:hAnsi="Times New Roman" w:cs="Times New Roman"/>
                <w:i/>
                <w:sz w:val="20"/>
                <w:szCs w:val="20"/>
              </w:rPr>
              <w:t>71178</w:t>
            </w:r>
          </w:p>
        </w:tc>
        <w:tc>
          <w:tcPr>
            <w:tcW w:w="1838" w:type="dxa"/>
            <w:tcBorders>
              <w:top w:val="nil"/>
              <w:left w:val="nil"/>
              <w:bottom w:val="single" w:sz="4" w:space="0" w:color="auto"/>
              <w:right w:val="single" w:sz="4" w:space="0" w:color="auto"/>
            </w:tcBorders>
            <w:shd w:val="clear" w:color="auto" w:fill="auto"/>
            <w:vAlign w:val="bottom"/>
          </w:tcPr>
          <w:p w:rsidR="000A705F" w:rsidRPr="00CE5DBE" w:rsidRDefault="003E0744" w:rsidP="003E0744">
            <w:pPr>
              <w:jc w:val="center"/>
              <w:rPr>
                <w:rFonts w:ascii="Times New Roman" w:hAnsi="Times New Roman" w:cs="Times New Roman"/>
                <w:i/>
                <w:sz w:val="20"/>
                <w:szCs w:val="20"/>
              </w:rPr>
            </w:pPr>
            <w:r w:rsidRPr="00CE5DBE">
              <w:rPr>
                <w:rFonts w:ascii="Times New Roman" w:hAnsi="Times New Roman" w:cs="Times New Roman"/>
                <w:i/>
                <w:sz w:val="20"/>
                <w:szCs w:val="20"/>
              </w:rPr>
              <w:t>74321</w:t>
            </w:r>
          </w:p>
        </w:tc>
      </w:tr>
      <w:tr w:rsidR="0054167B" w:rsidRPr="003E0744" w:rsidTr="00076B01">
        <w:trPr>
          <w:trHeight w:val="295"/>
        </w:trPr>
        <w:tc>
          <w:tcPr>
            <w:tcW w:w="4543" w:type="dxa"/>
            <w:tcBorders>
              <w:top w:val="nil"/>
              <w:left w:val="single" w:sz="4" w:space="0" w:color="auto"/>
              <w:bottom w:val="single" w:sz="4" w:space="0" w:color="auto"/>
              <w:right w:val="single" w:sz="4" w:space="0" w:color="auto"/>
            </w:tcBorders>
            <w:shd w:val="clear" w:color="auto" w:fill="auto"/>
            <w:vAlign w:val="bottom"/>
            <w:hideMark/>
          </w:tcPr>
          <w:p w:rsidR="0054167B" w:rsidRPr="000A705F" w:rsidRDefault="0054167B" w:rsidP="0054167B">
            <w:pPr>
              <w:jc w:val="center"/>
              <w:rPr>
                <w:rFonts w:ascii="Times New Roman" w:hAnsi="Times New Roman" w:cs="Times New Roman"/>
                <w:b/>
                <w:bCs/>
                <w:i/>
                <w:color w:val="000000"/>
                <w:sz w:val="20"/>
                <w:szCs w:val="20"/>
              </w:rPr>
            </w:pPr>
            <w:r w:rsidRPr="000A705F">
              <w:rPr>
                <w:rFonts w:ascii="Times New Roman" w:hAnsi="Times New Roman" w:cs="Times New Roman"/>
                <w:b/>
                <w:bCs/>
                <w:i/>
                <w:color w:val="000000"/>
                <w:sz w:val="20"/>
                <w:szCs w:val="20"/>
              </w:rPr>
              <w:t>Безвозмездные поступления</w:t>
            </w:r>
          </w:p>
        </w:tc>
        <w:tc>
          <w:tcPr>
            <w:tcW w:w="1838" w:type="dxa"/>
            <w:tcBorders>
              <w:top w:val="nil"/>
              <w:left w:val="nil"/>
              <w:bottom w:val="single" w:sz="4" w:space="0" w:color="auto"/>
              <w:right w:val="single" w:sz="4" w:space="0" w:color="auto"/>
            </w:tcBorders>
            <w:shd w:val="clear" w:color="auto" w:fill="auto"/>
            <w:vAlign w:val="bottom"/>
            <w:hideMark/>
          </w:tcPr>
          <w:p w:rsidR="0054167B" w:rsidRPr="00F02FF4" w:rsidRDefault="00E128F2" w:rsidP="0054167B">
            <w:pPr>
              <w:jc w:val="center"/>
              <w:rPr>
                <w:rFonts w:ascii="Times New Roman" w:hAnsi="Times New Roman" w:cs="Times New Roman"/>
                <w:i/>
                <w:sz w:val="20"/>
                <w:szCs w:val="20"/>
              </w:rPr>
            </w:pPr>
            <w:r>
              <w:rPr>
                <w:rFonts w:ascii="Times New Roman" w:hAnsi="Times New Roman" w:cs="Times New Roman"/>
                <w:i/>
                <w:sz w:val="20"/>
                <w:szCs w:val="20"/>
              </w:rPr>
              <w:t>855013</w:t>
            </w:r>
          </w:p>
        </w:tc>
        <w:tc>
          <w:tcPr>
            <w:tcW w:w="1838" w:type="dxa"/>
            <w:tcBorders>
              <w:top w:val="nil"/>
              <w:left w:val="nil"/>
              <w:bottom w:val="single" w:sz="4" w:space="0" w:color="auto"/>
              <w:right w:val="single" w:sz="4" w:space="0" w:color="auto"/>
            </w:tcBorders>
            <w:shd w:val="clear" w:color="auto" w:fill="auto"/>
            <w:vAlign w:val="bottom"/>
            <w:hideMark/>
          </w:tcPr>
          <w:p w:rsidR="0054167B" w:rsidRPr="00E128F2" w:rsidRDefault="00E128F2" w:rsidP="0054167B">
            <w:pPr>
              <w:jc w:val="center"/>
              <w:rPr>
                <w:rFonts w:ascii="Times New Roman" w:hAnsi="Times New Roman" w:cs="Times New Roman"/>
                <w:i/>
                <w:sz w:val="20"/>
                <w:szCs w:val="20"/>
              </w:rPr>
            </w:pPr>
            <w:r w:rsidRPr="00E128F2">
              <w:rPr>
                <w:rFonts w:ascii="Times New Roman" w:hAnsi="Times New Roman" w:cs="Times New Roman"/>
                <w:i/>
                <w:sz w:val="20"/>
                <w:szCs w:val="20"/>
              </w:rPr>
              <w:t>1022402,5</w:t>
            </w:r>
          </w:p>
        </w:tc>
        <w:tc>
          <w:tcPr>
            <w:tcW w:w="1838" w:type="dxa"/>
            <w:tcBorders>
              <w:top w:val="nil"/>
              <w:left w:val="nil"/>
              <w:bottom w:val="single" w:sz="4" w:space="0" w:color="auto"/>
              <w:right w:val="single" w:sz="4" w:space="0" w:color="auto"/>
            </w:tcBorders>
            <w:shd w:val="clear" w:color="auto" w:fill="auto"/>
            <w:vAlign w:val="bottom"/>
            <w:hideMark/>
          </w:tcPr>
          <w:p w:rsidR="0054167B" w:rsidRPr="00CE5DBE" w:rsidRDefault="003E0744" w:rsidP="003E0744">
            <w:pPr>
              <w:jc w:val="center"/>
              <w:rPr>
                <w:rFonts w:ascii="Times New Roman" w:hAnsi="Times New Roman" w:cs="Times New Roman"/>
                <w:i/>
                <w:sz w:val="20"/>
                <w:szCs w:val="20"/>
              </w:rPr>
            </w:pPr>
            <w:r w:rsidRPr="00CE5DBE">
              <w:rPr>
                <w:rFonts w:ascii="Times New Roman" w:hAnsi="Times New Roman" w:cs="Times New Roman"/>
                <w:i/>
                <w:sz w:val="20"/>
                <w:szCs w:val="20"/>
              </w:rPr>
              <w:t>1073487</w:t>
            </w:r>
            <w:r w:rsidR="00CE5DBE" w:rsidRPr="00CE5DBE">
              <w:rPr>
                <w:rFonts w:ascii="Times New Roman" w:hAnsi="Times New Roman" w:cs="Times New Roman"/>
                <w:i/>
                <w:sz w:val="20"/>
                <w:szCs w:val="20"/>
              </w:rPr>
              <w:t>.2</w:t>
            </w:r>
          </w:p>
        </w:tc>
      </w:tr>
      <w:tr w:rsidR="0054167B" w:rsidRPr="000A705F" w:rsidTr="00076B01">
        <w:trPr>
          <w:trHeight w:val="295"/>
        </w:trPr>
        <w:tc>
          <w:tcPr>
            <w:tcW w:w="4543" w:type="dxa"/>
            <w:tcBorders>
              <w:top w:val="nil"/>
              <w:left w:val="single" w:sz="4" w:space="0" w:color="auto"/>
              <w:bottom w:val="single" w:sz="4" w:space="0" w:color="auto"/>
              <w:right w:val="single" w:sz="4" w:space="0" w:color="auto"/>
            </w:tcBorders>
            <w:shd w:val="clear" w:color="auto" w:fill="auto"/>
            <w:vAlign w:val="bottom"/>
            <w:hideMark/>
          </w:tcPr>
          <w:p w:rsidR="0054167B" w:rsidRPr="000A705F" w:rsidRDefault="0054167B" w:rsidP="0054167B">
            <w:pPr>
              <w:jc w:val="center"/>
              <w:rPr>
                <w:rFonts w:ascii="Times New Roman" w:hAnsi="Times New Roman" w:cs="Times New Roman"/>
                <w:b/>
                <w:bCs/>
                <w:i/>
                <w:color w:val="000000"/>
                <w:sz w:val="20"/>
                <w:szCs w:val="20"/>
              </w:rPr>
            </w:pPr>
            <w:r w:rsidRPr="000A705F">
              <w:rPr>
                <w:rFonts w:ascii="Times New Roman" w:hAnsi="Times New Roman" w:cs="Times New Roman"/>
                <w:b/>
                <w:bCs/>
                <w:i/>
                <w:color w:val="000000"/>
                <w:sz w:val="20"/>
                <w:szCs w:val="20"/>
              </w:rPr>
              <w:t>Расходы – всего</w:t>
            </w:r>
          </w:p>
        </w:tc>
        <w:tc>
          <w:tcPr>
            <w:tcW w:w="1838" w:type="dxa"/>
            <w:tcBorders>
              <w:top w:val="nil"/>
              <w:left w:val="nil"/>
              <w:bottom w:val="single" w:sz="4" w:space="0" w:color="auto"/>
              <w:right w:val="single" w:sz="4" w:space="0" w:color="auto"/>
            </w:tcBorders>
            <w:shd w:val="clear" w:color="auto" w:fill="auto"/>
            <w:vAlign w:val="bottom"/>
            <w:hideMark/>
          </w:tcPr>
          <w:p w:rsidR="0054167B" w:rsidRPr="00F02FF4" w:rsidRDefault="00071552" w:rsidP="0054167B">
            <w:pPr>
              <w:jc w:val="center"/>
              <w:rPr>
                <w:rFonts w:ascii="Times New Roman" w:hAnsi="Times New Roman" w:cs="Times New Roman"/>
                <w:i/>
                <w:sz w:val="20"/>
                <w:szCs w:val="20"/>
              </w:rPr>
            </w:pPr>
            <w:r w:rsidRPr="00F02FF4">
              <w:rPr>
                <w:rFonts w:ascii="Times New Roman" w:hAnsi="Times New Roman" w:cs="Times New Roman"/>
                <w:i/>
                <w:sz w:val="20"/>
                <w:szCs w:val="20"/>
              </w:rPr>
              <w:t>907773,9</w:t>
            </w:r>
          </w:p>
        </w:tc>
        <w:tc>
          <w:tcPr>
            <w:tcW w:w="1838" w:type="dxa"/>
            <w:tcBorders>
              <w:top w:val="nil"/>
              <w:left w:val="nil"/>
              <w:bottom w:val="single" w:sz="4" w:space="0" w:color="auto"/>
              <w:right w:val="single" w:sz="4" w:space="0" w:color="auto"/>
            </w:tcBorders>
            <w:shd w:val="clear" w:color="auto" w:fill="auto"/>
            <w:vAlign w:val="bottom"/>
            <w:hideMark/>
          </w:tcPr>
          <w:p w:rsidR="0054167B" w:rsidRPr="00E128F2" w:rsidRDefault="00E128F2" w:rsidP="0054167B">
            <w:pPr>
              <w:jc w:val="center"/>
              <w:rPr>
                <w:rFonts w:ascii="Times New Roman" w:hAnsi="Times New Roman" w:cs="Times New Roman"/>
                <w:i/>
                <w:sz w:val="20"/>
                <w:szCs w:val="20"/>
              </w:rPr>
            </w:pPr>
            <w:r w:rsidRPr="00E128F2">
              <w:rPr>
                <w:rFonts w:ascii="Times New Roman" w:hAnsi="Times New Roman" w:cs="Times New Roman"/>
                <w:i/>
                <w:sz w:val="20"/>
                <w:szCs w:val="20"/>
              </w:rPr>
              <w:t>1048197</w:t>
            </w:r>
          </w:p>
        </w:tc>
        <w:tc>
          <w:tcPr>
            <w:tcW w:w="1838" w:type="dxa"/>
            <w:tcBorders>
              <w:top w:val="nil"/>
              <w:left w:val="nil"/>
              <w:bottom w:val="single" w:sz="4" w:space="0" w:color="auto"/>
              <w:right w:val="single" w:sz="4" w:space="0" w:color="auto"/>
            </w:tcBorders>
            <w:shd w:val="clear" w:color="auto" w:fill="auto"/>
            <w:vAlign w:val="bottom"/>
            <w:hideMark/>
          </w:tcPr>
          <w:p w:rsidR="0054167B" w:rsidRPr="00CE5DBE" w:rsidRDefault="00CE5DBE" w:rsidP="0054167B">
            <w:pPr>
              <w:jc w:val="center"/>
              <w:rPr>
                <w:rFonts w:ascii="Times New Roman" w:hAnsi="Times New Roman" w:cs="Times New Roman"/>
                <w:i/>
                <w:sz w:val="20"/>
                <w:szCs w:val="20"/>
              </w:rPr>
            </w:pPr>
            <w:r w:rsidRPr="00CE5DBE">
              <w:rPr>
                <w:rFonts w:ascii="Times New Roman" w:hAnsi="Times New Roman" w:cs="Times New Roman"/>
                <w:i/>
                <w:sz w:val="20"/>
                <w:szCs w:val="20"/>
              </w:rPr>
              <w:t>1132665,3</w:t>
            </w:r>
          </w:p>
        </w:tc>
      </w:tr>
    </w:tbl>
    <w:p w:rsidR="000A705F" w:rsidRDefault="000A705F" w:rsidP="00EB520F">
      <w:pPr>
        <w:spacing w:after="0"/>
        <w:jc w:val="center"/>
        <w:rPr>
          <w:rFonts w:ascii="Times New Roman" w:hAnsi="Times New Roman" w:cs="Times New Roman"/>
          <w:b/>
          <w:i/>
          <w:sz w:val="28"/>
          <w:szCs w:val="28"/>
        </w:rPr>
      </w:pPr>
    </w:p>
    <w:p w:rsidR="00B31E58" w:rsidRPr="00EB520F" w:rsidRDefault="00EB520F" w:rsidP="00781FCF">
      <w:pPr>
        <w:spacing w:after="0"/>
        <w:jc w:val="center"/>
        <w:rPr>
          <w:rFonts w:ascii="Times New Roman" w:hAnsi="Times New Roman" w:cs="Times New Roman"/>
          <w:b/>
          <w:i/>
          <w:sz w:val="28"/>
          <w:szCs w:val="28"/>
        </w:rPr>
      </w:pPr>
      <w:r w:rsidRPr="00EB520F">
        <w:rPr>
          <w:rFonts w:ascii="Times New Roman" w:hAnsi="Times New Roman" w:cs="Times New Roman"/>
          <w:b/>
          <w:i/>
          <w:sz w:val="28"/>
          <w:szCs w:val="28"/>
        </w:rPr>
        <w:t>ДОХОДЫ</w:t>
      </w:r>
    </w:p>
    <w:p w:rsidR="002F57B6" w:rsidRPr="00C12AC4" w:rsidRDefault="003E0744" w:rsidP="003E0744">
      <w:pPr>
        <w:pStyle w:val="aa"/>
        <w:spacing w:after="0"/>
        <w:ind w:left="0" w:firstLine="284"/>
        <w:jc w:val="both"/>
        <w:rPr>
          <w:rFonts w:ascii="Times New Roman" w:hAnsi="Times New Roman"/>
          <w:i/>
          <w:sz w:val="28"/>
          <w:szCs w:val="28"/>
        </w:rPr>
      </w:pPr>
      <w:r w:rsidRPr="003E0744">
        <w:rPr>
          <w:rFonts w:ascii="Times New Roman" w:hAnsi="Times New Roman"/>
          <w:i/>
          <w:sz w:val="28"/>
          <w:szCs w:val="28"/>
        </w:rPr>
        <w:t xml:space="preserve">За девять месяцев 2022 года плановые назначения </w:t>
      </w:r>
      <w:r w:rsidRPr="003E0744">
        <w:rPr>
          <w:rFonts w:ascii="Times New Roman" w:hAnsi="Times New Roman"/>
          <w:b/>
          <w:i/>
          <w:sz w:val="28"/>
          <w:szCs w:val="28"/>
        </w:rPr>
        <w:t>налоговых и неналоговых доходов</w:t>
      </w:r>
      <w:r w:rsidRPr="003E0744">
        <w:rPr>
          <w:rFonts w:ascii="Times New Roman" w:hAnsi="Times New Roman"/>
          <w:i/>
          <w:sz w:val="28"/>
          <w:szCs w:val="28"/>
        </w:rPr>
        <w:t xml:space="preserve"> консолидированного бюджета муниципального района «Улуг-Хемский кожуун Республики Тыва» исполнены на 101% (при плане 91 млн 395 тыс. рублей поступило 92 млн 665 тыс. рублей), по сравнению с аналогичным периодом прошлого года наблюдается увеличение на 6 млн 391 тыс. рублей или на 1,07</w:t>
      </w:r>
      <w:r w:rsidRPr="00C12AC4">
        <w:rPr>
          <w:rFonts w:ascii="Times New Roman" w:hAnsi="Times New Roman"/>
          <w:i/>
          <w:sz w:val="28"/>
          <w:szCs w:val="28"/>
        </w:rPr>
        <w:t xml:space="preserve">%. </w:t>
      </w:r>
      <w:r w:rsidR="002F57B6" w:rsidRPr="00C12AC4">
        <w:rPr>
          <w:rFonts w:ascii="Times New Roman" w:hAnsi="Times New Roman" w:cs="Times New Roman"/>
          <w:i/>
          <w:sz w:val="28"/>
          <w:szCs w:val="28"/>
        </w:rPr>
        <w:t xml:space="preserve">Годовой план исполнен на </w:t>
      </w:r>
      <w:r w:rsidR="00C12AC4" w:rsidRPr="00C12AC4">
        <w:rPr>
          <w:rFonts w:ascii="Times New Roman" w:hAnsi="Times New Roman" w:cs="Times New Roman"/>
          <w:i/>
          <w:sz w:val="28"/>
          <w:szCs w:val="28"/>
        </w:rPr>
        <w:t>70</w:t>
      </w:r>
      <w:r w:rsidR="002F57B6" w:rsidRPr="00C12AC4">
        <w:rPr>
          <w:rFonts w:ascii="Times New Roman" w:hAnsi="Times New Roman" w:cs="Times New Roman"/>
          <w:i/>
          <w:sz w:val="28"/>
          <w:szCs w:val="28"/>
        </w:rPr>
        <w:t>%.</w:t>
      </w:r>
    </w:p>
    <w:p w:rsidR="003E0744" w:rsidRPr="003E0744" w:rsidRDefault="003E0744" w:rsidP="003E0744">
      <w:pPr>
        <w:autoSpaceDE w:val="0"/>
        <w:autoSpaceDN w:val="0"/>
        <w:adjustRightInd w:val="0"/>
        <w:spacing w:after="0"/>
        <w:ind w:firstLine="284"/>
        <w:jc w:val="both"/>
        <w:rPr>
          <w:rFonts w:ascii="Times New Roman" w:hAnsi="Times New Roman" w:cs="Times New Roman"/>
          <w:i/>
          <w:sz w:val="28"/>
          <w:szCs w:val="28"/>
        </w:rPr>
      </w:pPr>
      <w:r w:rsidRPr="003E0744">
        <w:rPr>
          <w:rFonts w:ascii="Times New Roman" w:hAnsi="Times New Roman" w:cs="Times New Roman"/>
          <w:i/>
          <w:sz w:val="28"/>
          <w:szCs w:val="28"/>
        </w:rPr>
        <w:t xml:space="preserve">Основными доходными источниками консолидированного бюджета муниципального района «Улуг-Хемский кожуун Республики Тыва» являются: налог на доходы физических лиц (доля в общем объеме поступлений 71%), имущественные налоги (9,5%), налоги на совокупный доход или </w:t>
      </w:r>
      <w:proofErr w:type="spellStart"/>
      <w:r w:rsidRPr="003E0744">
        <w:rPr>
          <w:rFonts w:ascii="Times New Roman" w:hAnsi="Times New Roman" w:cs="Times New Roman"/>
          <w:i/>
          <w:sz w:val="28"/>
          <w:szCs w:val="28"/>
        </w:rPr>
        <w:t>спецрежимы</w:t>
      </w:r>
      <w:proofErr w:type="spellEnd"/>
      <w:r w:rsidRPr="003E0744">
        <w:rPr>
          <w:rFonts w:ascii="Times New Roman" w:hAnsi="Times New Roman" w:cs="Times New Roman"/>
          <w:i/>
          <w:sz w:val="28"/>
          <w:szCs w:val="28"/>
        </w:rPr>
        <w:t xml:space="preserve"> (8,6%), акцизы на нефтепродукты (3,2%) и госпошлина (2,4%).</w:t>
      </w:r>
    </w:p>
    <w:p w:rsidR="003E0744" w:rsidRPr="003E0744" w:rsidRDefault="003E0744" w:rsidP="003E0744">
      <w:pPr>
        <w:tabs>
          <w:tab w:val="left" w:pos="426"/>
        </w:tabs>
        <w:autoSpaceDE w:val="0"/>
        <w:autoSpaceDN w:val="0"/>
        <w:adjustRightInd w:val="0"/>
        <w:spacing w:after="0"/>
        <w:ind w:firstLine="284"/>
        <w:jc w:val="both"/>
        <w:rPr>
          <w:rFonts w:ascii="Times New Roman" w:hAnsi="Times New Roman" w:cs="Times New Roman"/>
          <w:i/>
          <w:sz w:val="28"/>
          <w:szCs w:val="28"/>
        </w:rPr>
      </w:pPr>
      <w:r w:rsidRPr="003E0744">
        <w:rPr>
          <w:rFonts w:ascii="Times New Roman" w:hAnsi="Times New Roman" w:cs="Times New Roman"/>
          <w:i/>
          <w:sz w:val="28"/>
          <w:szCs w:val="28"/>
        </w:rPr>
        <w:t>В бюджеты поселений собственные доходы поступили в сумме 18 млн 337 тыс. рублей, исполнение на 107% (+1121 тыс. рублей). К уровню аналогичного периода 2021 года доходы поступили больше на 1,2% или +3 млн 241 тыс. рублей.</w:t>
      </w:r>
    </w:p>
    <w:p w:rsidR="003E0744" w:rsidRPr="003E0744" w:rsidRDefault="003E0744" w:rsidP="003E0744">
      <w:pPr>
        <w:jc w:val="center"/>
        <w:rPr>
          <w:rFonts w:ascii="Times New Roman" w:hAnsi="Times New Roman" w:cs="Times New Roman"/>
          <w:i/>
          <w:sz w:val="28"/>
          <w:szCs w:val="28"/>
        </w:rPr>
      </w:pPr>
      <w:r w:rsidRPr="003E0744">
        <w:rPr>
          <w:rFonts w:ascii="Times New Roman" w:hAnsi="Times New Roman" w:cs="Times New Roman"/>
          <w:i/>
          <w:sz w:val="28"/>
          <w:szCs w:val="28"/>
        </w:rPr>
        <w:t>Выполнение плана налоговых и неналоговых доходов в разрезе сельских поселений за январь-сентябрь месяцы 2022 года</w:t>
      </w:r>
    </w:p>
    <w:tbl>
      <w:tblPr>
        <w:tblW w:w="10167" w:type="dxa"/>
        <w:tblInd w:w="91" w:type="dxa"/>
        <w:tblLook w:val="04A0" w:firstRow="1" w:lastRow="0" w:firstColumn="1" w:lastColumn="0" w:noHBand="0" w:noVBand="1"/>
      </w:tblPr>
      <w:tblGrid>
        <w:gridCol w:w="2974"/>
        <w:gridCol w:w="1554"/>
        <w:gridCol w:w="1399"/>
        <w:gridCol w:w="1432"/>
        <w:gridCol w:w="1211"/>
        <w:gridCol w:w="1597"/>
      </w:tblGrid>
      <w:tr w:rsidR="003E0744" w:rsidRPr="003E0744" w:rsidTr="00646F84">
        <w:trPr>
          <w:trHeight w:val="607"/>
        </w:trPr>
        <w:tc>
          <w:tcPr>
            <w:tcW w:w="297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E0744" w:rsidRPr="003E0744" w:rsidRDefault="003E0744" w:rsidP="00646F84">
            <w:pPr>
              <w:jc w:val="both"/>
              <w:rPr>
                <w:rFonts w:ascii="Times New Roman" w:hAnsi="Times New Roman" w:cs="Times New Roman"/>
                <w:i/>
                <w:sz w:val="20"/>
              </w:rPr>
            </w:pPr>
            <w:r w:rsidRPr="003E0744">
              <w:rPr>
                <w:rFonts w:ascii="Times New Roman" w:hAnsi="Times New Roman" w:cs="Times New Roman"/>
                <w:i/>
                <w:sz w:val="20"/>
              </w:rPr>
              <w:t> </w:t>
            </w:r>
          </w:p>
        </w:tc>
        <w:tc>
          <w:tcPr>
            <w:tcW w:w="15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0744" w:rsidRPr="003E0744" w:rsidRDefault="003E0744" w:rsidP="00646F84">
            <w:pPr>
              <w:jc w:val="center"/>
              <w:rPr>
                <w:rFonts w:ascii="Times New Roman" w:hAnsi="Times New Roman" w:cs="Times New Roman"/>
                <w:b/>
                <w:bCs/>
                <w:i/>
                <w:sz w:val="20"/>
              </w:rPr>
            </w:pPr>
            <w:r w:rsidRPr="003E0744">
              <w:rPr>
                <w:rFonts w:ascii="Times New Roman" w:hAnsi="Times New Roman" w:cs="Times New Roman"/>
                <w:b/>
                <w:bCs/>
                <w:i/>
                <w:sz w:val="20"/>
              </w:rPr>
              <w:t>Факт за январь-сентябрь месяцы 2021г.</w:t>
            </w: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0744" w:rsidRPr="003E0744" w:rsidRDefault="003E0744" w:rsidP="00646F84">
            <w:pPr>
              <w:jc w:val="center"/>
              <w:rPr>
                <w:rFonts w:ascii="Times New Roman" w:hAnsi="Times New Roman" w:cs="Times New Roman"/>
                <w:b/>
                <w:bCs/>
                <w:i/>
                <w:sz w:val="20"/>
              </w:rPr>
            </w:pPr>
            <w:r w:rsidRPr="003E0744">
              <w:rPr>
                <w:rFonts w:ascii="Times New Roman" w:hAnsi="Times New Roman" w:cs="Times New Roman"/>
                <w:b/>
                <w:bCs/>
                <w:i/>
                <w:sz w:val="20"/>
              </w:rPr>
              <w:t>План за январь-сентябрь месяцы 2022г.</w:t>
            </w:r>
          </w:p>
        </w:tc>
        <w:tc>
          <w:tcPr>
            <w:tcW w:w="14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0744" w:rsidRPr="003E0744" w:rsidRDefault="003E0744" w:rsidP="00646F84">
            <w:pPr>
              <w:jc w:val="center"/>
              <w:rPr>
                <w:rFonts w:ascii="Times New Roman" w:hAnsi="Times New Roman" w:cs="Times New Roman"/>
                <w:b/>
                <w:bCs/>
                <w:i/>
                <w:sz w:val="20"/>
              </w:rPr>
            </w:pPr>
            <w:r w:rsidRPr="003E0744">
              <w:rPr>
                <w:rFonts w:ascii="Times New Roman" w:hAnsi="Times New Roman" w:cs="Times New Roman"/>
                <w:b/>
                <w:bCs/>
                <w:i/>
                <w:sz w:val="20"/>
              </w:rPr>
              <w:t>Факт за январь-сентябрь месяцы 2022г.</w:t>
            </w:r>
          </w:p>
        </w:tc>
        <w:tc>
          <w:tcPr>
            <w:tcW w:w="12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0744" w:rsidRPr="003E0744" w:rsidRDefault="003E0744" w:rsidP="00646F84">
            <w:pPr>
              <w:jc w:val="center"/>
              <w:rPr>
                <w:rFonts w:ascii="Times New Roman" w:hAnsi="Times New Roman" w:cs="Times New Roman"/>
                <w:b/>
                <w:bCs/>
                <w:i/>
                <w:sz w:val="20"/>
              </w:rPr>
            </w:pPr>
            <w:r w:rsidRPr="003E0744">
              <w:rPr>
                <w:rFonts w:ascii="Times New Roman" w:hAnsi="Times New Roman" w:cs="Times New Roman"/>
                <w:b/>
                <w:bCs/>
                <w:i/>
                <w:sz w:val="20"/>
              </w:rPr>
              <w:t xml:space="preserve">% </w:t>
            </w:r>
            <w:proofErr w:type="spellStart"/>
            <w:r w:rsidRPr="003E0744">
              <w:rPr>
                <w:rFonts w:ascii="Times New Roman" w:hAnsi="Times New Roman" w:cs="Times New Roman"/>
                <w:b/>
                <w:bCs/>
                <w:i/>
                <w:sz w:val="20"/>
              </w:rPr>
              <w:t>вып</w:t>
            </w:r>
            <w:proofErr w:type="spellEnd"/>
            <w:r w:rsidRPr="003E0744">
              <w:rPr>
                <w:rFonts w:ascii="Times New Roman" w:hAnsi="Times New Roman" w:cs="Times New Roman"/>
                <w:b/>
                <w:bCs/>
                <w:i/>
                <w:sz w:val="20"/>
              </w:rPr>
              <w:t>. плана</w:t>
            </w:r>
          </w:p>
        </w:tc>
        <w:tc>
          <w:tcPr>
            <w:tcW w:w="15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0744" w:rsidRPr="003E0744" w:rsidRDefault="003E0744" w:rsidP="00646F84">
            <w:pPr>
              <w:jc w:val="center"/>
              <w:rPr>
                <w:rFonts w:ascii="Times New Roman" w:hAnsi="Times New Roman" w:cs="Times New Roman"/>
                <w:b/>
                <w:bCs/>
                <w:i/>
                <w:sz w:val="20"/>
              </w:rPr>
            </w:pPr>
            <w:proofErr w:type="spellStart"/>
            <w:r w:rsidRPr="003E0744">
              <w:rPr>
                <w:rFonts w:ascii="Times New Roman" w:hAnsi="Times New Roman" w:cs="Times New Roman"/>
                <w:b/>
                <w:bCs/>
                <w:i/>
                <w:sz w:val="20"/>
              </w:rPr>
              <w:t>Коэфф</w:t>
            </w:r>
            <w:proofErr w:type="spellEnd"/>
            <w:r w:rsidRPr="003E0744">
              <w:rPr>
                <w:rFonts w:ascii="Times New Roman" w:hAnsi="Times New Roman" w:cs="Times New Roman"/>
                <w:b/>
                <w:bCs/>
                <w:i/>
                <w:sz w:val="20"/>
              </w:rPr>
              <w:t>. Роста к 2021г.</w:t>
            </w:r>
          </w:p>
        </w:tc>
      </w:tr>
      <w:tr w:rsidR="003E0744" w:rsidRPr="003E0744" w:rsidTr="00646F84">
        <w:trPr>
          <w:trHeight w:val="509"/>
        </w:trPr>
        <w:tc>
          <w:tcPr>
            <w:tcW w:w="2974" w:type="dxa"/>
            <w:vMerge/>
            <w:tcBorders>
              <w:top w:val="single" w:sz="4" w:space="0" w:color="auto"/>
              <w:left w:val="single" w:sz="4" w:space="0" w:color="auto"/>
              <w:bottom w:val="single" w:sz="4" w:space="0" w:color="auto"/>
              <w:right w:val="single" w:sz="4" w:space="0" w:color="auto"/>
            </w:tcBorders>
            <w:vAlign w:val="center"/>
            <w:hideMark/>
          </w:tcPr>
          <w:p w:rsidR="003E0744" w:rsidRPr="003E0744" w:rsidRDefault="003E0744" w:rsidP="00646F84">
            <w:pPr>
              <w:rPr>
                <w:rFonts w:ascii="Times New Roman" w:hAnsi="Times New Roman" w:cs="Times New Roman"/>
                <w:i/>
                <w:sz w:val="20"/>
              </w:rPr>
            </w:pPr>
          </w:p>
        </w:tc>
        <w:tc>
          <w:tcPr>
            <w:tcW w:w="1554" w:type="dxa"/>
            <w:vMerge/>
            <w:tcBorders>
              <w:top w:val="single" w:sz="4" w:space="0" w:color="auto"/>
              <w:left w:val="single" w:sz="4" w:space="0" w:color="auto"/>
              <w:bottom w:val="single" w:sz="4" w:space="0" w:color="auto"/>
              <w:right w:val="single" w:sz="4" w:space="0" w:color="auto"/>
            </w:tcBorders>
            <w:vAlign w:val="center"/>
            <w:hideMark/>
          </w:tcPr>
          <w:p w:rsidR="003E0744" w:rsidRPr="003E0744" w:rsidRDefault="003E0744" w:rsidP="00646F84">
            <w:pPr>
              <w:rPr>
                <w:rFonts w:ascii="Times New Roman" w:hAnsi="Times New Roman" w:cs="Times New Roman"/>
                <w:b/>
                <w:bCs/>
                <w:i/>
                <w:sz w:val="20"/>
              </w:rPr>
            </w:pPr>
          </w:p>
        </w:tc>
        <w:tc>
          <w:tcPr>
            <w:tcW w:w="1399" w:type="dxa"/>
            <w:vMerge/>
            <w:tcBorders>
              <w:top w:val="single" w:sz="4" w:space="0" w:color="auto"/>
              <w:left w:val="single" w:sz="4" w:space="0" w:color="auto"/>
              <w:bottom w:val="single" w:sz="4" w:space="0" w:color="auto"/>
              <w:right w:val="single" w:sz="4" w:space="0" w:color="auto"/>
            </w:tcBorders>
            <w:vAlign w:val="center"/>
            <w:hideMark/>
          </w:tcPr>
          <w:p w:rsidR="003E0744" w:rsidRPr="003E0744" w:rsidRDefault="003E0744" w:rsidP="00646F84">
            <w:pPr>
              <w:rPr>
                <w:rFonts w:ascii="Times New Roman" w:hAnsi="Times New Roman" w:cs="Times New Roman"/>
                <w:b/>
                <w:bCs/>
                <w:i/>
                <w:sz w:val="20"/>
              </w:rPr>
            </w:pP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3E0744" w:rsidRPr="003E0744" w:rsidRDefault="003E0744" w:rsidP="00646F84">
            <w:pPr>
              <w:rPr>
                <w:rFonts w:ascii="Times New Roman" w:hAnsi="Times New Roman" w:cs="Times New Roman"/>
                <w:b/>
                <w:bCs/>
                <w:i/>
                <w:sz w:val="20"/>
              </w:rPr>
            </w:pPr>
          </w:p>
        </w:tc>
        <w:tc>
          <w:tcPr>
            <w:tcW w:w="1211" w:type="dxa"/>
            <w:vMerge/>
            <w:tcBorders>
              <w:top w:val="single" w:sz="4" w:space="0" w:color="auto"/>
              <w:left w:val="single" w:sz="4" w:space="0" w:color="auto"/>
              <w:bottom w:val="single" w:sz="4" w:space="0" w:color="auto"/>
              <w:right w:val="single" w:sz="4" w:space="0" w:color="auto"/>
            </w:tcBorders>
            <w:vAlign w:val="center"/>
            <w:hideMark/>
          </w:tcPr>
          <w:p w:rsidR="003E0744" w:rsidRPr="003E0744" w:rsidRDefault="003E0744" w:rsidP="00646F84">
            <w:pPr>
              <w:rPr>
                <w:rFonts w:ascii="Times New Roman" w:hAnsi="Times New Roman" w:cs="Times New Roman"/>
                <w:b/>
                <w:bCs/>
                <w:i/>
                <w:sz w:val="20"/>
              </w:rPr>
            </w:pPr>
          </w:p>
        </w:tc>
        <w:tc>
          <w:tcPr>
            <w:tcW w:w="1597" w:type="dxa"/>
            <w:vMerge/>
            <w:tcBorders>
              <w:top w:val="single" w:sz="4" w:space="0" w:color="auto"/>
              <w:left w:val="single" w:sz="4" w:space="0" w:color="auto"/>
              <w:bottom w:val="single" w:sz="4" w:space="0" w:color="auto"/>
              <w:right w:val="single" w:sz="4" w:space="0" w:color="auto"/>
            </w:tcBorders>
            <w:vAlign w:val="center"/>
            <w:hideMark/>
          </w:tcPr>
          <w:p w:rsidR="003E0744" w:rsidRPr="003E0744" w:rsidRDefault="003E0744" w:rsidP="00646F84">
            <w:pPr>
              <w:rPr>
                <w:rFonts w:ascii="Times New Roman" w:hAnsi="Times New Roman" w:cs="Times New Roman"/>
                <w:b/>
                <w:bCs/>
                <w:i/>
                <w:sz w:val="20"/>
              </w:rPr>
            </w:pPr>
          </w:p>
        </w:tc>
      </w:tr>
      <w:tr w:rsidR="003E0744" w:rsidRPr="003E0744" w:rsidTr="00646F84">
        <w:trPr>
          <w:trHeight w:val="175"/>
        </w:trPr>
        <w:tc>
          <w:tcPr>
            <w:tcW w:w="2974" w:type="dxa"/>
            <w:tcBorders>
              <w:top w:val="single" w:sz="4" w:space="0" w:color="auto"/>
              <w:left w:val="single" w:sz="4" w:space="0" w:color="auto"/>
              <w:bottom w:val="single" w:sz="4" w:space="0" w:color="auto"/>
              <w:right w:val="single" w:sz="4" w:space="0" w:color="auto"/>
            </w:tcBorders>
            <w:shd w:val="clear" w:color="auto" w:fill="auto"/>
            <w:hideMark/>
          </w:tcPr>
          <w:p w:rsidR="003E0744" w:rsidRPr="003E0744" w:rsidRDefault="003E0744" w:rsidP="00646F84">
            <w:pPr>
              <w:jc w:val="both"/>
              <w:rPr>
                <w:rFonts w:ascii="Times New Roman" w:hAnsi="Times New Roman" w:cs="Times New Roman"/>
                <w:i/>
                <w:sz w:val="20"/>
              </w:rPr>
            </w:pPr>
            <w:r w:rsidRPr="003E0744">
              <w:rPr>
                <w:rFonts w:ascii="Times New Roman" w:hAnsi="Times New Roman" w:cs="Times New Roman"/>
                <w:i/>
                <w:sz w:val="20"/>
              </w:rPr>
              <w:t>Бюджет сельских поселений</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0744" w:rsidRPr="003E0744" w:rsidRDefault="003E0744" w:rsidP="00646F84">
            <w:pPr>
              <w:jc w:val="center"/>
              <w:rPr>
                <w:rFonts w:ascii="Times New Roman" w:hAnsi="Times New Roman" w:cs="Times New Roman"/>
                <w:i/>
                <w:sz w:val="20"/>
              </w:rPr>
            </w:pPr>
            <w:r w:rsidRPr="003E0744">
              <w:rPr>
                <w:rFonts w:ascii="Times New Roman" w:hAnsi="Times New Roman" w:cs="Times New Roman"/>
                <w:i/>
                <w:sz w:val="20"/>
              </w:rPr>
              <w:t>15096</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3E0744" w:rsidRPr="003E0744" w:rsidRDefault="003E0744" w:rsidP="00646F84">
            <w:pPr>
              <w:jc w:val="center"/>
              <w:rPr>
                <w:rFonts w:ascii="Times New Roman" w:hAnsi="Times New Roman" w:cs="Times New Roman"/>
                <w:i/>
                <w:sz w:val="20"/>
              </w:rPr>
            </w:pPr>
            <w:r w:rsidRPr="003E0744">
              <w:rPr>
                <w:rFonts w:ascii="Times New Roman" w:hAnsi="Times New Roman" w:cs="Times New Roman"/>
                <w:i/>
                <w:sz w:val="20"/>
              </w:rPr>
              <w:t>17216</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3E0744" w:rsidRPr="003E0744" w:rsidRDefault="003E0744" w:rsidP="00646F84">
            <w:pPr>
              <w:jc w:val="center"/>
              <w:rPr>
                <w:rFonts w:ascii="Times New Roman" w:hAnsi="Times New Roman" w:cs="Times New Roman"/>
                <w:i/>
                <w:sz w:val="20"/>
              </w:rPr>
            </w:pPr>
            <w:r w:rsidRPr="003E0744">
              <w:rPr>
                <w:rFonts w:ascii="Times New Roman" w:hAnsi="Times New Roman" w:cs="Times New Roman"/>
                <w:i/>
                <w:sz w:val="20"/>
              </w:rPr>
              <w:t>18337</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0744" w:rsidRPr="003E0744" w:rsidRDefault="003E0744" w:rsidP="00646F84">
            <w:pPr>
              <w:jc w:val="center"/>
              <w:rPr>
                <w:rFonts w:ascii="Times New Roman" w:hAnsi="Times New Roman" w:cs="Times New Roman"/>
                <w:i/>
                <w:sz w:val="20"/>
              </w:rPr>
            </w:pPr>
            <w:r w:rsidRPr="003E0744">
              <w:rPr>
                <w:rFonts w:ascii="Times New Roman" w:hAnsi="Times New Roman" w:cs="Times New Roman"/>
                <w:i/>
                <w:sz w:val="20"/>
              </w:rPr>
              <w:t>107%</w:t>
            </w:r>
          </w:p>
        </w:tc>
        <w:tc>
          <w:tcPr>
            <w:tcW w:w="15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0744" w:rsidRPr="003E0744" w:rsidRDefault="003E0744" w:rsidP="00646F84">
            <w:pPr>
              <w:jc w:val="center"/>
              <w:rPr>
                <w:rFonts w:ascii="Times New Roman" w:hAnsi="Times New Roman" w:cs="Times New Roman"/>
                <w:i/>
                <w:sz w:val="20"/>
              </w:rPr>
            </w:pPr>
            <w:r w:rsidRPr="003E0744">
              <w:rPr>
                <w:rFonts w:ascii="Times New Roman" w:hAnsi="Times New Roman" w:cs="Times New Roman"/>
                <w:i/>
                <w:sz w:val="20"/>
              </w:rPr>
              <w:t>1,2</w:t>
            </w:r>
          </w:p>
        </w:tc>
      </w:tr>
      <w:tr w:rsidR="003E0744" w:rsidRPr="003E0744" w:rsidTr="00646F84">
        <w:trPr>
          <w:trHeight w:val="239"/>
        </w:trPr>
        <w:tc>
          <w:tcPr>
            <w:tcW w:w="2974" w:type="dxa"/>
            <w:tcBorders>
              <w:top w:val="single" w:sz="4" w:space="0" w:color="auto"/>
              <w:left w:val="single" w:sz="8" w:space="0" w:color="auto"/>
              <w:bottom w:val="single" w:sz="8" w:space="0" w:color="auto"/>
              <w:right w:val="single" w:sz="8" w:space="0" w:color="auto"/>
            </w:tcBorders>
            <w:shd w:val="clear" w:color="auto" w:fill="auto"/>
            <w:hideMark/>
          </w:tcPr>
          <w:p w:rsidR="003E0744" w:rsidRPr="003E0744" w:rsidRDefault="003E0744" w:rsidP="00646F84">
            <w:pPr>
              <w:jc w:val="center"/>
              <w:rPr>
                <w:rFonts w:ascii="Times New Roman" w:hAnsi="Times New Roman" w:cs="Times New Roman"/>
                <w:i/>
                <w:iCs/>
                <w:sz w:val="20"/>
              </w:rPr>
            </w:pPr>
            <w:r w:rsidRPr="003E0744">
              <w:rPr>
                <w:rFonts w:ascii="Times New Roman" w:hAnsi="Times New Roman" w:cs="Times New Roman"/>
                <w:i/>
                <w:iCs/>
                <w:sz w:val="20"/>
              </w:rPr>
              <w:t>в том числе:</w:t>
            </w:r>
          </w:p>
        </w:tc>
        <w:tc>
          <w:tcPr>
            <w:tcW w:w="1554" w:type="dxa"/>
            <w:tcBorders>
              <w:top w:val="single" w:sz="4" w:space="0" w:color="auto"/>
              <w:left w:val="nil"/>
              <w:bottom w:val="single" w:sz="8" w:space="0" w:color="auto"/>
              <w:right w:val="single" w:sz="8" w:space="0" w:color="auto"/>
            </w:tcBorders>
            <w:shd w:val="clear" w:color="auto" w:fill="auto"/>
            <w:vAlign w:val="center"/>
            <w:hideMark/>
          </w:tcPr>
          <w:p w:rsidR="003E0744" w:rsidRPr="003E0744" w:rsidRDefault="003E0744" w:rsidP="00646F84">
            <w:pPr>
              <w:jc w:val="center"/>
              <w:rPr>
                <w:rFonts w:ascii="Times New Roman" w:hAnsi="Times New Roman" w:cs="Times New Roman"/>
                <w:i/>
                <w:sz w:val="20"/>
              </w:rPr>
            </w:pPr>
          </w:p>
        </w:tc>
        <w:tc>
          <w:tcPr>
            <w:tcW w:w="1399" w:type="dxa"/>
            <w:tcBorders>
              <w:top w:val="single" w:sz="4" w:space="0" w:color="auto"/>
              <w:left w:val="nil"/>
              <w:bottom w:val="single" w:sz="8" w:space="0" w:color="auto"/>
              <w:right w:val="single" w:sz="8" w:space="0" w:color="auto"/>
            </w:tcBorders>
            <w:shd w:val="clear" w:color="auto" w:fill="auto"/>
            <w:vAlign w:val="center"/>
          </w:tcPr>
          <w:p w:rsidR="003E0744" w:rsidRPr="003E0744" w:rsidRDefault="003E0744" w:rsidP="00646F84">
            <w:pPr>
              <w:jc w:val="center"/>
              <w:rPr>
                <w:rFonts w:ascii="Times New Roman" w:hAnsi="Times New Roman" w:cs="Times New Roman"/>
                <w:i/>
                <w:sz w:val="20"/>
              </w:rPr>
            </w:pPr>
          </w:p>
        </w:tc>
        <w:tc>
          <w:tcPr>
            <w:tcW w:w="1432" w:type="dxa"/>
            <w:tcBorders>
              <w:top w:val="single" w:sz="4" w:space="0" w:color="auto"/>
              <w:left w:val="nil"/>
              <w:bottom w:val="single" w:sz="8" w:space="0" w:color="auto"/>
              <w:right w:val="single" w:sz="8" w:space="0" w:color="auto"/>
            </w:tcBorders>
            <w:shd w:val="clear" w:color="auto" w:fill="auto"/>
            <w:vAlign w:val="center"/>
          </w:tcPr>
          <w:p w:rsidR="003E0744" w:rsidRPr="003E0744" w:rsidRDefault="003E0744" w:rsidP="00646F84">
            <w:pPr>
              <w:jc w:val="center"/>
              <w:rPr>
                <w:rFonts w:ascii="Times New Roman" w:hAnsi="Times New Roman" w:cs="Times New Roman"/>
                <w:i/>
                <w:sz w:val="20"/>
              </w:rPr>
            </w:pP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0744" w:rsidRPr="003E0744" w:rsidRDefault="003E0744" w:rsidP="00646F84">
            <w:pPr>
              <w:jc w:val="center"/>
              <w:rPr>
                <w:rFonts w:ascii="Times New Roman" w:hAnsi="Times New Roman" w:cs="Times New Roman"/>
                <w:i/>
                <w:sz w:val="20"/>
              </w:rPr>
            </w:pPr>
          </w:p>
        </w:tc>
        <w:tc>
          <w:tcPr>
            <w:tcW w:w="1597" w:type="dxa"/>
            <w:tcBorders>
              <w:top w:val="single" w:sz="4" w:space="0" w:color="auto"/>
              <w:left w:val="nil"/>
              <w:bottom w:val="single" w:sz="4" w:space="0" w:color="auto"/>
              <w:right w:val="single" w:sz="4" w:space="0" w:color="auto"/>
            </w:tcBorders>
            <w:shd w:val="clear" w:color="auto" w:fill="auto"/>
            <w:vAlign w:val="center"/>
            <w:hideMark/>
          </w:tcPr>
          <w:p w:rsidR="003E0744" w:rsidRPr="003E0744" w:rsidRDefault="003E0744" w:rsidP="00646F84">
            <w:pPr>
              <w:jc w:val="center"/>
              <w:rPr>
                <w:rFonts w:ascii="Times New Roman" w:hAnsi="Times New Roman" w:cs="Times New Roman"/>
                <w:i/>
                <w:sz w:val="20"/>
              </w:rPr>
            </w:pPr>
          </w:p>
        </w:tc>
      </w:tr>
      <w:tr w:rsidR="003E0744" w:rsidRPr="003E0744" w:rsidTr="00646F84">
        <w:trPr>
          <w:trHeight w:val="289"/>
        </w:trPr>
        <w:tc>
          <w:tcPr>
            <w:tcW w:w="2974" w:type="dxa"/>
            <w:tcBorders>
              <w:top w:val="nil"/>
              <w:left w:val="single" w:sz="8" w:space="0" w:color="auto"/>
              <w:bottom w:val="single" w:sz="8" w:space="0" w:color="auto"/>
              <w:right w:val="single" w:sz="8" w:space="0" w:color="auto"/>
            </w:tcBorders>
            <w:shd w:val="clear" w:color="auto" w:fill="auto"/>
            <w:hideMark/>
          </w:tcPr>
          <w:p w:rsidR="003E0744" w:rsidRPr="003E0744" w:rsidRDefault="003E0744" w:rsidP="00646F84">
            <w:pPr>
              <w:ind w:firstLineChars="100" w:firstLine="200"/>
              <w:rPr>
                <w:rFonts w:ascii="Times New Roman" w:hAnsi="Times New Roman" w:cs="Times New Roman"/>
                <w:i/>
                <w:sz w:val="20"/>
              </w:rPr>
            </w:pPr>
            <w:r w:rsidRPr="003E0744">
              <w:rPr>
                <w:rFonts w:ascii="Times New Roman" w:hAnsi="Times New Roman" w:cs="Times New Roman"/>
                <w:i/>
                <w:sz w:val="20"/>
              </w:rPr>
              <w:t>1. Шагонар</w:t>
            </w:r>
          </w:p>
        </w:tc>
        <w:tc>
          <w:tcPr>
            <w:tcW w:w="1554" w:type="dxa"/>
            <w:tcBorders>
              <w:top w:val="nil"/>
              <w:left w:val="nil"/>
              <w:bottom w:val="single" w:sz="8" w:space="0" w:color="auto"/>
              <w:right w:val="single" w:sz="8" w:space="0" w:color="auto"/>
            </w:tcBorders>
            <w:shd w:val="clear" w:color="auto" w:fill="auto"/>
            <w:vAlign w:val="center"/>
          </w:tcPr>
          <w:p w:rsidR="003E0744" w:rsidRPr="003E0744" w:rsidRDefault="003E0744" w:rsidP="00646F84">
            <w:pPr>
              <w:jc w:val="center"/>
              <w:rPr>
                <w:rFonts w:ascii="Times New Roman" w:hAnsi="Times New Roman" w:cs="Times New Roman"/>
                <w:i/>
                <w:sz w:val="20"/>
              </w:rPr>
            </w:pPr>
            <w:r w:rsidRPr="003E0744">
              <w:rPr>
                <w:rFonts w:ascii="Times New Roman" w:hAnsi="Times New Roman" w:cs="Times New Roman"/>
                <w:i/>
                <w:sz w:val="20"/>
              </w:rPr>
              <w:t>13510</w:t>
            </w:r>
          </w:p>
        </w:tc>
        <w:tc>
          <w:tcPr>
            <w:tcW w:w="1399" w:type="dxa"/>
            <w:tcBorders>
              <w:top w:val="nil"/>
              <w:left w:val="nil"/>
              <w:bottom w:val="single" w:sz="8" w:space="0" w:color="auto"/>
              <w:right w:val="single" w:sz="8" w:space="0" w:color="auto"/>
            </w:tcBorders>
            <w:shd w:val="clear" w:color="auto" w:fill="auto"/>
            <w:vAlign w:val="center"/>
          </w:tcPr>
          <w:p w:rsidR="003E0744" w:rsidRPr="003E0744" w:rsidRDefault="003E0744" w:rsidP="00646F84">
            <w:pPr>
              <w:jc w:val="center"/>
              <w:rPr>
                <w:rFonts w:ascii="Times New Roman" w:hAnsi="Times New Roman" w:cs="Times New Roman"/>
                <w:i/>
                <w:sz w:val="20"/>
              </w:rPr>
            </w:pPr>
            <w:r w:rsidRPr="003E0744">
              <w:rPr>
                <w:rFonts w:ascii="Times New Roman" w:hAnsi="Times New Roman" w:cs="Times New Roman"/>
                <w:i/>
                <w:sz w:val="20"/>
              </w:rPr>
              <w:t>15406</w:t>
            </w:r>
          </w:p>
        </w:tc>
        <w:tc>
          <w:tcPr>
            <w:tcW w:w="1432" w:type="dxa"/>
            <w:tcBorders>
              <w:top w:val="nil"/>
              <w:left w:val="nil"/>
              <w:bottom w:val="single" w:sz="8" w:space="0" w:color="auto"/>
              <w:right w:val="single" w:sz="8" w:space="0" w:color="auto"/>
            </w:tcBorders>
            <w:shd w:val="clear" w:color="auto" w:fill="auto"/>
            <w:vAlign w:val="center"/>
          </w:tcPr>
          <w:p w:rsidR="003E0744" w:rsidRPr="003E0744" w:rsidRDefault="003E0744" w:rsidP="00646F84">
            <w:pPr>
              <w:jc w:val="center"/>
              <w:rPr>
                <w:rFonts w:ascii="Times New Roman" w:hAnsi="Times New Roman" w:cs="Times New Roman"/>
                <w:i/>
                <w:sz w:val="20"/>
              </w:rPr>
            </w:pPr>
            <w:r w:rsidRPr="003E0744">
              <w:rPr>
                <w:rFonts w:ascii="Times New Roman" w:hAnsi="Times New Roman" w:cs="Times New Roman"/>
                <w:i/>
                <w:sz w:val="20"/>
              </w:rPr>
              <w:t>16448</w:t>
            </w:r>
          </w:p>
        </w:tc>
        <w:tc>
          <w:tcPr>
            <w:tcW w:w="1211" w:type="dxa"/>
            <w:tcBorders>
              <w:top w:val="nil"/>
              <w:left w:val="single" w:sz="4" w:space="0" w:color="auto"/>
              <w:bottom w:val="single" w:sz="4" w:space="0" w:color="auto"/>
              <w:right w:val="single" w:sz="4" w:space="0" w:color="auto"/>
            </w:tcBorders>
            <w:shd w:val="clear" w:color="auto" w:fill="auto"/>
            <w:vAlign w:val="center"/>
            <w:hideMark/>
          </w:tcPr>
          <w:p w:rsidR="003E0744" w:rsidRPr="003E0744" w:rsidRDefault="003E0744" w:rsidP="00646F84">
            <w:pPr>
              <w:jc w:val="center"/>
              <w:rPr>
                <w:rFonts w:ascii="Times New Roman" w:hAnsi="Times New Roman" w:cs="Times New Roman"/>
                <w:i/>
                <w:sz w:val="20"/>
              </w:rPr>
            </w:pPr>
            <w:r w:rsidRPr="003E0744">
              <w:rPr>
                <w:rFonts w:ascii="Times New Roman" w:hAnsi="Times New Roman" w:cs="Times New Roman"/>
                <w:i/>
                <w:sz w:val="20"/>
              </w:rPr>
              <w:t>107%</w:t>
            </w:r>
          </w:p>
        </w:tc>
        <w:tc>
          <w:tcPr>
            <w:tcW w:w="1597" w:type="dxa"/>
            <w:tcBorders>
              <w:top w:val="nil"/>
              <w:left w:val="nil"/>
              <w:bottom w:val="single" w:sz="4" w:space="0" w:color="auto"/>
              <w:right w:val="single" w:sz="4" w:space="0" w:color="auto"/>
            </w:tcBorders>
            <w:shd w:val="clear" w:color="auto" w:fill="auto"/>
            <w:vAlign w:val="center"/>
            <w:hideMark/>
          </w:tcPr>
          <w:p w:rsidR="003E0744" w:rsidRPr="003E0744" w:rsidRDefault="003E0744" w:rsidP="00646F84">
            <w:pPr>
              <w:jc w:val="center"/>
              <w:rPr>
                <w:rFonts w:ascii="Times New Roman" w:hAnsi="Times New Roman" w:cs="Times New Roman"/>
                <w:i/>
                <w:sz w:val="20"/>
              </w:rPr>
            </w:pPr>
            <w:r w:rsidRPr="003E0744">
              <w:rPr>
                <w:rFonts w:ascii="Times New Roman" w:hAnsi="Times New Roman" w:cs="Times New Roman"/>
                <w:i/>
                <w:sz w:val="20"/>
              </w:rPr>
              <w:t>1,2</w:t>
            </w:r>
          </w:p>
        </w:tc>
      </w:tr>
      <w:tr w:rsidR="003E0744" w:rsidRPr="003E0744" w:rsidTr="00646F84">
        <w:trPr>
          <w:trHeight w:val="137"/>
        </w:trPr>
        <w:tc>
          <w:tcPr>
            <w:tcW w:w="2974" w:type="dxa"/>
            <w:tcBorders>
              <w:top w:val="nil"/>
              <w:left w:val="single" w:sz="8" w:space="0" w:color="auto"/>
              <w:bottom w:val="single" w:sz="8" w:space="0" w:color="auto"/>
              <w:right w:val="single" w:sz="8" w:space="0" w:color="auto"/>
            </w:tcBorders>
            <w:shd w:val="clear" w:color="auto" w:fill="auto"/>
            <w:hideMark/>
          </w:tcPr>
          <w:p w:rsidR="003E0744" w:rsidRPr="003E0744" w:rsidRDefault="003E0744" w:rsidP="00646F84">
            <w:pPr>
              <w:ind w:firstLineChars="100" w:firstLine="200"/>
              <w:rPr>
                <w:rFonts w:ascii="Times New Roman" w:hAnsi="Times New Roman" w:cs="Times New Roman"/>
                <w:i/>
                <w:sz w:val="20"/>
              </w:rPr>
            </w:pPr>
            <w:r w:rsidRPr="003E0744">
              <w:rPr>
                <w:rFonts w:ascii="Times New Roman" w:hAnsi="Times New Roman" w:cs="Times New Roman"/>
                <w:i/>
                <w:sz w:val="20"/>
              </w:rPr>
              <w:lastRenderedPageBreak/>
              <w:t xml:space="preserve">2. </w:t>
            </w:r>
            <w:proofErr w:type="spellStart"/>
            <w:r w:rsidRPr="003E0744">
              <w:rPr>
                <w:rFonts w:ascii="Times New Roman" w:hAnsi="Times New Roman" w:cs="Times New Roman"/>
                <w:i/>
                <w:sz w:val="20"/>
              </w:rPr>
              <w:t>Арыг-Узуу</w:t>
            </w:r>
            <w:proofErr w:type="spellEnd"/>
          </w:p>
        </w:tc>
        <w:tc>
          <w:tcPr>
            <w:tcW w:w="1554" w:type="dxa"/>
            <w:tcBorders>
              <w:top w:val="nil"/>
              <w:left w:val="nil"/>
              <w:bottom w:val="single" w:sz="8" w:space="0" w:color="auto"/>
              <w:right w:val="single" w:sz="8" w:space="0" w:color="auto"/>
            </w:tcBorders>
            <w:shd w:val="clear" w:color="auto" w:fill="auto"/>
            <w:vAlign w:val="center"/>
          </w:tcPr>
          <w:p w:rsidR="003E0744" w:rsidRPr="003E0744" w:rsidRDefault="003E0744" w:rsidP="00646F84">
            <w:pPr>
              <w:jc w:val="center"/>
              <w:rPr>
                <w:rFonts w:ascii="Times New Roman" w:hAnsi="Times New Roman" w:cs="Times New Roman"/>
                <w:i/>
                <w:sz w:val="20"/>
              </w:rPr>
            </w:pPr>
            <w:r w:rsidRPr="003E0744">
              <w:rPr>
                <w:rFonts w:ascii="Times New Roman" w:hAnsi="Times New Roman" w:cs="Times New Roman"/>
                <w:i/>
                <w:sz w:val="20"/>
              </w:rPr>
              <w:t>213</w:t>
            </w:r>
          </w:p>
        </w:tc>
        <w:tc>
          <w:tcPr>
            <w:tcW w:w="1399" w:type="dxa"/>
            <w:tcBorders>
              <w:top w:val="nil"/>
              <w:left w:val="nil"/>
              <w:bottom w:val="single" w:sz="8" w:space="0" w:color="auto"/>
              <w:right w:val="single" w:sz="8" w:space="0" w:color="auto"/>
            </w:tcBorders>
            <w:shd w:val="clear" w:color="auto" w:fill="auto"/>
            <w:vAlign w:val="center"/>
          </w:tcPr>
          <w:p w:rsidR="003E0744" w:rsidRPr="003E0744" w:rsidRDefault="003E0744" w:rsidP="00646F84">
            <w:pPr>
              <w:jc w:val="center"/>
              <w:rPr>
                <w:rFonts w:ascii="Times New Roman" w:hAnsi="Times New Roman" w:cs="Times New Roman"/>
                <w:i/>
                <w:sz w:val="20"/>
              </w:rPr>
            </w:pPr>
            <w:r w:rsidRPr="003E0744">
              <w:rPr>
                <w:rFonts w:ascii="Times New Roman" w:hAnsi="Times New Roman" w:cs="Times New Roman"/>
                <w:i/>
                <w:sz w:val="20"/>
              </w:rPr>
              <w:t>255</w:t>
            </w:r>
          </w:p>
        </w:tc>
        <w:tc>
          <w:tcPr>
            <w:tcW w:w="1432" w:type="dxa"/>
            <w:tcBorders>
              <w:top w:val="nil"/>
              <w:left w:val="nil"/>
              <w:bottom w:val="single" w:sz="8" w:space="0" w:color="auto"/>
              <w:right w:val="single" w:sz="8" w:space="0" w:color="auto"/>
            </w:tcBorders>
            <w:shd w:val="clear" w:color="auto" w:fill="auto"/>
            <w:vAlign w:val="center"/>
          </w:tcPr>
          <w:p w:rsidR="003E0744" w:rsidRPr="003E0744" w:rsidRDefault="003E0744" w:rsidP="00646F84">
            <w:pPr>
              <w:jc w:val="center"/>
              <w:rPr>
                <w:rFonts w:ascii="Times New Roman" w:hAnsi="Times New Roman" w:cs="Times New Roman"/>
                <w:i/>
                <w:sz w:val="20"/>
              </w:rPr>
            </w:pPr>
            <w:r w:rsidRPr="003E0744">
              <w:rPr>
                <w:rFonts w:ascii="Times New Roman" w:hAnsi="Times New Roman" w:cs="Times New Roman"/>
                <w:i/>
                <w:sz w:val="20"/>
              </w:rPr>
              <w:t>285</w:t>
            </w:r>
          </w:p>
        </w:tc>
        <w:tc>
          <w:tcPr>
            <w:tcW w:w="1211" w:type="dxa"/>
            <w:tcBorders>
              <w:top w:val="nil"/>
              <w:left w:val="single" w:sz="4" w:space="0" w:color="auto"/>
              <w:bottom w:val="single" w:sz="4" w:space="0" w:color="auto"/>
              <w:right w:val="single" w:sz="4" w:space="0" w:color="auto"/>
            </w:tcBorders>
            <w:shd w:val="clear" w:color="auto" w:fill="auto"/>
            <w:vAlign w:val="center"/>
            <w:hideMark/>
          </w:tcPr>
          <w:p w:rsidR="003E0744" w:rsidRPr="003E0744" w:rsidRDefault="003E0744" w:rsidP="00646F84">
            <w:pPr>
              <w:jc w:val="center"/>
              <w:rPr>
                <w:rFonts w:ascii="Times New Roman" w:hAnsi="Times New Roman" w:cs="Times New Roman"/>
                <w:i/>
                <w:sz w:val="20"/>
              </w:rPr>
            </w:pPr>
            <w:r w:rsidRPr="003E0744">
              <w:rPr>
                <w:rFonts w:ascii="Times New Roman" w:hAnsi="Times New Roman" w:cs="Times New Roman"/>
                <w:i/>
                <w:sz w:val="20"/>
              </w:rPr>
              <w:t>112%</w:t>
            </w:r>
          </w:p>
        </w:tc>
        <w:tc>
          <w:tcPr>
            <w:tcW w:w="1597" w:type="dxa"/>
            <w:tcBorders>
              <w:top w:val="nil"/>
              <w:left w:val="nil"/>
              <w:bottom w:val="single" w:sz="4" w:space="0" w:color="auto"/>
              <w:right w:val="single" w:sz="4" w:space="0" w:color="auto"/>
            </w:tcBorders>
            <w:shd w:val="clear" w:color="auto" w:fill="auto"/>
            <w:vAlign w:val="center"/>
            <w:hideMark/>
          </w:tcPr>
          <w:p w:rsidR="003E0744" w:rsidRPr="003E0744" w:rsidRDefault="003E0744" w:rsidP="00646F84">
            <w:pPr>
              <w:jc w:val="center"/>
              <w:rPr>
                <w:rFonts w:ascii="Times New Roman" w:hAnsi="Times New Roman" w:cs="Times New Roman"/>
                <w:i/>
                <w:sz w:val="20"/>
              </w:rPr>
            </w:pPr>
            <w:r w:rsidRPr="003E0744">
              <w:rPr>
                <w:rFonts w:ascii="Times New Roman" w:hAnsi="Times New Roman" w:cs="Times New Roman"/>
                <w:i/>
                <w:sz w:val="20"/>
              </w:rPr>
              <w:t>1,3</w:t>
            </w:r>
          </w:p>
        </w:tc>
      </w:tr>
      <w:tr w:rsidR="003E0744" w:rsidRPr="003E0744" w:rsidTr="00646F84">
        <w:trPr>
          <w:trHeight w:val="179"/>
        </w:trPr>
        <w:tc>
          <w:tcPr>
            <w:tcW w:w="2974" w:type="dxa"/>
            <w:tcBorders>
              <w:top w:val="nil"/>
              <w:left w:val="single" w:sz="8" w:space="0" w:color="auto"/>
              <w:bottom w:val="single" w:sz="8" w:space="0" w:color="auto"/>
              <w:right w:val="single" w:sz="8" w:space="0" w:color="auto"/>
            </w:tcBorders>
            <w:shd w:val="clear" w:color="auto" w:fill="auto"/>
            <w:hideMark/>
          </w:tcPr>
          <w:p w:rsidR="003E0744" w:rsidRPr="003E0744" w:rsidRDefault="003E0744" w:rsidP="00646F84">
            <w:pPr>
              <w:ind w:firstLineChars="100" w:firstLine="200"/>
              <w:rPr>
                <w:rFonts w:ascii="Times New Roman" w:hAnsi="Times New Roman" w:cs="Times New Roman"/>
                <w:i/>
                <w:sz w:val="20"/>
              </w:rPr>
            </w:pPr>
            <w:r w:rsidRPr="003E0744">
              <w:rPr>
                <w:rFonts w:ascii="Times New Roman" w:hAnsi="Times New Roman" w:cs="Times New Roman"/>
                <w:i/>
                <w:sz w:val="20"/>
              </w:rPr>
              <w:t>3. Арыскан</w:t>
            </w:r>
          </w:p>
        </w:tc>
        <w:tc>
          <w:tcPr>
            <w:tcW w:w="1554" w:type="dxa"/>
            <w:tcBorders>
              <w:top w:val="nil"/>
              <w:left w:val="nil"/>
              <w:bottom w:val="single" w:sz="8" w:space="0" w:color="auto"/>
              <w:right w:val="single" w:sz="8" w:space="0" w:color="auto"/>
            </w:tcBorders>
            <w:shd w:val="clear" w:color="auto" w:fill="auto"/>
            <w:vAlign w:val="center"/>
          </w:tcPr>
          <w:p w:rsidR="003E0744" w:rsidRPr="003E0744" w:rsidRDefault="003E0744" w:rsidP="00646F84">
            <w:pPr>
              <w:jc w:val="center"/>
              <w:rPr>
                <w:rFonts w:ascii="Times New Roman" w:hAnsi="Times New Roman" w:cs="Times New Roman"/>
                <w:i/>
                <w:sz w:val="20"/>
              </w:rPr>
            </w:pPr>
            <w:r w:rsidRPr="003E0744">
              <w:rPr>
                <w:rFonts w:ascii="Times New Roman" w:hAnsi="Times New Roman" w:cs="Times New Roman"/>
                <w:i/>
                <w:sz w:val="20"/>
              </w:rPr>
              <w:t>118</w:t>
            </w:r>
          </w:p>
        </w:tc>
        <w:tc>
          <w:tcPr>
            <w:tcW w:w="1399" w:type="dxa"/>
            <w:tcBorders>
              <w:top w:val="nil"/>
              <w:left w:val="nil"/>
              <w:bottom w:val="single" w:sz="8" w:space="0" w:color="auto"/>
              <w:right w:val="single" w:sz="8" w:space="0" w:color="auto"/>
            </w:tcBorders>
            <w:shd w:val="clear" w:color="auto" w:fill="auto"/>
            <w:vAlign w:val="center"/>
          </w:tcPr>
          <w:p w:rsidR="003E0744" w:rsidRPr="003E0744" w:rsidRDefault="003E0744" w:rsidP="00646F84">
            <w:pPr>
              <w:jc w:val="center"/>
              <w:rPr>
                <w:rFonts w:ascii="Times New Roman" w:hAnsi="Times New Roman" w:cs="Times New Roman"/>
                <w:i/>
                <w:sz w:val="20"/>
              </w:rPr>
            </w:pPr>
            <w:r w:rsidRPr="003E0744">
              <w:rPr>
                <w:rFonts w:ascii="Times New Roman" w:hAnsi="Times New Roman" w:cs="Times New Roman"/>
                <w:i/>
                <w:sz w:val="20"/>
              </w:rPr>
              <w:t>131</w:t>
            </w:r>
          </w:p>
        </w:tc>
        <w:tc>
          <w:tcPr>
            <w:tcW w:w="1432" w:type="dxa"/>
            <w:tcBorders>
              <w:top w:val="nil"/>
              <w:left w:val="nil"/>
              <w:bottom w:val="single" w:sz="8" w:space="0" w:color="auto"/>
              <w:right w:val="single" w:sz="8" w:space="0" w:color="auto"/>
            </w:tcBorders>
            <w:shd w:val="clear" w:color="auto" w:fill="auto"/>
            <w:vAlign w:val="center"/>
          </w:tcPr>
          <w:p w:rsidR="003E0744" w:rsidRPr="003E0744" w:rsidRDefault="003E0744" w:rsidP="00646F84">
            <w:pPr>
              <w:jc w:val="center"/>
              <w:rPr>
                <w:rFonts w:ascii="Times New Roman" w:hAnsi="Times New Roman" w:cs="Times New Roman"/>
                <w:i/>
                <w:sz w:val="20"/>
              </w:rPr>
            </w:pPr>
            <w:r w:rsidRPr="003E0744">
              <w:rPr>
                <w:rFonts w:ascii="Times New Roman" w:hAnsi="Times New Roman" w:cs="Times New Roman"/>
                <w:i/>
                <w:sz w:val="20"/>
              </w:rPr>
              <w:t>123</w:t>
            </w:r>
          </w:p>
        </w:tc>
        <w:tc>
          <w:tcPr>
            <w:tcW w:w="1211" w:type="dxa"/>
            <w:tcBorders>
              <w:top w:val="nil"/>
              <w:left w:val="single" w:sz="4" w:space="0" w:color="auto"/>
              <w:bottom w:val="single" w:sz="4" w:space="0" w:color="auto"/>
              <w:right w:val="single" w:sz="4" w:space="0" w:color="auto"/>
            </w:tcBorders>
            <w:shd w:val="clear" w:color="auto" w:fill="auto"/>
            <w:vAlign w:val="center"/>
            <w:hideMark/>
          </w:tcPr>
          <w:p w:rsidR="003E0744" w:rsidRPr="003E0744" w:rsidRDefault="003E0744" w:rsidP="00646F84">
            <w:pPr>
              <w:jc w:val="center"/>
              <w:rPr>
                <w:rFonts w:ascii="Times New Roman" w:hAnsi="Times New Roman" w:cs="Times New Roman"/>
                <w:i/>
                <w:sz w:val="20"/>
              </w:rPr>
            </w:pPr>
            <w:r w:rsidRPr="003E0744">
              <w:rPr>
                <w:rFonts w:ascii="Times New Roman" w:hAnsi="Times New Roman" w:cs="Times New Roman"/>
                <w:i/>
                <w:sz w:val="20"/>
              </w:rPr>
              <w:t>94%</w:t>
            </w:r>
          </w:p>
        </w:tc>
        <w:tc>
          <w:tcPr>
            <w:tcW w:w="1597" w:type="dxa"/>
            <w:tcBorders>
              <w:top w:val="nil"/>
              <w:left w:val="nil"/>
              <w:bottom w:val="single" w:sz="4" w:space="0" w:color="auto"/>
              <w:right w:val="single" w:sz="4" w:space="0" w:color="auto"/>
            </w:tcBorders>
            <w:shd w:val="clear" w:color="auto" w:fill="auto"/>
            <w:vAlign w:val="center"/>
            <w:hideMark/>
          </w:tcPr>
          <w:p w:rsidR="003E0744" w:rsidRPr="003E0744" w:rsidRDefault="003E0744" w:rsidP="00646F84">
            <w:pPr>
              <w:jc w:val="center"/>
              <w:rPr>
                <w:rFonts w:ascii="Times New Roman" w:hAnsi="Times New Roman" w:cs="Times New Roman"/>
                <w:i/>
                <w:sz w:val="20"/>
              </w:rPr>
            </w:pPr>
            <w:r w:rsidRPr="003E0744">
              <w:rPr>
                <w:rFonts w:ascii="Times New Roman" w:hAnsi="Times New Roman" w:cs="Times New Roman"/>
                <w:i/>
                <w:sz w:val="20"/>
              </w:rPr>
              <w:t>1,0</w:t>
            </w:r>
          </w:p>
        </w:tc>
      </w:tr>
      <w:tr w:rsidR="003E0744" w:rsidRPr="003E0744" w:rsidTr="00646F84">
        <w:trPr>
          <w:trHeight w:val="225"/>
        </w:trPr>
        <w:tc>
          <w:tcPr>
            <w:tcW w:w="2974" w:type="dxa"/>
            <w:tcBorders>
              <w:top w:val="nil"/>
              <w:left w:val="single" w:sz="8" w:space="0" w:color="auto"/>
              <w:bottom w:val="single" w:sz="8" w:space="0" w:color="auto"/>
              <w:right w:val="single" w:sz="8" w:space="0" w:color="auto"/>
            </w:tcBorders>
            <w:shd w:val="clear" w:color="auto" w:fill="auto"/>
            <w:hideMark/>
          </w:tcPr>
          <w:p w:rsidR="003E0744" w:rsidRPr="003E0744" w:rsidRDefault="003E0744" w:rsidP="00646F84">
            <w:pPr>
              <w:jc w:val="both"/>
              <w:rPr>
                <w:rFonts w:ascii="Times New Roman" w:hAnsi="Times New Roman" w:cs="Times New Roman"/>
                <w:i/>
                <w:sz w:val="20"/>
              </w:rPr>
            </w:pPr>
            <w:r w:rsidRPr="003E0744">
              <w:rPr>
                <w:rFonts w:ascii="Times New Roman" w:hAnsi="Times New Roman" w:cs="Times New Roman"/>
                <w:i/>
                <w:sz w:val="20"/>
              </w:rPr>
              <w:t xml:space="preserve">    4. </w:t>
            </w:r>
            <w:proofErr w:type="spellStart"/>
            <w:r w:rsidRPr="003E0744">
              <w:rPr>
                <w:rFonts w:ascii="Times New Roman" w:hAnsi="Times New Roman" w:cs="Times New Roman"/>
                <w:i/>
                <w:sz w:val="20"/>
              </w:rPr>
              <w:t>Иштии-Хем</w:t>
            </w:r>
            <w:proofErr w:type="spellEnd"/>
          </w:p>
        </w:tc>
        <w:tc>
          <w:tcPr>
            <w:tcW w:w="1554" w:type="dxa"/>
            <w:tcBorders>
              <w:top w:val="nil"/>
              <w:left w:val="nil"/>
              <w:bottom w:val="single" w:sz="8" w:space="0" w:color="auto"/>
              <w:right w:val="single" w:sz="8" w:space="0" w:color="auto"/>
            </w:tcBorders>
            <w:shd w:val="clear" w:color="auto" w:fill="auto"/>
            <w:vAlign w:val="center"/>
          </w:tcPr>
          <w:p w:rsidR="003E0744" w:rsidRPr="003E0744" w:rsidRDefault="003E0744" w:rsidP="00646F84">
            <w:pPr>
              <w:jc w:val="center"/>
              <w:rPr>
                <w:rFonts w:ascii="Times New Roman" w:hAnsi="Times New Roman" w:cs="Times New Roman"/>
                <w:i/>
                <w:sz w:val="20"/>
              </w:rPr>
            </w:pPr>
            <w:r w:rsidRPr="003E0744">
              <w:rPr>
                <w:rFonts w:ascii="Times New Roman" w:hAnsi="Times New Roman" w:cs="Times New Roman"/>
                <w:i/>
                <w:sz w:val="20"/>
              </w:rPr>
              <w:t>93</w:t>
            </w:r>
          </w:p>
        </w:tc>
        <w:tc>
          <w:tcPr>
            <w:tcW w:w="1399" w:type="dxa"/>
            <w:tcBorders>
              <w:top w:val="nil"/>
              <w:left w:val="nil"/>
              <w:bottom w:val="single" w:sz="8" w:space="0" w:color="auto"/>
              <w:right w:val="single" w:sz="8" w:space="0" w:color="auto"/>
            </w:tcBorders>
            <w:shd w:val="clear" w:color="auto" w:fill="auto"/>
            <w:vAlign w:val="center"/>
          </w:tcPr>
          <w:p w:rsidR="003E0744" w:rsidRPr="003E0744" w:rsidRDefault="003E0744" w:rsidP="00646F84">
            <w:pPr>
              <w:jc w:val="center"/>
              <w:rPr>
                <w:rFonts w:ascii="Times New Roman" w:hAnsi="Times New Roman" w:cs="Times New Roman"/>
                <w:i/>
                <w:sz w:val="20"/>
              </w:rPr>
            </w:pPr>
            <w:r w:rsidRPr="003E0744">
              <w:rPr>
                <w:rFonts w:ascii="Times New Roman" w:hAnsi="Times New Roman" w:cs="Times New Roman"/>
                <w:i/>
                <w:sz w:val="20"/>
              </w:rPr>
              <w:t>114</w:t>
            </w:r>
          </w:p>
        </w:tc>
        <w:tc>
          <w:tcPr>
            <w:tcW w:w="1432" w:type="dxa"/>
            <w:tcBorders>
              <w:top w:val="nil"/>
              <w:left w:val="nil"/>
              <w:bottom w:val="single" w:sz="8" w:space="0" w:color="auto"/>
              <w:right w:val="single" w:sz="8" w:space="0" w:color="auto"/>
            </w:tcBorders>
            <w:shd w:val="clear" w:color="auto" w:fill="auto"/>
            <w:vAlign w:val="center"/>
          </w:tcPr>
          <w:p w:rsidR="003E0744" w:rsidRPr="003E0744" w:rsidRDefault="003E0744" w:rsidP="00646F84">
            <w:pPr>
              <w:jc w:val="center"/>
              <w:rPr>
                <w:rFonts w:ascii="Times New Roman" w:hAnsi="Times New Roman" w:cs="Times New Roman"/>
                <w:i/>
                <w:sz w:val="20"/>
              </w:rPr>
            </w:pPr>
            <w:r w:rsidRPr="003E0744">
              <w:rPr>
                <w:rFonts w:ascii="Times New Roman" w:hAnsi="Times New Roman" w:cs="Times New Roman"/>
                <w:i/>
                <w:sz w:val="20"/>
              </w:rPr>
              <w:t>108</w:t>
            </w:r>
          </w:p>
        </w:tc>
        <w:tc>
          <w:tcPr>
            <w:tcW w:w="1211" w:type="dxa"/>
            <w:tcBorders>
              <w:top w:val="nil"/>
              <w:left w:val="single" w:sz="4" w:space="0" w:color="auto"/>
              <w:bottom w:val="single" w:sz="4" w:space="0" w:color="auto"/>
              <w:right w:val="single" w:sz="4" w:space="0" w:color="auto"/>
            </w:tcBorders>
            <w:shd w:val="clear" w:color="auto" w:fill="auto"/>
            <w:vAlign w:val="center"/>
            <w:hideMark/>
          </w:tcPr>
          <w:p w:rsidR="003E0744" w:rsidRPr="003E0744" w:rsidRDefault="003E0744" w:rsidP="00646F84">
            <w:pPr>
              <w:jc w:val="center"/>
              <w:rPr>
                <w:rFonts w:ascii="Times New Roman" w:hAnsi="Times New Roman" w:cs="Times New Roman"/>
                <w:i/>
                <w:sz w:val="20"/>
              </w:rPr>
            </w:pPr>
            <w:r w:rsidRPr="003E0744">
              <w:rPr>
                <w:rFonts w:ascii="Times New Roman" w:hAnsi="Times New Roman" w:cs="Times New Roman"/>
                <w:i/>
                <w:sz w:val="20"/>
              </w:rPr>
              <w:t>95%</w:t>
            </w:r>
          </w:p>
        </w:tc>
        <w:tc>
          <w:tcPr>
            <w:tcW w:w="1597" w:type="dxa"/>
            <w:tcBorders>
              <w:top w:val="nil"/>
              <w:left w:val="nil"/>
              <w:bottom w:val="single" w:sz="4" w:space="0" w:color="auto"/>
              <w:right w:val="single" w:sz="4" w:space="0" w:color="auto"/>
            </w:tcBorders>
            <w:shd w:val="clear" w:color="auto" w:fill="auto"/>
            <w:vAlign w:val="center"/>
            <w:hideMark/>
          </w:tcPr>
          <w:p w:rsidR="003E0744" w:rsidRPr="003E0744" w:rsidRDefault="003E0744" w:rsidP="00646F84">
            <w:pPr>
              <w:jc w:val="center"/>
              <w:rPr>
                <w:rFonts w:ascii="Times New Roman" w:hAnsi="Times New Roman" w:cs="Times New Roman"/>
                <w:i/>
                <w:sz w:val="20"/>
              </w:rPr>
            </w:pPr>
            <w:r w:rsidRPr="003E0744">
              <w:rPr>
                <w:rFonts w:ascii="Times New Roman" w:hAnsi="Times New Roman" w:cs="Times New Roman"/>
                <w:i/>
                <w:sz w:val="20"/>
              </w:rPr>
              <w:t>1,2</w:t>
            </w:r>
          </w:p>
        </w:tc>
      </w:tr>
      <w:tr w:rsidR="003E0744" w:rsidRPr="003E0744" w:rsidTr="00646F84">
        <w:trPr>
          <w:trHeight w:val="268"/>
        </w:trPr>
        <w:tc>
          <w:tcPr>
            <w:tcW w:w="2974" w:type="dxa"/>
            <w:tcBorders>
              <w:top w:val="nil"/>
              <w:left w:val="single" w:sz="8" w:space="0" w:color="auto"/>
              <w:bottom w:val="single" w:sz="8" w:space="0" w:color="auto"/>
              <w:right w:val="single" w:sz="8" w:space="0" w:color="auto"/>
            </w:tcBorders>
            <w:shd w:val="clear" w:color="auto" w:fill="auto"/>
            <w:hideMark/>
          </w:tcPr>
          <w:p w:rsidR="003E0744" w:rsidRPr="003E0744" w:rsidRDefault="003E0744" w:rsidP="00646F84">
            <w:pPr>
              <w:jc w:val="both"/>
              <w:rPr>
                <w:rFonts w:ascii="Times New Roman" w:hAnsi="Times New Roman" w:cs="Times New Roman"/>
                <w:i/>
                <w:sz w:val="20"/>
              </w:rPr>
            </w:pPr>
            <w:r w:rsidRPr="003E0744">
              <w:rPr>
                <w:rFonts w:ascii="Times New Roman" w:hAnsi="Times New Roman" w:cs="Times New Roman"/>
                <w:i/>
                <w:sz w:val="20"/>
              </w:rPr>
              <w:t xml:space="preserve">    5. Ийи-Тал</w:t>
            </w:r>
          </w:p>
        </w:tc>
        <w:tc>
          <w:tcPr>
            <w:tcW w:w="1554" w:type="dxa"/>
            <w:tcBorders>
              <w:top w:val="nil"/>
              <w:left w:val="nil"/>
              <w:bottom w:val="single" w:sz="8" w:space="0" w:color="auto"/>
              <w:right w:val="single" w:sz="8" w:space="0" w:color="auto"/>
            </w:tcBorders>
            <w:shd w:val="clear" w:color="auto" w:fill="auto"/>
            <w:vAlign w:val="center"/>
          </w:tcPr>
          <w:p w:rsidR="003E0744" w:rsidRPr="003E0744" w:rsidRDefault="003E0744" w:rsidP="00646F84">
            <w:pPr>
              <w:jc w:val="center"/>
              <w:rPr>
                <w:rFonts w:ascii="Times New Roman" w:hAnsi="Times New Roman" w:cs="Times New Roman"/>
                <w:i/>
                <w:sz w:val="20"/>
              </w:rPr>
            </w:pPr>
            <w:r w:rsidRPr="003E0744">
              <w:rPr>
                <w:rFonts w:ascii="Times New Roman" w:hAnsi="Times New Roman" w:cs="Times New Roman"/>
                <w:i/>
                <w:sz w:val="20"/>
              </w:rPr>
              <w:t>98</w:t>
            </w:r>
          </w:p>
        </w:tc>
        <w:tc>
          <w:tcPr>
            <w:tcW w:w="1399" w:type="dxa"/>
            <w:tcBorders>
              <w:top w:val="nil"/>
              <w:left w:val="nil"/>
              <w:bottom w:val="single" w:sz="8" w:space="0" w:color="auto"/>
              <w:right w:val="single" w:sz="8" w:space="0" w:color="auto"/>
            </w:tcBorders>
            <w:shd w:val="clear" w:color="auto" w:fill="auto"/>
            <w:vAlign w:val="center"/>
          </w:tcPr>
          <w:p w:rsidR="003E0744" w:rsidRPr="003E0744" w:rsidRDefault="003E0744" w:rsidP="00646F84">
            <w:pPr>
              <w:jc w:val="center"/>
              <w:rPr>
                <w:rFonts w:ascii="Times New Roman" w:hAnsi="Times New Roman" w:cs="Times New Roman"/>
                <w:i/>
                <w:sz w:val="20"/>
              </w:rPr>
            </w:pPr>
            <w:r w:rsidRPr="003E0744">
              <w:rPr>
                <w:rFonts w:ascii="Times New Roman" w:hAnsi="Times New Roman" w:cs="Times New Roman"/>
                <w:i/>
                <w:sz w:val="20"/>
              </w:rPr>
              <w:t>115</w:t>
            </w:r>
          </w:p>
        </w:tc>
        <w:tc>
          <w:tcPr>
            <w:tcW w:w="1432" w:type="dxa"/>
            <w:tcBorders>
              <w:top w:val="nil"/>
              <w:left w:val="nil"/>
              <w:bottom w:val="single" w:sz="8" w:space="0" w:color="auto"/>
              <w:right w:val="single" w:sz="8" w:space="0" w:color="auto"/>
            </w:tcBorders>
            <w:shd w:val="clear" w:color="auto" w:fill="auto"/>
            <w:vAlign w:val="center"/>
          </w:tcPr>
          <w:p w:rsidR="003E0744" w:rsidRPr="003E0744" w:rsidRDefault="003E0744" w:rsidP="00646F84">
            <w:pPr>
              <w:jc w:val="center"/>
              <w:rPr>
                <w:rFonts w:ascii="Times New Roman" w:hAnsi="Times New Roman" w:cs="Times New Roman"/>
                <w:i/>
                <w:sz w:val="20"/>
              </w:rPr>
            </w:pPr>
            <w:r w:rsidRPr="003E0744">
              <w:rPr>
                <w:rFonts w:ascii="Times New Roman" w:hAnsi="Times New Roman" w:cs="Times New Roman"/>
                <w:i/>
                <w:sz w:val="20"/>
              </w:rPr>
              <w:t>110</w:t>
            </w:r>
          </w:p>
        </w:tc>
        <w:tc>
          <w:tcPr>
            <w:tcW w:w="1211" w:type="dxa"/>
            <w:tcBorders>
              <w:top w:val="nil"/>
              <w:left w:val="single" w:sz="4" w:space="0" w:color="auto"/>
              <w:bottom w:val="single" w:sz="4" w:space="0" w:color="auto"/>
              <w:right w:val="single" w:sz="4" w:space="0" w:color="auto"/>
            </w:tcBorders>
            <w:shd w:val="clear" w:color="auto" w:fill="auto"/>
            <w:vAlign w:val="center"/>
            <w:hideMark/>
          </w:tcPr>
          <w:p w:rsidR="003E0744" w:rsidRPr="003E0744" w:rsidRDefault="003E0744" w:rsidP="00646F84">
            <w:pPr>
              <w:jc w:val="center"/>
              <w:rPr>
                <w:rFonts w:ascii="Times New Roman" w:hAnsi="Times New Roman" w:cs="Times New Roman"/>
                <w:i/>
                <w:sz w:val="20"/>
              </w:rPr>
            </w:pPr>
            <w:r w:rsidRPr="003E0744">
              <w:rPr>
                <w:rFonts w:ascii="Times New Roman" w:hAnsi="Times New Roman" w:cs="Times New Roman"/>
                <w:i/>
                <w:sz w:val="20"/>
              </w:rPr>
              <w:t>96%</w:t>
            </w:r>
          </w:p>
        </w:tc>
        <w:tc>
          <w:tcPr>
            <w:tcW w:w="1597" w:type="dxa"/>
            <w:tcBorders>
              <w:top w:val="nil"/>
              <w:left w:val="nil"/>
              <w:bottom w:val="single" w:sz="4" w:space="0" w:color="auto"/>
              <w:right w:val="single" w:sz="4" w:space="0" w:color="auto"/>
            </w:tcBorders>
            <w:shd w:val="clear" w:color="auto" w:fill="auto"/>
            <w:vAlign w:val="center"/>
            <w:hideMark/>
          </w:tcPr>
          <w:p w:rsidR="003E0744" w:rsidRPr="003E0744" w:rsidRDefault="003E0744" w:rsidP="00646F84">
            <w:pPr>
              <w:jc w:val="center"/>
              <w:rPr>
                <w:rFonts w:ascii="Times New Roman" w:hAnsi="Times New Roman" w:cs="Times New Roman"/>
                <w:i/>
                <w:sz w:val="20"/>
              </w:rPr>
            </w:pPr>
            <w:r w:rsidRPr="003E0744">
              <w:rPr>
                <w:rFonts w:ascii="Times New Roman" w:hAnsi="Times New Roman" w:cs="Times New Roman"/>
                <w:i/>
                <w:sz w:val="20"/>
              </w:rPr>
              <w:t>1,1</w:t>
            </w:r>
          </w:p>
        </w:tc>
      </w:tr>
      <w:tr w:rsidR="003E0744" w:rsidRPr="003E0744" w:rsidTr="00646F84">
        <w:trPr>
          <w:trHeight w:val="179"/>
        </w:trPr>
        <w:tc>
          <w:tcPr>
            <w:tcW w:w="2974" w:type="dxa"/>
            <w:tcBorders>
              <w:top w:val="nil"/>
              <w:left w:val="single" w:sz="8" w:space="0" w:color="auto"/>
              <w:bottom w:val="single" w:sz="8" w:space="0" w:color="auto"/>
              <w:right w:val="single" w:sz="8" w:space="0" w:color="auto"/>
            </w:tcBorders>
            <w:shd w:val="clear" w:color="auto" w:fill="auto"/>
            <w:hideMark/>
          </w:tcPr>
          <w:p w:rsidR="003E0744" w:rsidRPr="003E0744" w:rsidRDefault="003E0744" w:rsidP="00646F84">
            <w:pPr>
              <w:jc w:val="both"/>
              <w:rPr>
                <w:rFonts w:ascii="Times New Roman" w:hAnsi="Times New Roman" w:cs="Times New Roman"/>
                <w:i/>
                <w:sz w:val="20"/>
              </w:rPr>
            </w:pPr>
            <w:r w:rsidRPr="003E0744">
              <w:rPr>
                <w:rFonts w:ascii="Times New Roman" w:hAnsi="Times New Roman" w:cs="Times New Roman"/>
                <w:i/>
                <w:sz w:val="20"/>
              </w:rPr>
              <w:t xml:space="preserve">    6. </w:t>
            </w:r>
            <w:proofErr w:type="spellStart"/>
            <w:r w:rsidRPr="003E0744">
              <w:rPr>
                <w:rFonts w:ascii="Times New Roman" w:hAnsi="Times New Roman" w:cs="Times New Roman"/>
                <w:i/>
                <w:sz w:val="20"/>
              </w:rPr>
              <w:t>Арыг-Бажы</w:t>
            </w:r>
            <w:proofErr w:type="spellEnd"/>
          </w:p>
        </w:tc>
        <w:tc>
          <w:tcPr>
            <w:tcW w:w="1554" w:type="dxa"/>
            <w:tcBorders>
              <w:top w:val="nil"/>
              <w:left w:val="nil"/>
              <w:bottom w:val="single" w:sz="8" w:space="0" w:color="auto"/>
              <w:right w:val="single" w:sz="8" w:space="0" w:color="auto"/>
            </w:tcBorders>
            <w:shd w:val="clear" w:color="auto" w:fill="auto"/>
            <w:vAlign w:val="center"/>
          </w:tcPr>
          <w:p w:rsidR="003E0744" w:rsidRPr="003E0744" w:rsidRDefault="003E0744" w:rsidP="00646F84">
            <w:pPr>
              <w:jc w:val="center"/>
              <w:rPr>
                <w:rFonts w:ascii="Times New Roman" w:hAnsi="Times New Roman" w:cs="Times New Roman"/>
                <w:i/>
                <w:sz w:val="20"/>
              </w:rPr>
            </w:pPr>
            <w:r w:rsidRPr="003E0744">
              <w:rPr>
                <w:rFonts w:ascii="Times New Roman" w:hAnsi="Times New Roman" w:cs="Times New Roman"/>
                <w:i/>
                <w:sz w:val="20"/>
              </w:rPr>
              <w:t>165</w:t>
            </w:r>
          </w:p>
        </w:tc>
        <w:tc>
          <w:tcPr>
            <w:tcW w:w="1399" w:type="dxa"/>
            <w:tcBorders>
              <w:top w:val="nil"/>
              <w:left w:val="nil"/>
              <w:bottom w:val="single" w:sz="8" w:space="0" w:color="auto"/>
              <w:right w:val="single" w:sz="8" w:space="0" w:color="auto"/>
            </w:tcBorders>
            <w:shd w:val="clear" w:color="auto" w:fill="auto"/>
            <w:vAlign w:val="center"/>
          </w:tcPr>
          <w:p w:rsidR="003E0744" w:rsidRPr="003E0744" w:rsidRDefault="003E0744" w:rsidP="00646F84">
            <w:pPr>
              <w:jc w:val="center"/>
              <w:rPr>
                <w:rFonts w:ascii="Times New Roman" w:hAnsi="Times New Roman" w:cs="Times New Roman"/>
                <w:i/>
                <w:sz w:val="20"/>
              </w:rPr>
            </w:pPr>
            <w:r w:rsidRPr="003E0744">
              <w:rPr>
                <w:rFonts w:ascii="Times New Roman" w:hAnsi="Times New Roman" w:cs="Times New Roman"/>
                <w:i/>
                <w:sz w:val="20"/>
              </w:rPr>
              <w:t>159</w:t>
            </w:r>
          </w:p>
        </w:tc>
        <w:tc>
          <w:tcPr>
            <w:tcW w:w="1432" w:type="dxa"/>
            <w:tcBorders>
              <w:top w:val="nil"/>
              <w:left w:val="nil"/>
              <w:bottom w:val="single" w:sz="8" w:space="0" w:color="auto"/>
              <w:right w:val="single" w:sz="8" w:space="0" w:color="auto"/>
            </w:tcBorders>
            <w:shd w:val="clear" w:color="auto" w:fill="auto"/>
            <w:vAlign w:val="center"/>
          </w:tcPr>
          <w:p w:rsidR="003E0744" w:rsidRPr="003E0744" w:rsidRDefault="003E0744" w:rsidP="00646F84">
            <w:pPr>
              <w:jc w:val="center"/>
              <w:rPr>
                <w:rFonts w:ascii="Times New Roman" w:hAnsi="Times New Roman" w:cs="Times New Roman"/>
                <w:i/>
                <w:sz w:val="20"/>
              </w:rPr>
            </w:pPr>
            <w:r w:rsidRPr="003E0744">
              <w:rPr>
                <w:rFonts w:ascii="Times New Roman" w:hAnsi="Times New Roman" w:cs="Times New Roman"/>
                <w:i/>
                <w:sz w:val="20"/>
              </w:rPr>
              <w:t>188</w:t>
            </w:r>
          </w:p>
        </w:tc>
        <w:tc>
          <w:tcPr>
            <w:tcW w:w="1211" w:type="dxa"/>
            <w:tcBorders>
              <w:top w:val="nil"/>
              <w:left w:val="single" w:sz="4" w:space="0" w:color="auto"/>
              <w:bottom w:val="single" w:sz="4" w:space="0" w:color="auto"/>
              <w:right w:val="single" w:sz="4" w:space="0" w:color="auto"/>
            </w:tcBorders>
            <w:shd w:val="clear" w:color="auto" w:fill="auto"/>
            <w:vAlign w:val="center"/>
            <w:hideMark/>
          </w:tcPr>
          <w:p w:rsidR="003E0744" w:rsidRPr="003E0744" w:rsidRDefault="003E0744" w:rsidP="00646F84">
            <w:pPr>
              <w:jc w:val="center"/>
              <w:rPr>
                <w:rFonts w:ascii="Times New Roman" w:hAnsi="Times New Roman" w:cs="Times New Roman"/>
                <w:i/>
                <w:sz w:val="20"/>
              </w:rPr>
            </w:pPr>
            <w:r w:rsidRPr="003E0744">
              <w:rPr>
                <w:rFonts w:ascii="Times New Roman" w:hAnsi="Times New Roman" w:cs="Times New Roman"/>
                <w:i/>
                <w:sz w:val="20"/>
              </w:rPr>
              <w:t>118%</w:t>
            </w:r>
          </w:p>
        </w:tc>
        <w:tc>
          <w:tcPr>
            <w:tcW w:w="1597" w:type="dxa"/>
            <w:tcBorders>
              <w:top w:val="nil"/>
              <w:left w:val="nil"/>
              <w:bottom w:val="single" w:sz="4" w:space="0" w:color="auto"/>
              <w:right w:val="single" w:sz="4" w:space="0" w:color="auto"/>
            </w:tcBorders>
            <w:shd w:val="clear" w:color="auto" w:fill="auto"/>
            <w:vAlign w:val="center"/>
            <w:hideMark/>
          </w:tcPr>
          <w:p w:rsidR="003E0744" w:rsidRPr="003E0744" w:rsidRDefault="003E0744" w:rsidP="00646F84">
            <w:pPr>
              <w:jc w:val="center"/>
              <w:rPr>
                <w:rFonts w:ascii="Times New Roman" w:hAnsi="Times New Roman" w:cs="Times New Roman"/>
                <w:i/>
                <w:sz w:val="20"/>
                <w:lang w:val="en-US"/>
              </w:rPr>
            </w:pPr>
            <w:r w:rsidRPr="003E0744">
              <w:rPr>
                <w:rFonts w:ascii="Times New Roman" w:hAnsi="Times New Roman" w:cs="Times New Roman"/>
                <w:i/>
                <w:sz w:val="20"/>
              </w:rPr>
              <w:t>1,1</w:t>
            </w:r>
          </w:p>
        </w:tc>
      </w:tr>
      <w:tr w:rsidR="003E0744" w:rsidRPr="003E0744" w:rsidTr="00646F84">
        <w:trPr>
          <w:trHeight w:val="179"/>
        </w:trPr>
        <w:tc>
          <w:tcPr>
            <w:tcW w:w="2974" w:type="dxa"/>
            <w:tcBorders>
              <w:top w:val="nil"/>
              <w:left w:val="single" w:sz="8" w:space="0" w:color="auto"/>
              <w:bottom w:val="single" w:sz="8" w:space="0" w:color="auto"/>
              <w:right w:val="single" w:sz="8" w:space="0" w:color="auto"/>
            </w:tcBorders>
            <w:shd w:val="clear" w:color="auto" w:fill="auto"/>
            <w:hideMark/>
          </w:tcPr>
          <w:p w:rsidR="003E0744" w:rsidRPr="003E0744" w:rsidRDefault="003E0744" w:rsidP="00646F84">
            <w:pPr>
              <w:jc w:val="both"/>
              <w:rPr>
                <w:rFonts w:ascii="Times New Roman" w:hAnsi="Times New Roman" w:cs="Times New Roman"/>
                <w:i/>
                <w:sz w:val="20"/>
              </w:rPr>
            </w:pPr>
            <w:r w:rsidRPr="003E0744">
              <w:rPr>
                <w:rFonts w:ascii="Times New Roman" w:hAnsi="Times New Roman" w:cs="Times New Roman"/>
                <w:i/>
                <w:sz w:val="20"/>
              </w:rPr>
              <w:t xml:space="preserve">    7. </w:t>
            </w:r>
            <w:proofErr w:type="spellStart"/>
            <w:r w:rsidRPr="003E0744">
              <w:rPr>
                <w:rFonts w:ascii="Times New Roman" w:hAnsi="Times New Roman" w:cs="Times New Roman"/>
                <w:i/>
                <w:sz w:val="20"/>
              </w:rPr>
              <w:t>Чааты</w:t>
            </w:r>
            <w:proofErr w:type="spellEnd"/>
          </w:p>
        </w:tc>
        <w:tc>
          <w:tcPr>
            <w:tcW w:w="1554" w:type="dxa"/>
            <w:tcBorders>
              <w:top w:val="nil"/>
              <w:left w:val="nil"/>
              <w:bottom w:val="single" w:sz="8" w:space="0" w:color="auto"/>
              <w:right w:val="single" w:sz="8" w:space="0" w:color="auto"/>
            </w:tcBorders>
            <w:shd w:val="clear" w:color="auto" w:fill="auto"/>
            <w:vAlign w:val="center"/>
          </w:tcPr>
          <w:p w:rsidR="003E0744" w:rsidRPr="003E0744" w:rsidRDefault="003E0744" w:rsidP="00646F84">
            <w:pPr>
              <w:jc w:val="center"/>
              <w:rPr>
                <w:rFonts w:ascii="Times New Roman" w:hAnsi="Times New Roman" w:cs="Times New Roman"/>
                <w:i/>
                <w:sz w:val="20"/>
              </w:rPr>
            </w:pPr>
            <w:r w:rsidRPr="003E0744">
              <w:rPr>
                <w:rFonts w:ascii="Times New Roman" w:hAnsi="Times New Roman" w:cs="Times New Roman"/>
                <w:i/>
                <w:sz w:val="20"/>
              </w:rPr>
              <w:t>156</w:t>
            </w:r>
          </w:p>
        </w:tc>
        <w:tc>
          <w:tcPr>
            <w:tcW w:w="1399" w:type="dxa"/>
            <w:tcBorders>
              <w:top w:val="nil"/>
              <w:left w:val="nil"/>
              <w:bottom w:val="single" w:sz="8" w:space="0" w:color="auto"/>
              <w:right w:val="single" w:sz="8" w:space="0" w:color="auto"/>
            </w:tcBorders>
            <w:shd w:val="clear" w:color="auto" w:fill="auto"/>
            <w:vAlign w:val="center"/>
          </w:tcPr>
          <w:p w:rsidR="003E0744" w:rsidRPr="003E0744" w:rsidRDefault="003E0744" w:rsidP="00646F84">
            <w:pPr>
              <w:jc w:val="center"/>
              <w:rPr>
                <w:rFonts w:ascii="Times New Roman" w:hAnsi="Times New Roman" w:cs="Times New Roman"/>
                <w:i/>
                <w:sz w:val="20"/>
              </w:rPr>
            </w:pPr>
            <w:r w:rsidRPr="003E0744">
              <w:rPr>
                <w:rFonts w:ascii="Times New Roman" w:hAnsi="Times New Roman" w:cs="Times New Roman"/>
                <w:i/>
                <w:sz w:val="20"/>
              </w:rPr>
              <w:t>195</w:t>
            </w:r>
          </w:p>
        </w:tc>
        <w:tc>
          <w:tcPr>
            <w:tcW w:w="1432" w:type="dxa"/>
            <w:tcBorders>
              <w:top w:val="nil"/>
              <w:left w:val="nil"/>
              <w:bottom w:val="single" w:sz="8" w:space="0" w:color="auto"/>
              <w:right w:val="single" w:sz="8" w:space="0" w:color="auto"/>
            </w:tcBorders>
            <w:shd w:val="clear" w:color="auto" w:fill="auto"/>
            <w:vAlign w:val="center"/>
          </w:tcPr>
          <w:p w:rsidR="003E0744" w:rsidRPr="003E0744" w:rsidRDefault="003E0744" w:rsidP="00646F84">
            <w:pPr>
              <w:jc w:val="center"/>
              <w:rPr>
                <w:rFonts w:ascii="Times New Roman" w:hAnsi="Times New Roman" w:cs="Times New Roman"/>
                <w:i/>
                <w:sz w:val="20"/>
              </w:rPr>
            </w:pPr>
            <w:r w:rsidRPr="003E0744">
              <w:rPr>
                <w:rFonts w:ascii="Times New Roman" w:hAnsi="Times New Roman" w:cs="Times New Roman"/>
                <w:i/>
                <w:sz w:val="20"/>
              </w:rPr>
              <w:t>202</w:t>
            </w:r>
          </w:p>
        </w:tc>
        <w:tc>
          <w:tcPr>
            <w:tcW w:w="1211" w:type="dxa"/>
            <w:tcBorders>
              <w:top w:val="nil"/>
              <w:left w:val="single" w:sz="4" w:space="0" w:color="auto"/>
              <w:bottom w:val="single" w:sz="4" w:space="0" w:color="auto"/>
              <w:right w:val="single" w:sz="4" w:space="0" w:color="auto"/>
            </w:tcBorders>
            <w:shd w:val="clear" w:color="auto" w:fill="auto"/>
            <w:vAlign w:val="center"/>
            <w:hideMark/>
          </w:tcPr>
          <w:p w:rsidR="003E0744" w:rsidRPr="003E0744" w:rsidRDefault="003E0744" w:rsidP="00646F84">
            <w:pPr>
              <w:jc w:val="center"/>
              <w:rPr>
                <w:rFonts w:ascii="Times New Roman" w:hAnsi="Times New Roman" w:cs="Times New Roman"/>
                <w:i/>
                <w:sz w:val="20"/>
                <w:lang w:val="en-US"/>
              </w:rPr>
            </w:pPr>
            <w:r w:rsidRPr="003E0744">
              <w:rPr>
                <w:rFonts w:ascii="Times New Roman" w:hAnsi="Times New Roman" w:cs="Times New Roman"/>
                <w:i/>
                <w:sz w:val="20"/>
              </w:rPr>
              <w:t>103</w:t>
            </w:r>
            <w:r w:rsidRPr="003E0744">
              <w:rPr>
                <w:rFonts w:ascii="Times New Roman" w:hAnsi="Times New Roman" w:cs="Times New Roman"/>
                <w:i/>
                <w:sz w:val="20"/>
                <w:lang w:val="en-US"/>
              </w:rPr>
              <w:t>%</w:t>
            </w:r>
          </w:p>
        </w:tc>
        <w:tc>
          <w:tcPr>
            <w:tcW w:w="1597" w:type="dxa"/>
            <w:tcBorders>
              <w:top w:val="nil"/>
              <w:left w:val="nil"/>
              <w:bottom w:val="single" w:sz="4" w:space="0" w:color="auto"/>
              <w:right w:val="single" w:sz="4" w:space="0" w:color="auto"/>
            </w:tcBorders>
            <w:shd w:val="clear" w:color="auto" w:fill="auto"/>
            <w:vAlign w:val="center"/>
            <w:hideMark/>
          </w:tcPr>
          <w:p w:rsidR="003E0744" w:rsidRPr="003E0744" w:rsidRDefault="003E0744" w:rsidP="00646F84">
            <w:pPr>
              <w:jc w:val="center"/>
              <w:rPr>
                <w:rFonts w:ascii="Times New Roman" w:hAnsi="Times New Roman" w:cs="Times New Roman"/>
                <w:i/>
                <w:sz w:val="20"/>
              </w:rPr>
            </w:pPr>
            <w:r w:rsidRPr="003E0744">
              <w:rPr>
                <w:rFonts w:ascii="Times New Roman" w:hAnsi="Times New Roman" w:cs="Times New Roman"/>
                <w:i/>
                <w:sz w:val="20"/>
                <w:lang w:val="en-US"/>
              </w:rPr>
              <w:t>1,</w:t>
            </w:r>
            <w:r w:rsidRPr="003E0744">
              <w:rPr>
                <w:rFonts w:ascii="Times New Roman" w:hAnsi="Times New Roman" w:cs="Times New Roman"/>
                <w:i/>
                <w:sz w:val="20"/>
              </w:rPr>
              <w:t>3</w:t>
            </w:r>
          </w:p>
        </w:tc>
      </w:tr>
      <w:tr w:rsidR="003E0744" w:rsidRPr="003E0744" w:rsidTr="00646F84">
        <w:trPr>
          <w:trHeight w:val="83"/>
        </w:trPr>
        <w:tc>
          <w:tcPr>
            <w:tcW w:w="2974" w:type="dxa"/>
            <w:tcBorders>
              <w:top w:val="nil"/>
              <w:left w:val="single" w:sz="8" w:space="0" w:color="auto"/>
              <w:bottom w:val="single" w:sz="8" w:space="0" w:color="auto"/>
              <w:right w:val="single" w:sz="8" w:space="0" w:color="auto"/>
            </w:tcBorders>
            <w:shd w:val="clear" w:color="auto" w:fill="auto"/>
            <w:hideMark/>
          </w:tcPr>
          <w:p w:rsidR="003E0744" w:rsidRPr="003E0744" w:rsidRDefault="003E0744" w:rsidP="00646F84">
            <w:pPr>
              <w:jc w:val="both"/>
              <w:rPr>
                <w:rFonts w:ascii="Times New Roman" w:hAnsi="Times New Roman" w:cs="Times New Roman"/>
                <w:i/>
                <w:sz w:val="20"/>
              </w:rPr>
            </w:pPr>
            <w:r w:rsidRPr="003E0744">
              <w:rPr>
                <w:rFonts w:ascii="Times New Roman" w:hAnsi="Times New Roman" w:cs="Times New Roman"/>
                <w:i/>
                <w:sz w:val="20"/>
              </w:rPr>
              <w:t xml:space="preserve">    8. </w:t>
            </w:r>
            <w:proofErr w:type="spellStart"/>
            <w:r w:rsidRPr="003E0744">
              <w:rPr>
                <w:rFonts w:ascii="Times New Roman" w:hAnsi="Times New Roman" w:cs="Times New Roman"/>
                <w:i/>
                <w:sz w:val="20"/>
              </w:rPr>
              <w:t>Торгалыг</w:t>
            </w:r>
            <w:proofErr w:type="spellEnd"/>
          </w:p>
        </w:tc>
        <w:tc>
          <w:tcPr>
            <w:tcW w:w="1554" w:type="dxa"/>
            <w:tcBorders>
              <w:top w:val="nil"/>
              <w:left w:val="nil"/>
              <w:bottom w:val="single" w:sz="8" w:space="0" w:color="auto"/>
              <w:right w:val="single" w:sz="8" w:space="0" w:color="auto"/>
            </w:tcBorders>
            <w:shd w:val="clear" w:color="auto" w:fill="auto"/>
            <w:vAlign w:val="center"/>
          </w:tcPr>
          <w:p w:rsidR="003E0744" w:rsidRPr="003E0744" w:rsidRDefault="003E0744" w:rsidP="00646F84">
            <w:pPr>
              <w:jc w:val="center"/>
              <w:rPr>
                <w:rFonts w:ascii="Times New Roman" w:hAnsi="Times New Roman" w:cs="Times New Roman"/>
                <w:i/>
                <w:sz w:val="20"/>
              </w:rPr>
            </w:pPr>
            <w:r w:rsidRPr="003E0744">
              <w:rPr>
                <w:rFonts w:ascii="Times New Roman" w:hAnsi="Times New Roman" w:cs="Times New Roman"/>
                <w:i/>
                <w:sz w:val="20"/>
              </w:rPr>
              <w:t>173</w:t>
            </w:r>
          </w:p>
        </w:tc>
        <w:tc>
          <w:tcPr>
            <w:tcW w:w="1399" w:type="dxa"/>
            <w:tcBorders>
              <w:top w:val="nil"/>
              <w:left w:val="nil"/>
              <w:bottom w:val="single" w:sz="8" w:space="0" w:color="auto"/>
              <w:right w:val="single" w:sz="8" w:space="0" w:color="auto"/>
            </w:tcBorders>
            <w:shd w:val="clear" w:color="auto" w:fill="auto"/>
            <w:vAlign w:val="center"/>
          </w:tcPr>
          <w:p w:rsidR="003E0744" w:rsidRPr="003E0744" w:rsidRDefault="003E0744" w:rsidP="00646F84">
            <w:pPr>
              <w:jc w:val="center"/>
              <w:rPr>
                <w:rFonts w:ascii="Times New Roman" w:hAnsi="Times New Roman" w:cs="Times New Roman"/>
                <w:i/>
                <w:sz w:val="20"/>
              </w:rPr>
            </w:pPr>
            <w:r w:rsidRPr="003E0744">
              <w:rPr>
                <w:rFonts w:ascii="Times New Roman" w:hAnsi="Times New Roman" w:cs="Times New Roman"/>
                <w:i/>
                <w:sz w:val="20"/>
              </w:rPr>
              <w:t>239</w:t>
            </w:r>
          </w:p>
        </w:tc>
        <w:tc>
          <w:tcPr>
            <w:tcW w:w="1432" w:type="dxa"/>
            <w:tcBorders>
              <w:top w:val="nil"/>
              <w:left w:val="nil"/>
              <w:bottom w:val="single" w:sz="8" w:space="0" w:color="auto"/>
              <w:right w:val="single" w:sz="8" w:space="0" w:color="auto"/>
            </w:tcBorders>
            <w:shd w:val="clear" w:color="auto" w:fill="auto"/>
            <w:vAlign w:val="center"/>
          </w:tcPr>
          <w:p w:rsidR="003E0744" w:rsidRPr="003E0744" w:rsidRDefault="003E0744" w:rsidP="00646F84">
            <w:pPr>
              <w:jc w:val="center"/>
              <w:rPr>
                <w:rFonts w:ascii="Times New Roman" w:hAnsi="Times New Roman" w:cs="Times New Roman"/>
                <w:i/>
                <w:sz w:val="20"/>
              </w:rPr>
            </w:pPr>
            <w:r w:rsidRPr="003E0744">
              <w:rPr>
                <w:rFonts w:ascii="Times New Roman" w:hAnsi="Times New Roman" w:cs="Times New Roman"/>
                <w:i/>
                <w:sz w:val="20"/>
              </w:rPr>
              <w:t>254</w:t>
            </w:r>
          </w:p>
        </w:tc>
        <w:tc>
          <w:tcPr>
            <w:tcW w:w="1211" w:type="dxa"/>
            <w:tcBorders>
              <w:top w:val="nil"/>
              <w:left w:val="single" w:sz="4" w:space="0" w:color="auto"/>
              <w:bottom w:val="single" w:sz="4" w:space="0" w:color="auto"/>
              <w:right w:val="single" w:sz="4" w:space="0" w:color="auto"/>
            </w:tcBorders>
            <w:shd w:val="clear" w:color="auto" w:fill="auto"/>
            <w:vAlign w:val="center"/>
            <w:hideMark/>
          </w:tcPr>
          <w:p w:rsidR="003E0744" w:rsidRPr="003E0744" w:rsidRDefault="003E0744" w:rsidP="00646F84">
            <w:pPr>
              <w:jc w:val="center"/>
              <w:rPr>
                <w:rFonts w:ascii="Times New Roman" w:hAnsi="Times New Roman" w:cs="Times New Roman"/>
                <w:i/>
                <w:sz w:val="20"/>
              </w:rPr>
            </w:pPr>
            <w:r w:rsidRPr="003E0744">
              <w:rPr>
                <w:rFonts w:ascii="Times New Roman" w:hAnsi="Times New Roman" w:cs="Times New Roman"/>
                <w:i/>
                <w:sz w:val="20"/>
              </w:rPr>
              <w:t>106%</w:t>
            </w:r>
          </w:p>
        </w:tc>
        <w:tc>
          <w:tcPr>
            <w:tcW w:w="1597" w:type="dxa"/>
            <w:tcBorders>
              <w:top w:val="nil"/>
              <w:left w:val="nil"/>
              <w:bottom w:val="single" w:sz="4" w:space="0" w:color="auto"/>
              <w:right w:val="single" w:sz="4" w:space="0" w:color="auto"/>
            </w:tcBorders>
            <w:shd w:val="clear" w:color="auto" w:fill="auto"/>
            <w:vAlign w:val="center"/>
            <w:hideMark/>
          </w:tcPr>
          <w:p w:rsidR="003E0744" w:rsidRPr="003E0744" w:rsidRDefault="003E0744" w:rsidP="00646F84">
            <w:pPr>
              <w:jc w:val="center"/>
              <w:rPr>
                <w:rFonts w:ascii="Times New Roman" w:hAnsi="Times New Roman" w:cs="Times New Roman"/>
                <w:i/>
                <w:sz w:val="20"/>
              </w:rPr>
            </w:pPr>
            <w:r w:rsidRPr="003E0744">
              <w:rPr>
                <w:rFonts w:ascii="Times New Roman" w:hAnsi="Times New Roman" w:cs="Times New Roman"/>
                <w:i/>
                <w:sz w:val="20"/>
              </w:rPr>
              <w:t>1,5</w:t>
            </w:r>
          </w:p>
        </w:tc>
      </w:tr>
      <w:tr w:rsidR="003E0744" w:rsidRPr="003E0744" w:rsidTr="00646F84">
        <w:trPr>
          <w:trHeight w:val="308"/>
        </w:trPr>
        <w:tc>
          <w:tcPr>
            <w:tcW w:w="2974" w:type="dxa"/>
            <w:tcBorders>
              <w:top w:val="nil"/>
              <w:left w:val="single" w:sz="8" w:space="0" w:color="auto"/>
              <w:bottom w:val="single" w:sz="8" w:space="0" w:color="auto"/>
              <w:right w:val="single" w:sz="8" w:space="0" w:color="auto"/>
            </w:tcBorders>
            <w:shd w:val="clear" w:color="auto" w:fill="auto"/>
            <w:hideMark/>
          </w:tcPr>
          <w:p w:rsidR="003E0744" w:rsidRPr="003E0744" w:rsidRDefault="003E0744" w:rsidP="00646F84">
            <w:pPr>
              <w:jc w:val="both"/>
              <w:rPr>
                <w:rFonts w:ascii="Times New Roman" w:hAnsi="Times New Roman" w:cs="Times New Roman"/>
                <w:i/>
                <w:sz w:val="20"/>
              </w:rPr>
            </w:pPr>
            <w:r w:rsidRPr="003E0744">
              <w:rPr>
                <w:rFonts w:ascii="Times New Roman" w:hAnsi="Times New Roman" w:cs="Times New Roman"/>
                <w:i/>
                <w:sz w:val="20"/>
              </w:rPr>
              <w:t xml:space="preserve">    9. Хайыракан</w:t>
            </w:r>
          </w:p>
        </w:tc>
        <w:tc>
          <w:tcPr>
            <w:tcW w:w="1554" w:type="dxa"/>
            <w:tcBorders>
              <w:top w:val="nil"/>
              <w:left w:val="nil"/>
              <w:bottom w:val="single" w:sz="8" w:space="0" w:color="auto"/>
              <w:right w:val="single" w:sz="8" w:space="0" w:color="auto"/>
            </w:tcBorders>
            <w:shd w:val="clear" w:color="auto" w:fill="auto"/>
            <w:vAlign w:val="center"/>
          </w:tcPr>
          <w:p w:rsidR="003E0744" w:rsidRPr="003E0744" w:rsidRDefault="003E0744" w:rsidP="00646F84">
            <w:pPr>
              <w:jc w:val="center"/>
              <w:rPr>
                <w:rFonts w:ascii="Times New Roman" w:hAnsi="Times New Roman" w:cs="Times New Roman"/>
                <w:i/>
                <w:sz w:val="20"/>
              </w:rPr>
            </w:pPr>
            <w:r w:rsidRPr="003E0744">
              <w:rPr>
                <w:rFonts w:ascii="Times New Roman" w:hAnsi="Times New Roman" w:cs="Times New Roman"/>
                <w:i/>
                <w:sz w:val="20"/>
              </w:rPr>
              <w:t>472</w:t>
            </w:r>
          </w:p>
        </w:tc>
        <w:tc>
          <w:tcPr>
            <w:tcW w:w="1399" w:type="dxa"/>
            <w:tcBorders>
              <w:top w:val="nil"/>
              <w:left w:val="nil"/>
              <w:bottom w:val="single" w:sz="8" w:space="0" w:color="auto"/>
              <w:right w:val="single" w:sz="8" w:space="0" w:color="auto"/>
            </w:tcBorders>
            <w:shd w:val="clear" w:color="auto" w:fill="auto"/>
            <w:vAlign w:val="center"/>
          </w:tcPr>
          <w:p w:rsidR="003E0744" w:rsidRPr="003E0744" w:rsidRDefault="003E0744" w:rsidP="00646F84">
            <w:pPr>
              <w:jc w:val="center"/>
              <w:rPr>
                <w:rFonts w:ascii="Times New Roman" w:hAnsi="Times New Roman" w:cs="Times New Roman"/>
                <w:i/>
                <w:sz w:val="20"/>
              </w:rPr>
            </w:pPr>
            <w:r w:rsidRPr="003E0744">
              <w:rPr>
                <w:rFonts w:ascii="Times New Roman" w:hAnsi="Times New Roman" w:cs="Times New Roman"/>
                <w:i/>
                <w:sz w:val="20"/>
              </w:rPr>
              <w:t>475</w:t>
            </w:r>
          </w:p>
        </w:tc>
        <w:tc>
          <w:tcPr>
            <w:tcW w:w="1432" w:type="dxa"/>
            <w:tcBorders>
              <w:top w:val="nil"/>
              <w:left w:val="nil"/>
              <w:bottom w:val="single" w:sz="8" w:space="0" w:color="auto"/>
              <w:right w:val="single" w:sz="8" w:space="0" w:color="auto"/>
            </w:tcBorders>
            <w:shd w:val="clear" w:color="auto" w:fill="auto"/>
            <w:vAlign w:val="center"/>
          </w:tcPr>
          <w:p w:rsidR="003E0744" w:rsidRPr="003E0744" w:rsidRDefault="003E0744" w:rsidP="00646F84">
            <w:pPr>
              <w:jc w:val="center"/>
              <w:rPr>
                <w:rFonts w:ascii="Times New Roman" w:hAnsi="Times New Roman" w:cs="Times New Roman"/>
                <w:i/>
                <w:sz w:val="20"/>
              </w:rPr>
            </w:pPr>
            <w:r w:rsidRPr="003E0744">
              <w:rPr>
                <w:rFonts w:ascii="Times New Roman" w:hAnsi="Times New Roman" w:cs="Times New Roman"/>
                <w:i/>
                <w:sz w:val="20"/>
              </w:rPr>
              <w:t>495</w:t>
            </w:r>
          </w:p>
        </w:tc>
        <w:tc>
          <w:tcPr>
            <w:tcW w:w="1211" w:type="dxa"/>
            <w:tcBorders>
              <w:top w:val="nil"/>
              <w:left w:val="single" w:sz="4" w:space="0" w:color="auto"/>
              <w:bottom w:val="single" w:sz="4" w:space="0" w:color="auto"/>
              <w:right w:val="single" w:sz="4" w:space="0" w:color="auto"/>
            </w:tcBorders>
            <w:shd w:val="clear" w:color="auto" w:fill="auto"/>
            <w:vAlign w:val="center"/>
            <w:hideMark/>
          </w:tcPr>
          <w:p w:rsidR="003E0744" w:rsidRPr="003E0744" w:rsidRDefault="003E0744" w:rsidP="00646F84">
            <w:pPr>
              <w:jc w:val="center"/>
              <w:rPr>
                <w:rFonts w:ascii="Times New Roman" w:hAnsi="Times New Roman" w:cs="Times New Roman"/>
                <w:i/>
                <w:sz w:val="20"/>
              </w:rPr>
            </w:pPr>
            <w:r w:rsidRPr="003E0744">
              <w:rPr>
                <w:rFonts w:ascii="Times New Roman" w:hAnsi="Times New Roman" w:cs="Times New Roman"/>
                <w:i/>
                <w:sz w:val="20"/>
              </w:rPr>
              <w:t>104%</w:t>
            </w:r>
          </w:p>
        </w:tc>
        <w:tc>
          <w:tcPr>
            <w:tcW w:w="1597" w:type="dxa"/>
            <w:tcBorders>
              <w:top w:val="nil"/>
              <w:left w:val="nil"/>
              <w:bottom w:val="single" w:sz="4" w:space="0" w:color="auto"/>
              <w:right w:val="single" w:sz="4" w:space="0" w:color="auto"/>
            </w:tcBorders>
            <w:shd w:val="clear" w:color="auto" w:fill="auto"/>
            <w:vAlign w:val="center"/>
            <w:hideMark/>
          </w:tcPr>
          <w:p w:rsidR="003E0744" w:rsidRPr="003E0744" w:rsidRDefault="003E0744" w:rsidP="00646F84">
            <w:pPr>
              <w:jc w:val="center"/>
              <w:rPr>
                <w:rFonts w:ascii="Times New Roman" w:hAnsi="Times New Roman" w:cs="Times New Roman"/>
                <w:i/>
                <w:sz w:val="20"/>
              </w:rPr>
            </w:pPr>
            <w:r w:rsidRPr="003E0744">
              <w:rPr>
                <w:rFonts w:ascii="Times New Roman" w:hAnsi="Times New Roman" w:cs="Times New Roman"/>
                <w:i/>
                <w:sz w:val="20"/>
              </w:rPr>
              <w:t>1,0</w:t>
            </w:r>
          </w:p>
        </w:tc>
      </w:tr>
      <w:tr w:rsidR="003E0744" w:rsidRPr="003E0744" w:rsidTr="00646F84">
        <w:trPr>
          <w:trHeight w:val="353"/>
        </w:trPr>
        <w:tc>
          <w:tcPr>
            <w:tcW w:w="2974" w:type="dxa"/>
            <w:tcBorders>
              <w:top w:val="nil"/>
              <w:left w:val="single" w:sz="8" w:space="0" w:color="auto"/>
              <w:bottom w:val="single" w:sz="8" w:space="0" w:color="auto"/>
              <w:right w:val="single" w:sz="8" w:space="0" w:color="auto"/>
            </w:tcBorders>
            <w:shd w:val="clear" w:color="auto" w:fill="auto"/>
            <w:hideMark/>
          </w:tcPr>
          <w:p w:rsidR="003E0744" w:rsidRPr="003E0744" w:rsidRDefault="003E0744" w:rsidP="00646F84">
            <w:pPr>
              <w:jc w:val="both"/>
              <w:rPr>
                <w:rFonts w:ascii="Times New Roman" w:hAnsi="Times New Roman" w:cs="Times New Roman"/>
                <w:i/>
                <w:sz w:val="20"/>
              </w:rPr>
            </w:pPr>
            <w:r w:rsidRPr="003E0744">
              <w:rPr>
                <w:rFonts w:ascii="Times New Roman" w:hAnsi="Times New Roman" w:cs="Times New Roman"/>
                <w:i/>
                <w:sz w:val="20"/>
              </w:rPr>
              <w:t xml:space="preserve">    10. </w:t>
            </w:r>
            <w:proofErr w:type="spellStart"/>
            <w:r w:rsidRPr="003E0744">
              <w:rPr>
                <w:rFonts w:ascii="Times New Roman" w:hAnsi="Times New Roman" w:cs="Times New Roman"/>
                <w:i/>
                <w:sz w:val="20"/>
              </w:rPr>
              <w:t>Эйлиг-Хем</w:t>
            </w:r>
            <w:proofErr w:type="spellEnd"/>
          </w:p>
        </w:tc>
        <w:tc>
          <w:tcPr>
            <w:tcW w:w="1554" w:type="dxa"/>
            <w:tcBorders>
              <w:top w:val="nil"/>
              <w:left w:val="nil"/>
              <w:bottom w:val="single" w:sz="8" w:space="0" w:color="auto"/>
              <w:right w:val="single" w:sz="8" w:space="0" w:color="auto"/>
            </w:tcBorders>
            <w:shd w:val="clear" w:color="auto" w:fill="auto"/>
          </w:tcPr>
          <w:p w:rsidR="003E0744" w:rsidRPr="003E0744" w:rsidRDefault="003E0744" w:rsidP="00646F84">
            <w:pPr>
              <w:jc w:val="center"/>
              <w:rPr>
                <w:rFonts w:ascii="Times New Roman" w:hAnsi="Times New Roman" w:cs="Times New Roman"/>
                <w:i/>
                <w:sz w:val="20"/>
              </w:rPr>
            </w:pPr>
            <w:r w:rsidRPr="003E0744">
              <w:rPr>
                <w:rFonts w:ascii="Times New Roman" w:hAnsi="Times New Roman" w:cs="Times New Roman"/>
                <w:i/>
                <w:sz w:val="20"/>
              </w:rPr>
              <w:t>99</w:t>
            </w:r>
          </w:p>
        </w:tc>
        <w:tc>
          <w:tcPr>
            <w:tcW w:w="1399" w:type="dxa"/>
            <w:tcBorders>
              <w:top w:val="nil"/>
              <w:left w:val="nil"/>
              <w:bottom w:val="single" w:sz="8" w:space="0" w:color="auto"/>
              <w:right w:val="single" w:sz="8" w:space="0" w:color="auto"/>
            </w:tcBorders>
            <w:shd w:val="clear" w:color="auto" w:fill="auto"/>
          </w:tcPr>
          <w:p w:rsidR="003E0744" w:rsidRPr="003E0744" w:rsidRDefault="003E0744" w:rsidP="00646F84">
            <w:pPr>
              <w:jc w:val="center"/>
              <w:rPr>
                <w:rFonts w:ascii="Times New Roman" w:hAnsi="Times New Roman" w:cs="Times New Roman"/>
                <w:i/>
                <w:sz w:val="20"/>
              </w:rPr>
            </w:pPr>
            <w:r w:rsidRPr="003E0744">
              <w:rPr>
                <w:rFonts w:ascii="Times New Roman" w:hAnsi="Times New Roman" w:cs="Times New Roman"/>
                <w:i/>
                <w:sz w:val="20"/>
              </w:rPr>
              <w:t>127</w:t>
            </w:r>
          </w:p>
        </w:tc>
        <w:tc>
          <w:tcPr>
            <w:tcW w:w="1432" w:type="dxa"/>
            <w:tcBorders>
              <w:top w:val="nil"/>
              <w:left w:val="nil"/>
              <w:bottom w:val="single" w:sz="8" w:space="0" w:color="auto"/>
              <w:right w:val="single" w:sz="8" w:space="0" w:color="auto"/>
            </w:tcBorders>
            <w:shd w:val="clear" w:color="auto" w:fill="auto"/>
          </w:tcPr>
          <w:p w:rsidR="003E0744" w:rsidRPr="003E0744" w:rsidRDefault="003E0744" w:rsidP="00646F84">
            <w:pPr>
              <w:jc w:val="center"/>
              <w:rPr>
                <w:rFonts w:ascii="Times New Roman" w:hAnsi="Times New Roman" w:cs="Times New Roman"/>
                <w:i/>
                <w:sz w:val="20"/>
              </w:rPr>
            </w:pPr>
            <w:r w:rsidRPr="003E0744">
              <w:rPr>
                <w:rFonts w:ascii="Times New Roman" w:hAnsi="Times New Roman" w:cs="Times New Roman"/>
                <w:i/>
                <w:sz w:val="20"/>
              </w:rPr>
              <w:t>131</w:t>
            </w:r>
          </w:p>
        </w:tc>
        <w:tc>
          <w:tcPr>
            <w:tcW w:w="1211" w:type="dxa"/>
            <w:tcBorders>
              <w:top w:val="nil"/>
              <w:left w:val="single" w:sz="4" w:space="0" w:color="auto"/>
              <w:bottom w:val="single" w:sz="4" w:space="0" w:color="auto"/>
              <w:right w:val="single" w:sz="4" w:space="0" w:color="auto"/>
            </w:tcBorders>
            <w:shd w:val="clear" w:color="auto" w:fill="auto"/>
            <w:vAlign w:val="center"/>
            <w:hideMark/>
          </w:tcPr>
          <w:p w:rsidR="003E0744" w:rsidRPr="003E0744" w:rsidRDefault="003E0744" w:rsidP="00646F84">
            <w:pPr>
              <w:jc w:val="center"/>
              <w:rPr>
                <w:rFonts w:ascii="Times New Roman" w:hAnsi="Times New Roman" w:cs="Times New Roman"/>
                <w:i/>
                <w:sz w:val="20"/>
              </w:rPr>
            </w:pPr>
            <w:r w:rsidRPr="003E0744">
              <w:rPr>
                <w:rFonts w:ascii="Times New Roman" w:hAnsi="Times New Roman" w:cs="Times New Roman"/>
                <w:i/>
                <w:sz w:val="20"/>
              </w:rPr>
              <w:t>103%</w:t>
            </w:r>
          </w:p>
        </w:tc>
        <w:tc>
          <w:tcPr>
            <w:tcW w:w="1597" w:type="dxa"/>
            <w:tcBorders>
              <w:top w:val="nil"/>
              <w:left w:val="nil"/>
              <w:bottom w:val="single" w:sz="4" w:space="0" w:color="auto"/>
              <w:right w:val="single" w:sz="4" w:space="0" w:color="auto"/>
            </w:tcBorders>
            <w:shd w:val="clear" w:color="auto" w:fill="auto"/>
            <w:vAlign w:val="center"/>
            <w:hideMark/>
          </w:tcPr>
          <w:p w:rsidR="003E0744" w:rsidRPr="003E0744" w:rsidRDefault="003E0744" w:rsidP="00646F84">
            <w:pPr>
              <w:jc w:val="center"/>
              <w:rPr>
                <w:rFonts w:ascii="Times New Roman" w:hAnsi="Times New Roman" w:cs="Times New Roman"/>
                <w:i/>
                <w:sz w:val="20"/>
              </w:rPr>
            </w:pPr>
            <w:r w:rsidRPr="003E0744">
              <w:rPr>
                <w:rFonts w:ascii="Times New Roman" w:hAnsi="Times New Roman" w:cs="Times New Roman"/>
                <w:i/>
                <w:sz w:val="20"/>
              </w:rPr>
              <w:t>1,3</w:t>
            </w:r>
          </w:p>
        </w:tc>
      </w:tr>
    </w:tbl>
    <w:p w:rsidR="00DE24D5" w:rsidRPr="00DE24D5" w:rsidRDefault="00DE24D5" w:rsidP="00DE24D5">
      <w:pPr>
        <w:pStyle w:val="aa"/>
        <w:spacing w:after="0"/>
        <w:ind w:left="0" w:firstLine="284"/>
        <w:jc w:val="both"/>
        <w:rPr>
          <w:rFonts w:ascii="Times New Roman" w:hAnsi="Times New Roman"/>
          <w:i/>
          <w:sz w:val="28"/>
          <w:szCs w:val="28"/>
        </w:rPr>
      </w:pPr>
      <w:r w:rsidRPr="00DE24D5">
        <w:rPr>
          <w:rFonts w:ascii="Times New Roman" w:hAnsi="Times New Roman"/>
          <w:i/>
          <w:sz w:val="28"/>
          <w:szCs w:val="28"/>
        </w:rPr>
        <w:t xml:space="preserve">В </w:t>
      </w:r>
      <w:proofErr w:type="spellStart"/>
      <w:r w:rsidRPr="00DE24D5">
        <w:rPr>
          <w:rFonts w:ascii="Times New Roman" w:hAnsi="Times New Roman"/>
          <w:i/>
          <w:sz w:val="28"/>
          <w:szCs w:val="28"/>
        </w:rPr>
        <w:t>кожууный</w:t>
      </w:r>
      <w:proofErr w:type="spellEnd"/>
      <w:r w:rsidRPr="00DE24D5">
        <w:rPr>
          <w:rFonts w:ascii="Times New Roman" w:hAnsi="Times New Roman"/>
          <w:i/>
          <w:sz w:val="28"/>
          <w:szCs w:val="28"/>
        </w:rPr>
        <w:t xml:space="preserve"> бюджет собственные доходы поступили в сумме 74 млн 321 тыс. рублей, при плановых назначениях 74 млн 179 тыс. рублей, или 100% исполнение от плана, по сравнению с аналогичным периодом прошлого года наблюдается увеличение на 3 млн 143 тыс. рублей или на 1,04%. Объем налоговых доходов кожуунного бюджета составил 72 млн 240 тыс. рублей (АППГ – 68 млн 423 тыс. рублей), что на 1,05% увеличилось по показателям аналогичного периода прошлого года, неналоговые доходы уменьшилось на 1,3% и составил 673 тыс. рублей (АППГ- 2 754) тыс. рублей.</w:t>
      </w:r>
    </w:p>
    <w:p w:rsidR="00DE24D5" w:rsidRDefault="00DE24D5" w:rsidP="00DE24D5">
      <w:pPr>
        <w:autoSpaceDE w:val="0"/>
        <w:autoSpaceDN w:val="0"/>
        <w:adjustRightInd w:val="0"/>
        <w:spacing w:after="0"/>
        <w:ind w:firstLine="284"/>
        <w:jc w:val="both"/>
        <w:rPr>
          <w:rFonts w:ascii="Times New Roman" w:hAnsi="Times New Roman" w:cs="Times New Roman"/>
          <w:i/>
          <w:sz w:val="28"/>
          <w:szCs w:val="28"/>
        </w:rPr>
      </w:pPr>
      <w:r w:rsidRPr="00DE24D5">
        <w:rPr>
          <w:rFonts w:ascii="Times New Roman" w:hAnsi="Times New Roman" w:cs="Times New Roman"/>
          <w:i/>
          <w:sz w:val="28"/>
          <w:szCs w:val="28"/>
        </w:rPr>
        <w:t>Выполнение плана за январь-сентябрь месяцы 2022 г. в разрезе доходных источников выглядит следующим образом:</w:t>
      </w:r>
    </w:p>
    <w:p w:rsidR="00DE24D5" w:rsidRPr="00DE24D5" w:rsidRDefault="00DE24D5" w:rsidP="00DE24D5">
      <w:pPr>
        <w:autoSpaceDE w:val="0"/>
        <w:autoSpaceDN w:val="0"/>
        <w:adjustRightInd w:val="0"/>
        <w:spacing w:after="0"/>
        <w:ind w:firstLine="284"/>
        <w:jc w:val="both"/>
        <w:rPr>
          <w:rFonts w:ascii="Times New Roman" w:hAnsi="Times New Roman" w:cs="Times New Roman"/>
          <w:i/>
          <w:sz w:val="28"/>
          <w:szCs w:val="28"/>
        </w:rPr>
      </w:pPr>
      <w:r w:rsidRPr="00DE24D5">
        <w:rPr>
          <w:rFonts w:ascii="Times New Roman" w:hAnsi="Times New Roman" w:cs="Times New Roman"/>
          <w:i/>
          <w:sz w:val="28"/>
          <w:szCs w:val="28"/>
        </w:rPr>
        <w:t>Налоговые доходы к</w:t>
      </w:r>
      <w:r>
        <w:rPr>
          <w:rFonts w:ascii="Times New Roman" w:hAnsi="Times New Roman" w:cs="Times New Roman"/>
          <w:i/>
          <w:sz w:val="28"/>
          <w:szCs w:val="28"/>
        </w:rPr>
        <w:t>ожуунного</w:t>
      </w:r>
      <w:r w:rsidRPr="00DE24D5">
        <w:rPr>
          <w:rFonts w:ascii="Times New Roman" w:hAnsi="Times New Roman" w:cs="Times New Roman"/>
          <w:i/>
          <w:sz w:val="28"/>
          <w:szCs w:val="28"/>
        </w:rPr>
        <w:t xml:space="preserve"> бюджета Улуг-Хемского кожууна</w:t>
      </w:r>
    </w:p>
    <w:p w:rsidR="00DE24D5" w:rsidRPr="00DE24D5" w:rsidRDefault="00DE24D5" w:rsidP="00DE24D5">
      <w:pPr>
        <w:pStyle w:val="22"/>
        <w:shd w:val="clear" w:color="auto" w:fill="auto"/>
        <w:spacing w:after="0" w:line="240" w:lineRule="auto"/>
        <w:ind w:right="40" w:firstLine="284"/>
        <w:jc w:val="both"/>
        <w:rPr>
          <w:rFonts w:ascii="Times New Roman" w:hAnsi="Times New Roman" w:cs="Times New Roman"/>
          <w:b w:val="0"/>
          <w:bCs w:val="0"/>
          <w:i/>
          <w:spacing w:val="0"/>
          <w:sz w:val="28"/>
          <w:szCs w:val="28"/>
        </w:rPr>
      </w:pPr>
      <w:r w:rsidRPr="00DE24D5">
        <w:rPr>
          <w:rFonts w:ascii="Times New Roman" w:hAnsi="Times New Roman" w:cs="Times New Roman"/>
          <w:b w:val="0"/>
          <w:i/>
          <w:sz w:val="28"/>
          <w:szCs w:val="28"/>
        </w:rPr>
        <w:t xml:space="preserve">Налог на доходы физических лиц поступил в сумме </w:t>
      </w:r>
      <w:r>
        <w:rPr>
          <w:rFonts w:ascii="Times New Roman" w:hAnsi="Times New Roman" w:cs="Times New Roman"/>
          <w:b w:val="0"/>
          <w:i/>
          <w:sz w:val="28"/>
          <w:szCs w:val="28"/>
        </w:rPr>
        <w:t>54</w:t>
      </w:r>
      <w:r w:rsidRPr="00DE24D5">
        <w:rPr>
          <w:rFonts w:ascii="Times New Roman" w:hAnsi="Times New Roman" w:cs="Times New Roman"/>
          <w:b w:val="0"/>
          <w:i/>
          <w:sz w:val="28"/>
          <w:szCs w:val="28"/>
        </w:rPr>
        <w:t xml:space="preserve"> млн </w:t>
      </w:r>
      <w:r>
        <w:rPr>
          <w:rFonts w:ascii="Times New Roman" w:hAnsi="Times New Roman" w:cs="Times New Roman"/>
          <w:b w:val="0"/>
          <w:i/>
          <w:sz w:val="28"/>
          <w:szCs w:val="28"/>
        </w:rPr>
        <w:t>871</w:t>
      </w:r>
      <w:r w:rsidRPr="00DE24D5">
        <w:rPr>
          <w:rFonts w:ascii="Times New Roman" w:hAnsi="Times New Roman" w:cs="Times New Roman"/>
          <w:b w:val="0"/>
          <w:i/>
          <w:sz w:val="28"/>
          <w:szCs w:val="28"/>
        </w:rPr>
        <w:t xml:space="preserve"> тыс. рублей. При утвержденном плане </w:t>
      </w:r>
      <w:r>
        <w:rPr>
          <w:rFonts w:ascii="Times New Roman" w:hAnsi="Times New Roman" w:cs="Times New Roman"/>
          <w:b w:val="0"/>
          <w:i/>
          <w:sz w:val="28"/>
          <w:szCs w:val="28"/>
        </w:rPr>
        <w:t>54</w:t>
      </w:r>
      <w:r w:rsidRPr="00DE24D5">
        <w:rPr>
          <w:rFonts w:ascii="Times New Roman" w:hAnsi="Times New Roman" w:cs="Times New Roman"/>
          <w:b w:val="0"/>
          <w:i/>
          <w:sz w:val="28"/>
          <w:szCs w:val="28"/>
        </w:rPr>
        <w:t xml:space="preserve"> млн </w:t>
      </w:r>
      <w:r>
        <w:rPr>
          <w:rFonts w:ascii="Times New Roman" w:hAnsi="Times New Roman" w:cs="Times New Roman"/>
          <w:b w:val="0"/>
          <w:i/>
          <w:sz w:val="28"/>
          <w:szCs w:val="28"/>
        </w:rPr>
        <w:t>871</w:t>
      </w:r>
      <w:r w:rsidRPr="00DE24D5">
        <w:rPr>
          <w:rFonts w:ascii="Times New Roman" w:hAnsi="Times New Roman" w:cs="Times New Roman"/>
          <w:b w:val="0"/>
          <w:i/>
          <w:sz w:val="28"/>
          <w:szCs w:val="28"/>
        </w:rPr>
        <w:t xml:space="preserve"> тыс. рублей исполнение 100%. По сравнению с аналогичным периодом прошлого года доходы увеличилось на </w:t>
      </w:r>
      <w:r>
        <w:rPr>
          <w:rFonts w:ascii="Times New Roman" w:hAnsi="Times New Roman" w:cs="Times New Roman"/>
          <w:b w:val="0"/>
          <w:i/>
          <w:sz w:val="28"/>
          <w:szCs w:val="28"/>
        </w:rPr>
        <w:t>4</w:t>
      </w:r>
      <w:r w:rsidRPr="00DE24D5">
        <w:rPr>
          <w:rFonts w:ascii="Times New Roman" w:hAnsi="Times New Roman" w:cs="Times New Roman"/>
          <w:b w:val="0"/>
          <w:i/>
          <w:sz w:val="28"/>
          <w:szCs w:val="28"/>
        </w:rPr>
        <w:t xml:space="preserve"> млн </w:t>
      </w:r>
      <w:r>
        <w:rPr>
          <w:rFonts w:ascii="Times New Roman" w:hAnsi="Times New Roman" w:cs="Times New Roman"/>
          <w:b w:val="0"/>
          <w:i/>
          <w:sz w:val="28"/>
          <w:szCs w:val="28"/>
        </w:rPr>
        <w:t>356</w:t>
      </w:r>
      <w:r w:rsidRPr="00DE24D5">
        <w:rPr>
          <w:rFonts w:ascii="Times New Roman" w:hAnsi="Times New Roman" w:cs="Times New Roman"/>
          <w:b w:val="0"/>
          <w:i/>
          <w:sz w:val="28"/>
          <w:szCs w:val="28"/>
        </w:rPr>
        <w:t xml:space="preserve"> тыс. рублей или на 1,08%.</w:t>
      </w:r>
    </w:p>
    <w:p w:rsidR="00DE24D5" w:rsidRPr="00DE24D5" w:rsidRDefault="00DE24D5" w:rsidP="00DE24D5">
      <w:pPr>
        <w:tabs>
          <w:tab w:val="left" w:pos="993"/>
        </w:tabs>
        <w:spacing w:after="0"/>
        <w:ind w:firstLine="284"/>
        <w:jc w:val="both"/>
        <w:rPr>
          <w:rFonts w:ascii="Times New Roman" w:hAnsi="Times New Roman" w:cs="Times New Roman"/>
          <w:i/>
          <w:sz w:val="28"/>
          <w:szCs w:val="28"/>
        </w:rPr>
      </w:pPr>
      <w:r w:rsidRPr="00DE24D5">
        <w:rPr>
          <w:rFonts w:ascii="Times New Roman" w:hAnsi="Times New Roman" w:cs="Times New Roman"/>
          <w:i/>
          <w:sz w:val="28"/>
          <w:szCs w:val="28"/>
        </w:rPr>
        <w:t xml:space="preserve">Доходы от уплаты акцизов на нефтепродукты поступили в сумме </w:t>
      </w:r>
      <w:r>
        <w:rPr>
          <w:rFonts w:ascii="Times New Roman" w:hAnsi="Times New Roman" w:cs="Times New Roman"/>
          <w:i/>
          <w:sz w:val="28"/>
          <w:szCs w:val="28"/>
        </w:rPr>
        <w:t>1</w:t>
      </w:r>
      <w:r w:rsidRPr="00DE24D5">
        <w:rPr>
          <w:rFonts w:ascii="Times New Roman" w:hAnsi="Times New Roman" w:cs="Times New Roman"/>
          <w:i/>
          <w:sz w:val="28"/>
          <w:szCs w:val="28"/>
        </w:rPr>
        <w:t xml:space="preserve"> млн </w:t>
      </w:r>
      <w:r>
        <w:rPr>
          <w:rFonts w:ascii="Times New Roman" w:hAnsi="Times New Roman" w:cs="Times New Roman"/>
          <w:i/>
          <w:sz w:val="28"/>
          <w:szCs w:val="28"/>
        </w:rPr>
        <w:t>550</w:t>
      </w:r>
      <w:r w:rsidRPr="00DE24D5">
        <w:rPr>
          <w:rFonts w:ascii="Times New Roman" w:hAnsi="Times New Roman" w:cs="Times New Roman"/>
          <w:i/>
          <w:sz w:val="28"/>
          <w:szCs w:val="28"/>
        </w:rPr>
        <w:t xml:space="preserve"> </w:t>
      </w:r>
      <w:r>
        <w:rPr>
          <w:rFonts w:ascii="Times New Roman" w:hAnsi="Times New Roman" w:cs="Times New Roman"/>
          <w:i/>
          <w:sz w:val="28"/>
          <w:szCs w:val="28"/>
        </w:rPr>
        <w:t>тыс. рублей, исполнение на 100%</w:t>
      </w:r>
      <w:r w:rsidRPr="00DE24D5">
        <w:rPr>
          <w:rFonts w:ascii="Times New Roman" w:hAnsi="Times New Roman" w:cs="Times New Roman"/>
          <w:i/>
          <w:sz w:val="28"/>
          <w:szCs w:val="28"/>
        </w:rPr>
        <w:t>. По</w:t>
      </w:r>
      <w:r>
        <w:rPr>
          <w:rFonts w:ascii="Times New Roman" w:hAnsi="Times New Roman" w:cs="Times New Roman"/>
          <w:i/>
          <w:sz w:val="28"/>
          <w:szCs w:val="28"/>
        </w:rPr>
        <w:t>ступление на уровне</w:t>
      </w:r>
      <w:r w:rsidRPr="00DE24D5">
        <w:rPr>
          <w:rFonts w:ascii="Times New Roman" w:hAnsi="Times New Roman" w:cs="Times New Roman"/>
          <w:i/>
          <w:sz w:val="28"/>
          <w:szCs w:val="28"/>
        </w:rPr>
        <w:t xml:space="preserve"> </w:t>
      </w:r>
      <w:r>
        <w:rPr>
          <w:rFonts w:ascii="Times New Roman" w:hAnsi="Times New Roman" w:cs="Times New Roman"/>
          <w:i/>
          <w:sz w:val="28"/>
          <w:szCs w:val="28"/>
        </w:rPr>
        <w:t>прошлого года.</w:t>
      </w:r>
    </w:p>
    <w:p w:rsidR="00DE24D5" w:rsidRPr="00DE24D5" w:rsidRDefault="00DE24D5" w:rsidP="00DE24D5">
      <w:pPr>
        <w:spacing w:after="0"/>
        <w:ind w:firstLine="284"/>
        <w:jc w:val="both"/>
        <w:rPr>
          <w:rFonts w:ascii="Times New Roman" w:hAnsi="Times New Roman" w:cs="Times New Roman"/>
          <w:i/>
          <w:sz w:val="28"/>
          <w:szCs w:val="28"/>
        </w:rPr>
      </w:pPr>
      <w:r w:rsidRPr="00DE24D5">
        <w:rPr>
          <w:rFonts w:ascii="Times New Roman" w:hAnsi="Times New Roman" w:cs="Times New Roman"/>
          <w:i/>
          <w:sz w:val="28"/>
          <w:szCs w:val="28"/>
        </w:rPr>
        <w:t>Налог, взимаемый в связи с применением упрощенной системы налогообложения поступил в сумме 6 млн 871 тыс. рублей, при плане 6 млн 606 тыс. рублей исполнение 100% (+265 тыс. рублей). По сравнению с аналогичным периодом прошлого года доходы увеличилось на 1,2% или поступление на 1 млн 219</w:t>
      </w:r>
      <w:r>
        <w:rPr>
          <w:rFonts w:ascii="Times New Roman" w:hAnsi="Times New Roman" w:cs="Times New Roman"/>
          <w:i/>
          <w:sz w:val="28"/>
          <w:szCs w:val="28"/>
        </w:rPr>
        <w:t xml:space="preserve"> тыс. рублей больше, </w:t>
      </w:r>
      <w:r w:rsidRPr="00735DAA">
        <w:rPr>
          <w:rFonts w:ascii="Times New Roman" w:hAnsi="Times New Roman" w:cs="Times New Roman"/>
          <w:i/>
          <w:sz w:val="28"/>
          <w:szCs w:val="28"/>
        </w:rPr>
        <w:t>в связи с поступлением задолженности за прошлые периоды</w:t>
      </w:r>
      <w:r>
        <w:rPr>
          <w:rFonts w:ascii="Times New Roman" w:hAnsi="Times New Roman" w:cs="Times New Roman"/>
          <w:i/>
          <w:sz w:val="28"/>
          <w:szCs w:val="28"/>
        </w:rPr>
        <w:t>.</w:t>
      </w:r>
    </w:p>
    <w:p w:rsidR="00DE24D5" w:rsidRPr="00DE24D5" w:rsidRDefault="00DE24D5" w:rsidP="00DE24D5">
      <w:pPr>
        <w:spacing w:after="0"/>
        <w:ind w:firstLine="284"/>
        <w:jc w:val="both"/>
        <w:rPr>
          <w:rFonts w:ascii="Times New Roman" w:hAnsi="Times New Roman" w:cs="Times New Roman"/>
          <w:i/>
          <w:sz w:val="28"/>
          <w:szCs w:val="28"/>
        </w:rPr>
      </w:pPr>
      <w:r w:rsidRPr="00DE24D5">
        <w:rPr>
          <w:rFonts w:ascii="Times New Roman" w:hAnsi="Times New Roman" w:cs="Times New Roman"/>
          <w:i/>
          <w:sz w:val="28"/>
          <w:szCs w:val="28"/>
        </w:rPr>
        <w:t xml:space="preserve">Единый сельскохозяйственный налог поступил в сумме </w:t>
      </w:r>
      <w:r>
        <w:rPr>
          <w:rFonts w:ascii="Times New Roman" w:hAnsi="Times New Roman" w:cs="Times New Roman"/>
          <w:i/>
          <w:sz w:val="28"/>
          <w:szCs w:val="28"/>
        </w:rPr>
        <w:t>266</w:t>
      </w:r>
      <w:r w:rsidRPr="00DE24D5">
        <w:rPr>
          <w:rFonts w:ascii="Times New Roman" w:hAnsi="Times New Roman" w:cs="Times New Roman"/>
          <w:i/>
          <w:sz w:val="28"/>
          <w:szCs w:val="28"/>
        </w:rPr>
        <w:t xml:space="preserve"> тыс. рублей, при плане </w:t>
      </w:r>
      <w:r>
        <w:rPr>
          <w:rFonts w:ascii="Times New Roman" w:hAnsi="Times New Roman" w:cs="Times New Roman"/>
          <w:i/>
          <w:sz w:val="28"/>
          <w:szCs w:val="28"/>
        </w:rPr>
        <w:t>170</w:t>
      </w:r>
      <w:r w:rsidRPr="00DE24D5">
        <w:rPr>
          <w:rFonts w:ascii="Times New Roman" w:hAnsi="Times New Roman" w:cs="Times New Roman"/>
          <w:i/>
          <w:sz w:val="28"/>
          <w:szCs w:val="28"/>
        </w:rPr>
        <w:t xml:space="preserve"> тыс. рублей исполнение на 1</w:t>
      </w:r>
      <w:r>
        <w:rPr>
          <w:rFonts w:ascii="Times New Roman" w:hAnsi="Times New Roman" w:cs="Times New Roman"/>
          <w:i/>
          <w:sz w:val="28"/>
          <w:szCs w:val="28"/>
        </w:rPr>
        <w:t>56</w:t>
      </w:r>
      <w:r w:rsidRPr="00DE24D5">
        <w:rPr>
          <w:rFonts w:ascii="Times New Roman" w:hAnsi="Times New Roman" w:cs="Times New Roman"/>
          <w:i/>
          <w:sz w:val="28"/>
          <w:szCs w:val="28"/>
        </w:rPr>
        <w:t>% (+</w:t>
      </w:r>
      <w:r>
        <w:rPr>
          <w:rFonts w:ascii="Times New Roman" w:hAnsi="Times New Roman" w:cs="Times New Roman"/>
          <w:i/>
          <w:sz w:val="28"/>
          <w:szCs w:val="28"/>
        </w:rPr>
        <w:t>96</w:t>
      </w:r>
      <w:r w:rsidRPr="00DE24D5">
        <w:rPr>
          <w:rFonts w:ascii="Times New Roman" w:hAnsi="Times New Roman" w:cs="Times New Roman"/>
          <w:i/>
          <w:sz w:val="28"/>
          <w:szCs w:val="28"/>
        </w:rPr>
        <w:t xml:space="preserve"> тыс.</w:t>
      </w:r>
      <w:r>
        <w:rPr>
          <w:rFonts w:ascii="Times New Roman" w:hAnsi="Times New Roman" w:cs="Times New Roman"/>
          <w:i/>
          <w:sz w:val="28"/>
          <w:szCs w:val="28"/>
        </w:rPr>
        <w:t xml:space="preserve"> </w:t>
      </w:r>
      <w:r w:rsidRPr="00DE24D5">
        <w:rPr>
          <w:rFonts w:ascii="Times New Roman" w:hAnsi="Times New Roman" w:cs="Times New Roman"/>
          <w:i/>
          <w:sz w:val="28"/>
          <w:szCs w:val="28"/>
        </w:rPr>
        <w:t xml:space="preserve">рублей). По сравнению с аналогичным периодом прошлого года доходы увеличилось на </w:t>
      </w:r>
      <w:r>
        <w:rPr>
          <w:rFonts w:ascii="Times New Roman" w:hAnsi="Times New Roman" w:cs="Times New Roman"/>
          <w:i/>
          <w:sz w:val="28"/>
          <w:szCs w:val="28"/>
        </w:rPr>
        <w:t>165</w:t>
      </w:r>
      <w:r w:rsidRPr="00DE24D5">
        <w:rPr>
          <w:rFonts w:ascii="Times New Roman" w:hAnsi="Times New Roman" w:cs="Times New Roman"/>
          <w:i/>
          <w:sz w:val="28"/>
          <w:szCs w:val="28"/>
        </w:rPr>
        <w:t xml:space="preserve"> тыс</w:t>
      </w:r>
      <w:r w:rsidRPr="00626FE9">
        <w:rPr>
          <w:rFonts w:ascii="Times New Roman" w:hAnsi="Times New Roman" w:cs="Times New Roman"/>
          <w:i/>
          <w:sz w:val="28"/>
          <w:szCs w:val="28"/>
        </w:rPr>
        <w:t xml:space="preserve">. </w:t>
      </w:r>
      <w:r w:rsidR="00626FE9" w:rsidRPr="00626FE9">
        <w:rPr>
          <w:rFonts w:ascii="Times New Roman" w:hAnsi="Times New Roman" w:cs="Times New Roman"/>
          <w:i/>
          <w:sz w:val="28"/>
          <w:szCs w:val="28"/>
        </w:rPr>
        <w:t>рублей,</w:t>
      </w:r>
      <w:r w:rsidR="00626FE9">
        <w:rPr>
          <w:rFonts w:ascii="Times New Roman" w:hAnsi="Times New Roman" w:cs="Times New Roman"/>
          <w:i/>
          <w:sz w:val="28"/>
          <w:szCs w:val="28"/>
        </w:rPr>
        <w:t xml:space="preserve"> в связи с поступлением задолженности за прошлые периоды.</w:t>
      </w:r>
      <w:r w:rsidRPr="00DE24D5">
        <w:rPr>
          <w:rFonts w:ascii="Times New Roman" w:hAnsi="Times New Roman" w:cs="Times New Roman"/>
          <w:i/>
          <w:sz w:val="28"/>
          <w:szCs w:val="28"/>
        </w:rPr>
        <w:t xml:space="preserve"> </w:t>
      </w:r>
    </w:p>
    <w:p w:rsidR="00DE24D5" w:rsidRPr="00DE24D5" w:rsidRDefault="00DE24D5" w:rsidP="00DE24D5">
      <w:pPr>
        <w:spacing w:after="0"/>
        <w:ind w:firstLine="284"/>
        <w:jc w:val="both"/>
        <w:rPr>
          <w:rFonts w:ascii="Times New Roman" w:hAnsi="Times New Roman" w:cs="Times New Roman"/>
          <w:i/>
          <w:sz w:val="28"/>
          <w:szCs w:val="28"/>
        </w:rPr>
      </w:pPr>
      <w:r w:rsidRPr="00DE24D5">
        <w:rPr>
          <w:rFonts w:ascii="Times New Roman" w:hAnsi="Times New Roman" w:cs="Times New Roman"/>
          <w:i/>
          <w:sz w:val="28"/>
          <w:szCs w:val="28"/>
        </w:rPr>
        <w:t>Налог, взимаемый в связи с применением патентной системы налогообложения</w:t>
      </w:r>
      <w:r w:rsidRPr="00DE24D5">
        <w:rPr>
          <w:rFonts w:ascii="Times New Roman" w:hAnsi="Times New Roman" w:cs="Times New Roman"/>
          <w:b/>
          <w:i/>
          <w:sz w:val="28"/>
          <w:szCs w:val="28"/>
        </w:rPr>
        <w:t xml:space="preserve"> </w:t>
      </w:r>
      <w:r w:rsidRPr="00DE24D5">
        <w:rPr>
          <w:rFonts w:ascii="Times New Roman" w:hAnsi="Times New Roman" w:cs="Times New Roman"/>
          <w:i/>
          <w:sz w:val="28"/>
          <w:szCs w:val="28"/>
        </w:rPr>
        <w:t>поступил в сумме 1 млн 003 тыс. рублей, при плане 1 млн 003 тыс. рублей исполнение на 100%. Поступление на уровне прошлого года.</w:t>
      </w:r>
    </w:p>
    <w:p w:rsidR="00DE24D5" w:rsidRPr="00DE24D5" w:rsidRDefault="00DE24D5" w:rsidP="00DE24D5">
      <w:pPr>
        <w:spacing w:after="0"/>
        <w:ind w:firstLine="284"/>
        <w:jc w:val="both"/>
        <w:rPr>
          <w:rFonts w:ascii="Times New Roman" w:hAnsi="Times New Roman" w:cs="Times New Roman"/>
          <w:i/>
          <w:sz w:val="28"/>
          <w:szCs w:val="28"/>
        </w:rPr>
      </w:pPr>
      <w:r w:rsidRPr="00DE24D5">
        <w:rPr>
          <w:rFonts w:ascii="Times New Roman" w:hAnsi="Times New Roman" w:cs="Times New Roman"/>
          <w:i/>
          <w:sz w:val="28"/>
          <w:szCs w:val="28"/>
        </w:rPr>
        <w:lastRenderedPageBreak/>
        <w:t xml:space="preserve">Налог на имущество организаций поступил в сумме 5 млн 810 тыс. рублей при плане за январь-сентябрь 5 млн 809 тыс. рублей исполнение составляет 100% (+1 тыс. рублей). По сравнению с аналогичным периодом прошлого года наблюдается снижение на 1,06% или 349 тыс. </w:t>
      </w:r>
      <w:r w:rsidRPr="00AC5F96">
        <w:rPr>
          <w:rFonts w:ascii="Times New Roman" w:hAnsi="Times New Roman" w:cs="Times New Roman"/>
          <w:i/>
          <w:sz w:val="28"/>
          <w:szCs w:val="28"/>
        </w:rPr>
        <w:t>рублей меньше.</w:t>
      </w:r>
    </w:p>
    <w:p w:rsidR="00DE24D5" w:rsidRPr="00DE24D5" w:rsidRDefault="00DE24D5" w:rsidP="00DE24D5">
      <w:pPr>
        <w:spacing w:after="0"/>
        <w:ind w:firstLine="284"/>
        <w:jc w:val="both"/>
        <w:rPr>
          <w:rFonts w:ascii="Times New Roman" w:hAnsi="Times New Roman" w:cs="Times New Roman"/>
          <w:i/>
          <w:sz w:val="28"/>
          <w:szCs w:val="28"/>
        </w:rPr>
      </w:pPr>
      <w:r w:rsidRPr="00DE24D5">
        <w:rPr>
          <w:rFonts w:ascii="Times New Roman" w:hAnsi="Times New Roman" w:cs="Times New Roman"/>
          <w:i/>
          <w:sz w:val="28"/>
          <w:szCs w:val="28"/>
        </w:rPr>
        <w:t xml:space="preserve">Государственная пошлина поступила в сумме 2 млн </w:t>
      </w:r>
      <w:r w:rsidR="003571B0">
        <w:rPr>
          <w:rFonts w:ascii="Times New Roman" w:hAnsi="Times New Roman" w:cs="Times New Roman"/>
          <w:i/>
          <w:sz w:val="28"/>
          <w:szCs w:val="28"/>
        </w:rPr>
        <w:t>134</w:t>
      </w:r>
      <w:r w:rsidRPr="00DE24D5">
        <w:rPr>
          <w:rFonts w:ascii="Times New Roman" w:hAnsi="Times New Roman" w:cs="Times New Roman"/>
          <w:i/>
          <w:sz w:val="28"/>
          <w:szCs w:val="28"/>
        </w:rPr>
        <w:t xml:space="preserve"> тыс. рублей при плане за январь-</w:t>
      </w:r>
      <w:r w:rsidR="003571B0" w:rsidRPr="00DE24D5">
        <w:rPr>
          <w:rFonts w:ascii="Times New Roman" w:hAnsi="Times New Roman" w:cs="Times New Roman"/>
          <w:i/>
          <w:sz w:val="28"/>
          <w:szCs w:val="28"/>
        </w:rPr>
        <w:t>сентябрь месяцы</w:t>
      </w:r>
      <w:r w:rsidRPr="00DE24D5">
        <w:rPr>
          <w:rFonts w:ascii="Times New Roman" w:hAnsi="Times New Roman" w:cs="Times New Roman"/>
          <w:i/>
          <w:sz w:val="28"/>
          <w:szCs w:val="28"/>
        </w:rPr>
        <w:t xml:space="preserve"> 2 млн </w:t>
      </w:r>
      <w:r w:rsidR="003571B0">
        <w:rPr>
          <w:rFonts w:ascii="Times New Roman" w:hAnsi="Times New Roman" w:cs="Times New Roman"/>
          <w:i/>
          <w:sz w:val="28"/>
          <w:szCs w:val="28"/>
        </w:rPr>
        <w:t>134</w:t>
      </w:r>
      <w:r w:rsidRPr="00DE24D5">
        <w:rPr>
          <w:rFonts w:ascii="Times New Roman" w:hAnsi="Times New Roman" w:cs="Times New Roman"/>
          <w:i/>
          <w:sz w:val="28"/>
          <w:szCs w:val="28"/>
        </w:rPr>
        <w:t xml:space="preserve"> тыс. рублей исполнение на 100%.</w:t>
      </w:r>
    </w:p>
    <w:p w:rsidR="00DE24D5" w:rsidRPr="00DE24D5" w:rsidRDefault="00DE24D5" w:rsidP="00DE24D5">
      <w:pPr>
        <w:autoSpaceDE w:val="0"/>
        <w:autoSpaceDN w:val="0"/>
        <w:adjustRightInd w:val="0"/>
        <w:spacing w:after="0"/>
        <w:ind w:firstLine="284"/>
        <w:jc w:val="both"/>
        <w:rPr>
          <w:rFonts w:ascii="Times New Roman" w:hAnsi="Times New Roman" w:cs="Times New Roman"/>
          <w:i/>
          <w:sz w:val="28"/>
          <w:szCs w:val="28"/>
        </w:rPr>
      </w:pPr>
      <w:r w:rsidRPr="00DE24D5">
        <w:rPr>
          <w:rFonts w:ascii="Times New Roman" w:hAnsi="Times New Roman" w:cs="Times New Roman"/>
          <w:i/>
          <w:sz w:val="28"/>
          <w:szCs w:val="28"/>
        </w:rPr>
        <w:t xml:space="preserve">Неналоговые доходы </w:t>
      </w:r>
      <w:r w:rsidR="003571B0">
        <w:rPr>
          <w:rFonts w:ascii="Times New Roman" w:hAnsi="Times New Roman" w:cs="Times New Roman"/>
          <w:i/>
          <w:sz w:val="28"/>
          <w:szCs w:val="28"/>
        </w:rPr>
        <w:t>кожуунного</w:t>
      </w:r>
      <w:r w:rsidRPr="00DE24D5">
        <w:rPr>
          <w:rFonts w:ascii="Times New Roman" w:hAnsi="Times New Roman" w:cs="Times New Roman"/>
          <w:i/>
          <w:sz w:val="28"/>
          <w:szCs w:val="28"/>
        </w:rPr>
        <w:t xml:space="preserve"> бюджета Улуг-Хемского кожууна</w:t>
      </w:r>
    </w:p>
    <w:p w:rsidR="003571B0" w:rsidRDefault="00DE24D5" w:rsidP="00DE24D5">
      <w:pPr>
        <w:spacing w:after="0"/>
        <w:ind w:firstLine="284"/>
        <w:jc w:val="both"/>
        <w:rPr>
          <w:rFonts w:ascii="Times New Roman" w:hAnsi="Times New Roman" w:cs="Times New Roman"/>
          <w:i/>
          <w:sz w:val="28"/>
          <w:szCs w:val="28"/>
        </w:rPr>
      </w:pPr>
      <w:r w:rsidRPr="00DE24D5">
        <w:rPr>
          <w:rFonts w:ascii="Times New Roman" w:hAnsi="Times New Roman" w:cs="Times New Roman"/>
          <w:i/>
          <w:sz w:val="28"/>
          <w:szCs w:val="28"/>
        </w:rPr>
        <w:t xml:space="preserve">Доходы от аренды земельных участков поступили в сумме </w:t>
      </w:r>
      <w:r w:rsidR="003571B0">
        <w:rPr>
          <w:rFonts w:ascii="Times New Roman" w:hAnsi="Times New Roman" w:cs="Times New Roman"/>
          <w:i/>
          <w:sz w:val="28"/>
          <w:szCs w:val="28"/>
        </w:rPr>
        <w:t>1</w:t>
      </w:r>
      <w:r w:rsidRPr="00DE24D5">
        <w:rPr>
          <w:rFonts w:ascii="Times New Roman" w:hAnsi="Times New Roman" w:cs="Times New Roman"/>
          <w:i/>
          <w:sz w:val="28"/>
          <w:szCs w:val="28"/>
        </w:rPr>
        <w:t xml:space="preserve"> млн </w:t>
      </w:r>
      <w:r w:rsidR="003571B0">
        <w:rPr>
          <w:rFonts w:ascii="Times New Roman" w:hAnsi="Times New Roman" w:cs="Times New Roman"/>
          <w:i/>
          <w:sz w:val="28"/>
          <w:szCs w:val="28"/>
        </w:rPr>
        <w:t>055</w:t>
      </w:r>
      <w:r w:rsidRPr="00DE24D5">
        <w:rPr>
          <w:rFonts w:ascii="Times New Roman" w:hAnsi="Times New Roman" w:cs="Times New Roman"/>
          <w:i/>
          <w:sz w:val="28"/>
          <w:szCs w:val="28"/>
        </w:rPr>
        <w:t xml:space="preserve"> тыс. рублей при плане за январь-</w:t>
      </w:r>
      <w:r w:rsidR="003571B0">
        <w:rPr>
          <w:rFonts w:ascii="Times New Roman" w:hAnsi="Times New Roman" w:cs="Times New Roman"/>
          <w:i/>
          <w:sz w:val="28"/>
          <w:szCs w:val="28"/>
        </w:rPr>
        <w:t>сентябрь</w:t>
      </w:r>
      <w:r w:rsidR="003571B0" w:rsidRPr="00DE24D5">
        <w:rPr>
          <w:rFonts w:ascii="Times New Roman" w:hAnsi="Times New Roman" w:cs="Times New Roman"/>
          <w:i/>
          <w:sz w:val="28"/>
          <w:szCs w:val="28"/>
        </w:rPr>
        <w:t xml:space="preserve"> месяцы</w:t>
      </w:r>
      <w:r w:rsidRPr="00DE24D5">
        <w:rPr>
          <w:rFonts w:ascii="Times New Roman" w:hAnsi="Times New Roman" w:cs="Times New Roman"/>
          <w:i/>
          <w:sz w:val="28"/>
          <w:szCs w:val="28"/>
        </w:rPr>
        <w:t xml:space="preserve"> 1 млн </w:t>
      </w:r>
      <w:r w:rsidR="003571B0">
        <w:rPr>
          <w:rFonts w:ascii="Times New Roman" w:hAnsi="Times New Roman" w:cs="Times New Roman"/>
          <w:i/>
          <w:sz w:val="28"/>
          <w:szCs w:val="28"/>
        </w:rPr>
        <w:t>054</w:t>
      </w:r>
      <w:r w:rsidRPr="00DE24D5">
        <w:rPr>
          <w:rFonts w:ascii="Times New Roman" w:hAnsi="Times New Roman" w:cs="Times New Roman"/>
          <w:i/>
          <w:sz w:val="28"/>
          <w:szCs w:val="28"/>
        </w:rPr>
        <w:t xml:space="preserve"> тыс. рублей исполнение на 1</w:t>
      </w:r>
      <w:r w:rsidR="003571B0">
        <w:rPr>
          <w:rFonts w:ascii="Times New Roman" w:hAnsi="Times New Roman" w:cs="Times New Roman"/>
          <w:i/>
          <w:sz w:val="28"/>
          <w:szCs w:val="28"/>
        </w:rPr>
        <w:t>00%</w:t>
      </w:r>
      <w:r w:rsidRPr="00DE24D5">
        <w:rPr>
          <w:rFonts w:ascii="Times New Roman" w:hAnsi="Times New Roman" w:cs="Times New Roman"/>
          <w:i/>
          <w:sz w:val="28"/>
          <w:szCs w:val="28"/>
        </w:rPr>
        <w:t>. По сравнению с аналогичным периодом прошлого года доходы увеличилось на 1,</w:t>
      </w:r>
      <w:r w:rsidR="003571B0">
        <w:rPr>
          <w:rFonts w:ascii="Times New Roman" w:hAnsi="Times New Roman" w:cs="Times New Roman"/>
          <w:i/>
          <w:sz w:val="28"/>
          <w:szCs w:val="28"/>
        </w:rPr>
        <w:t>06</w:t>
      </w:r>
      <w:r w:rsidRPr="00DE24D5">
        <w:rPr>
          <w:rFonts w:ascii="Times New Roman" w:hAnsi="Times New Roman" w:cs="Times New Roman"/>
          <w:i/>
          <w:sz w:val="28"/>
          <w:szCs w:val="28"/>
        </w:rPr>
        <w:t xml:space="preserve">% или больше на </w:t>
      </w:r>
      <w:r w:rsidR="003571B0">
        <w:rPr>
          <w:rFonts w:ascii="Times New Roman" w:hAnsi="Times New Roman" w:cs="Times New Roman"/>
          <w:i/>
          <w:sz w:val="28"/>
          <w:szCs w:val="28"/>
        </w:rPr>
        <w:t>66</w:t>
      </w:r>
      <w:r w:rsidRPr="00DE24D5">
        <w:rPr>
          <w:rFonts w:ascii="Times New Roman" w:hAnsi="Times New Roman" w:cs="Times New Roman"/>
          <w:i/>
          <w:sz w:val="28"/>
          <w:szCs w:val="28"/>
        </w:rPr>
        <w:t xml:space="preserve"> тыс. рублей в связи с </w:t>
      </w:r>
      <w:r w:rsidR="003571B0">
        <w:rPr>
          <w:rFonts w:ascii="Times New Roman" w:hAnsi="Times New Roman" w:cs="Times New Roman"/>
          <w:i/>
          <w:sz w:val="28"/>
          <w:szCs w:val="28"/>
        </w:rPr>
        <w:t>поступлением задолженности</w:t>
      </w:r>
      <w:r w:rsidR="003571B0" w:rsidRPr="00010C01">
        <w:rPr>
          <w:rFonts w:ascii="Times New Roman" w:hAnsi="Times New Roman" w:cs="Times New Roman"/>
          <w:i/>
          <w:sz w:val="28"/>
          <w:szCs w:val="28"/>
        </w:rPr>
        <w:t xml:space="preserve"> от физических лиц</w:t>
      </w:r>
      <w:r w:rsidR="003571B0">
        <w:rPr>
          <w:rFonts w:ascii="Times New Roman" w:hAnsi="Times New Roman" w:cs="Times New Roman"/>
          <w:i/>
          <w:sz w:val="28"/>
          <w:szCs w:val="28"/>
        </w:rPr>
        <w:t xml:space="preserve"> за прошлые периоды.    </w:t>
      </w:r>
    </w:p>
    <w:p w:rsidR="00DE24D5" w:rsidRPr="00DE24D5" w:rsidRDefault="00DE24D5" w:rsidP="003571B0">
      <w:pPr>
        <w:spacing w:after="0"/>
        <w:ind w:firstLine="284"/>
        <w:jc w:val="both"/>
        <w:rPr>
          <w:rFonts w:ascii="Times New Roman" w:hAnsi="Times New Roman" w:cs="Times New Roman"/>
          <w:i/>
          <w:sz w:val="28"/>
          <w:szCs w:val="28"/>
        </w:rPr>
      </w:pPr>
      <w:r w:rsidRPr="00DE24D5">
        <w:rPr>
          <w:rFonts w:ascii="Times New Roman" w:hAnsi="Times New Roman" w:cs="Times New Roman"/>
          <w:i/>
          <w:sz w:val="28"/>
          <w:szCs w:val="28"/>
        </w:rPr>
        <w:t xml:space="preserve">Доходы от аренды </w:t>
      </w:r>
      <w:r w:rsidR="003571B0" w:rsidRPr="00DE24D5">
        <w:rPr>
          <w:rFonts w:ascii="Times New Roman" w:hAnsi="Times New Roman" w:cs="Times New Roman"/>
          <w:i/>
          <w:sz w:val="28"/>
          <w:szCs w:val="28"/>
        </w:rPr>
        <w:t>имущества поступили</w:t>
      </w:r>
      <w:r w:rsidRPr="00DE24D5">
        <w:rPr>
          <w:rFonts w:ascii="Times New Roman" w:hAnsi="Times New Roman" w:cs="Times New Roman"/>
          <w:i/>
          <w:sz w:val="28"/>
          <w:szCs w:val="28"/>
        </w:rPr>
        <w:t xml:space="preserve"> в сумме </w:t>
      </w:r>
      <w:r w:rsidR="003571B0">
        <w:rPr>
          <w:rFonts w:ascii="Times New Roman" w:hAnsi="Times New Roman" w:cs="Times New Roman"/>
          <w:i/>
          <w:sz w:val="28"/>
          <w:szCs w:val="28"/>
        </w:rPr>
        <w:t>315</w:t>
      </w:r>
      <w:r w:rsidRPr="00DE24D5">
        <w:rPr>
          <w:rFonts w:ascii="Times New Roman" w:hAnsi="Times New Roman" w:cs="Times New Roman"/>
          <w:i/>
          <w:sz w:val="28"/>
          <w:szCs w:val="28"/>
        </w:rPr>
        <w:t xml:space="preserve"> тыс. рублей при плане за январь-сентябрь месяцы </w:t>
      </w:r>
      <w:r w:rsidR="003571B0">
        <w:rPr>
          <w:rFonts w:ascii="Times New Roman" w:hAnsi="Times New Roman" w:cs="Times New Roman"/>
          <w:i/>
          <w:sz w:val="28"/>
          <w:szCs w:val="28"/>
        </w:rPr>
        <w:t>310</w:t>
      </w:r>
      <w:r w:rsidRPr="00DE24D5">
        <w:rPr>
          <w:rFonts w:ascii="Times New Roman" w:hAnsi="Times New Roman" w:cs="Times New Roman"/>
          <w:i/>
          <w:sz w:val="28"/>
          <w:szCs w:val="28"/>
        </w:rPr>
        <w:t xml:space="preserve"> тыс. рублей исполнение на 10</w:t>
      </w:r>
      <w:r w:rsidR="003571B0">
        <w:rPr>
          <w:rFonts w:ascii="Times New Roman" w:hAnsi="Times New Roman" w:cs="Times New Roman"/>
          <w:i/>
          <w:sz w:val="28"/>
          <w:szCs w:val="28"/>
        </w:rPr>
        <w:t>2</w:t>
      </w:r>
      <w:r w:rsidRPr="00DE24D5">
        <w:rPr>
          <w:rFonts w:ascii="Times New Roman" w:hAnsi="Times New Roman" w:cs="Times New Roman"/>
          <w:i/>
          <w:sz w:val="28"/>
          <w:szCs w:val="28"/>
        </w:rPr>
        <w:t>% (+</w:t>
      </w:r>
      <w:r w:rsidR="003571B0">
        <w:rPr>
          <w:rFonts w:ascii="Times New Roman" w:hAnsi="Times New Roman" w:cs="Times New Roman"/>
          <w:i/>
          <w:sz w:val="28"/>
          <w:szCs w:val="28"/>
        </w:rPr>
        <w:t xml:space="preserve">5 </w:t>
      </w:r>
      <w:r w:rsidRPr="00DE24D5">
        <w:rPr>
          <w:rFonts w:ascii="Times New Roman" w:hAnsi="Times New Roman" w:cs="Times New Roman"/>
          <w:i/>
          <w:sz w:val="28"/>
          <w:szCs w:val="28"/>
        </w:rPr>
        <w:t xml:space="preserve">тыс. рублей). По сравнению с аналогичным периодом прошлого года доходы </w:t>
      </w:r>
      <w:r w:rsidR="003571B0">
        <w:rPr>
          <w:rFonts w:ascii="Times New Roman" w:hAnsi="Times New Roman" w:cs="Times New Roman"/>
          <w:i/>
          <w:sz w:val="28"/>
          <w:szCs w:val="28"/>
        </w:rPr>
        <w:t>снизилось</w:t>
      </w:r>
      <w:r w:rsidRPr="00DE24D5">
        <w:rPr>
          <w:rFonts w:ascii="Times New Roman" w:hAnsi="Times New Roman" w:cs="Times New Roman"/>
          <w:i/>
          <w:sz w:val="28"/>
          <w:szCs w:val="28"/>
        </w:rPr>
        <w:t xml:space="preserve"> на </w:t>
      </w:r>
      <w:r w:rsidR="003571B0">
        <w:rPr>
          <w:rFonts w:ascii="Times New Roman" w:hAnsi="Times New Roman" w:cs="Times New Roman"/>
          <w:i/>
          <w:sz w:val="28"/>
          <w:szCs w:val="28"/>
        </w:rPr>
        <w:t>0,7</w:t>
      </w:r>
      <w:r w:rsidRPr="00DE24D5">
        <w:rPr>
          <w:rFonts w:ascii="Times New Roman" w:hAnsi="Times New Roman" w:cs="Times New Roman"/>
          <w:i/>
          <w:sz w:val="28"/>
          <w:szCs w:val="28"/>
        </w:rPr>
        <w:t xml:space="preserve">% или </w:t>
      </w:r>
      <w:r w:rsidR="003571B0">
        <w:rPr>
          <w:rFonts w:ascii="Times New Roman" w:hAnsi="Times New Roman" w:cs="Times New Roman"/>
          <w:i/>
          <w:sz w:val="28"/>
          <w:szCs w:val="28"/>
        </w:rPr>
        <w:t>меньше</w:t>
      </w:r>
      <w:r w:rsidRPr="00DE24D5">
        <w:rPr>
          <w:rFonts w:ascii="Times New Roman" w:hAnsi="Times New Roman" w:cs="Times New Roman"/>
          <w:i/>
          <w:sz w:val="28"/>
          <w:szCs w:val="28"/>
        </w:rPr>
        <w:t xml:space="preserve"> на </w:t>
      </w:r>
      <w:r w:rsidR="003571B0">
        <w:rPr>
          <w:rFonts w:ascii="Times New Roman" w:hAnsi="Times New Roman" w:cs="Times New Roman"/>
          <w:i/>
          <w:sz w:val="28"/>
          <w:szCs w:val="28"/>
        </w:rPr>
        <w:t>108</w:t>
      </w:r>
      <w:r w:rsidRPr="00DE24D5">
        <w:rPr>
          <w:rFonts w:ascii="Times New Roman" w:hAnsi="Times New Roman" w:cs="Times New Roman"/>
          <w:i/>
          <w:sz w:val="28"/>
          <w:szCs w:val="28"/>
        </w:rPr>
        <w:t xml:space="preserve"> тыс. </w:t>
      </w:r>
      <w:r w:rsidRPr="003571B0">
        <w:rPr>
          <w:rFonts w:ascii="Times New Roman" w:hAnsi="Times New Roman" w:cs="Times New Roman"/>
          <w:i/>
          <w:sz w:val="28"/>
          <w:szCs w:val="28"/>
        </w:rPr>
        <w:t>рублей</w:t>
      </w:r>
      <w:r w:rsidR="003571B0" w:rsidRPr="003571B0">
        <w:rPr>
          <w:rFonts w:ascii="Times New Roman" w:hAnsi="Times New Roman" w:cs="Times New Roman"/>
          <w:i/>
          <w:sz w:val="28"/>
          <w:szCs w:val="28"/>
        </w:rPr>
        <w:t>,</w:t>
      </w:r>
      <w:r w:rsidR="003571B0">
        <w:rPr>
          <w:rFonts w:ascii="Times New Roman" w:hAnsi="Times New Roman" w:cs="Times New Roman"/>
          <w:i/>
          <w:sz w:val="28"/>
          <w:szCs w:val="28"/>
        </w:rPr>
        <w:t xml:space="preserve"> снижение</w:t>
      </w:r>
      <w:r w:rsidR="003571B0" w:rsidRPr="003571B0">
        <w:rPr>
          <w:rFonts w:ascii="Times New Roman" w:hAnsi="Times New Roman" w:cs="Times New Roman"/>
          <w:i/>
          <w:sz w:val="28"/>
          <w:szCs w:val="28"/>
        </w:rPr>
        <w:t xml:space="preserve"> </w:t>
      </w:r>
      <w:r w:rsidR="003571B0" w:rsidRPr="00735DAA">
        <w:rPr>
          <w:rFonts w:ascii="Times New Roman" w:hAnsi="Times New Roman" w:cs="Times New Roman"/>
          <w:i/>
          <w:sz w:val="28"/>
          <w:szCs w:val="28"/>
        </w:rPr>
        <w:t>связано с тем что в прошлом году в июне месяце 2021 года был произведён разовый платеж от ООО «Восток» на сумму 130 тыс. рублей.</w:t>
      </w:r>
    </w:p>
    <w:p w:rsidR="00DE24D5" w:rsidRPr="00DE24D5" w:rsidRDefault="00DE24D5" w:rsidP="00DE24D5">
      <w:pPr>
        <w:autoSpaceDE w:val="0"/>
        <w:autoSpaceDN w:val="0"/>
        <w:adjustRightInd w:val="0"/>
        <w:spacing w:after="0"/>
        <w:ind w:firstLine="284"/>
        <w:jc w:val="both"/>
        <w:rPr>
          <w:rFonts w:ascii="Times New Roman" w:hAnsi="Times New Roman" w:cs="Times New Roman"/>
          <w:i/>
          <w:sz w:val="28"/>
          <w:szCs w:val="28"/>
        </w:rPr>
      </w:pPr>
      <w:r w:rsidRPr="00DE24D5">
        <w:rPr>
          <w:rFonts w:ascii="Times New Roman" w:hAnsi="Times New Roman" w:cs="Times New Roman"/>
          <w:i/>
          <w:sz w:val="28"/>
          <w:szCs w:val="28"/>
        </w:rPr>
        <w:t xml:space="preserve">Платежи за негативное воздействие на окружающую среду поступили в сумме 294 тыс. рублей при плане за январь-сентябрь месяцы 294 тыс. рублей выполнение составило на 100%. В январе 2022 года произвели оплату бюджетных учреждений (школы, садики) с общей суммой 175 тыс. рублей, 18 февраля 2022 года списали с </w:t>
      </w:r>
      <w:proofErr w:type="spellStart"/>
      <w:r w:rsidRPr="00DE24D5">
        <w:rPr>
          <w:rFonts w:ascii="Times New Roman" w:hAnsi="Times New Roman" w:cs="Times New Roman"/>
          <w:i/>
          <w:sz w:val="28"/>
          <w:szCs w:val="28"/>
        </w:rPr>
        <w:t>кожууного</w:t>
      </w:r>
      <w:proofErr w:type="spellEnd"/>
      <w:r w:rsidRPr="00DE24D5">
        <w:rPr>
          <w:rFonts w:ascii="Times New Roman" w:hAnsi="Times New Roman" w:cs="Times New Roman"/>
          <w:i/>
          <w:sz w:val="28"/>
          <w:szCs w:val="28"/>
        </w:rPr>
        <w:t xml:space="preserve"> бюджета 101 тыс. рублей. Провели сверку с УФК, объяснили нам что произведена двойная оплата, поэтому списали сумму.</w:t>
      </w:r>
    </w:p>
    <w:p w:rsidR="00C12AC4" w:rsidRPr="00C12AC4" w:rsidRDefault="00DE24D5" w:rsidP="00C12AC4">
      <w:pPr>
        <w:autoSpaceDE w:val="0"/>
        <w:autoSpaceDN w:val="0"/>
        <w:adjustRightInd w:val="0"/>
        <w:spacing w:after="0"/>
        <w:ind w:firstLine="284"/>
        <w:jc w:val="both"/>
        <w:rPr>
          <w:rFonts w:ascii="Times New Roman" w:hAnsi="Times New Roman" w:cs="Times New Roman"/>
          <w:i/>
          <w:sz w:val="28"/>
          <w:szCs w:val="28"/>
        </w:rPr>
      </w:pPr>
      <w:r w:rsidRPr="00DE24D5">
        <w:rPr>
          <w:rFonts w:ascii="Times New Roman" w:hAnsi="Times New Roman" w:cs="Times New Roman"/>
          <w:i/>
          <w:sz w:val="28"/>
          <w:szCs w:val="28"/>
        </w:rPr>
        <w:t xml:space="preserve">Доходы от продажи земельных участков поступили в сумме </w:t>
      </w:r>
      <w:r w:rsidR="003571B0">
        <w:rPr>
          <w:rFonts w:ascii="Times New Roman" w:hAnsi="Times New Roman" w:cs="Times New Roman"/>
          <w:i/>
          <w:sz w:val="28"/>
          <w:szCs w:val="28"/>
        </w:rPr>
        <w:t xml:space="preserve">125 </w:t>
      </w:r>
      <w:r w:rsidRPr="00DE24D5">
        <w:rPr>
          <w:rFonts w:ascii="Times New Roman" w:hAnsi="Times New Roman" w:cs="Times New Roman"/>
          <w:i/>
          <w:sz w:val="28"/>
          <w:szCs w:val="28"/>
        </w:rPr>
        <w:t xml:space="preserve">тыс. рублей, при плане за январь-сентябрь месяцы </w:t>
      </w:r>
      <w:r w:rsidR="003571B0">
        <w:rPr>
          <w:rFonts w:ascii="Times New Roman" w:hAnsi="Times New Roman" w:cs="Times New Roman"/>
          <w:i/>
          <w:sz w:val="28"/>
          <w:szCs w:val="28"/>
        </w:rPr>
        <w:t>51</w:t>
      </w:r>
      <w:r w:rsidRPr="00DE24D5">
        <w:rPr>
          <w:rFonts w:ascii="Times New Roman" w:hAnsi="Times New Roman" w:cs="Times New Roman"/>
          <w:i/>
          <w:sz w:val="28"/>
          <w:szCs w:val="28"/>
        </w:rPr>
        <w:t xml:space="preserve"> тыс. рублей выполнение на </w:t>
      </w:r>
      <w:r w:rsidR="003571B0">
        <w:rPr>
          <w:rFonts w:ascii="Times New Roman" w:hAnsi="Times New Roman" w:cs="Times New Roman"/>
          <w:i/>
          <w:sz w:val="28"/>
          <w:szCs w:val="28"/>
        </w:rPr>
        <w:t>245</w:t>
      </w:r>
      <w:r w:rsidRPr="00DE24D5">
        <w:rPr>
          <w:rFonts w:ascii="Times New Roman" w:hAnsi="Times New Roman" w:cs="Times New Roman"/>
          <w:i/>
          <w:sz w:val="28"/>
          <w:szCs w:val="28"/>
        </w:rPr>
        <w:t>% (+</w:t>
      </w:r>
      <w:r w:rsidR="003571B0">
        <w:rPr>
          <w:rFonts w:ascii="Times New Roman" w:hAnsi="Times New Roman" w:cs="Times New Roman"/>
          <w:i/>
          <w:sz w:val="28"/>
          <w:szCs w:val="28"/>
        </w:rPr>
        <w:t>74</w:t>
      </w:r>
      <w:r w:rsidRPr="00DE24D5">
        <w:rPr>
          <w:rFonts w:ascii="Times New Roman" w:hAnsi="Times New Roman" w:cs="Times New Roman"/>
          <w:i/>
          <w:sz w:val="28"/>
          <w:szCs w:val="28"/>
        </w:rPr>
        <w:t xml:space="preserve"> тыс. рублей). По сравнению с аналогичным периодом прошлого года наблюдается </w:t>
      </w:r>
      <w:r w:rsidR="003571B0">
        <w:rPr>
          <w:rFonts w:ascii="Times New Roman" w:hAnsi="Times New Roman" w:cs="Times New Roman"/>
          <w:i/>
          <w:sz w:val="28"/>
          <w:szCs w:val="28"/>
        </w:rPr>
        <w:t>снижение</w:t>
      </w:r>
      <w:r w:rsidRPr="00DE24D5">
        <w:rPr>
          <w:rFonts w:ascii="Times New Roman" w:hAnsi="Times New Roman" w:cs="Times New Roman"/>
          <w:i/>
          <w:sz w:val="28"/>
          <w:szCs w:val="28"/>
        </w:rPr>
        <w:t xml:space="preserve"> поступлений на </w:t>
      </w:r>
      <w:r w:rsidR="003571B0">
        <w:rPr>
          <w:rFonts w:ascii="Times New Roman" w:hAnsi="Times New Roman" w:cs="Times New Roman"/>
          <w:i/>
          <w:sz w:val="28"/>
          <w:szCs w:val="28"/>
        </w:rPr>
        <w:t>2,9</w:t>
      </w:r>
      <w:r w:rsidRPr="00DE24D5">
        <w:rPr>
          <w:rFonts w:ascii="Times New Roman" w:hAnsi="Times New Roman" w:cs="Times New Roman"/>
          <w:i/>
          <w:sz w:val="28"/>
          <w:szCs w:val="28"/>
        </w:rPr>
        <w:t xml:space="preserve">% или на </w:t>
      </w:r>
      <w:r w:rsidR="003571B0">
        <w:rPr>
          <w:rFonts w:ascii="Times New Roman" w:hAnsi="Times New Roman" w:cs="Times New Roman"/>
          <w:i/>
          <w:sz w:val="28"/>
          <w:szCs w:val="28"/>
        </w:rPr>
        <w:t>242</w:t>
      </w:r>
      <w:r w:rsidRPr="00DE24D5">
        <w:rPr>
          <w:rFonts w:ascii="Times New Roman" w:hAnsi="Times New Roman" w:cs="Times New Roman"/>
          <w:i/>
          <w:sz w:val="28"/>
          <w:szCs w:val="28"/>
        </w:rPr>
        <w:t xml:space="preserve"> тыс. рублей меньше, </w:t>
      </w:r>
      <w:r w:rsidR="00C12AC4">
        <w:rPr>
          <w:rFonts w:ascii="Times New Roman" w:hAnsi="Times New Roman" w:cs="Times New Roman"/>
          <w:i/>
          <w:sz w:val="28"/>
          <w:szCs w:val="28"/>
        </w:rPr>
        <w:t>уменьшение связано с тем, что в 2021 году поступил</w:t>
      </w:r>
      <w:r w:rsidR="00C12AC4" w:rsidRPr="00C12AC4">
        <w:rPr>
          <w:rFonts w:ascii="Times New Roman" w:hAnsi="Times New Roman" w:cs="Times New Roman"/>
          <w:i/>
          <w:sz w:val="28"/>
          <w:szCs w:val="28"/>
        </w:rPr>
        <w:t xml:space="preserve"> крупны</w:t>
      </w:r>
      <w:r w:rsidR="00C12AC4">
        <w:rPr>
          <w:rFonts w:ascii="Times New Roman" w:hAnsi="Times New Roman" w:cs="Times New Roman"/>
          <w:i/>
          <w:sz w:val="28"/>
          <w:szCs w:val="28"/>
        </w:rPr>
        <w:t>й</w:t>
      </w:r>
      <w:r w:rsidR="00C12AC4" w:rsidRPr="00C12AC4">
        <w:rPr>
          <w:rFonts w:ascii="Times New Roman" w:hAnsi="Times New Roman" w:cs="Times New Roman"/>
          <w:i/>
          <w:sz w:val="28"/>
          <w:szCs w:val="28"/>
        </w:rPr>
        <w:t xml:space="preserve"> (одноразовы</w:t>
      </w:r>
      <w:r w:rsidR="00C12AC4">
        <w:rPr>
          <w:rFonts w:ascii="Times New Roman" w:hAnsi="Times New Roman" w:cs="Times New Roman"/>
          <w:i/>
          <w:sz w:val="28"/>
          <w:szCs w:val="28"/>
        </w:rPr>
        <w:t>й</w:t>
      </w:r>
      <w:r w:rsidR="00C12AC4" w:rsidRPr="00C12AC4">
        <w:rPr>
          <w:rFonts w:ascii="Times New Roman" w:hAnsi="Times New Roman" w:cs="Times New Roman"/>
          <w:i/>
          <w:sz w:val="28"/>
          <w:szCs w:val="28"/>
        </w:rPr>
        <w:t>) платеж</w:t>
      </w:r>
      <w:r w:rsidR="00C12AC4">
        <w:rPr>
          <w:rFonts w:ascii="Times New Roman" w:hAnsi="Times New Roman" w:cs="Times New Roman"/>
          <w:i/>
          <w:sz w:val="28"/>
          <w:szCs w:val="28"/>
        </w:rPr>
        <w:t xml:space="preserve"> </w:t>
      </w:r>
      <w:r w:rsidR="00C12AC4" w:rsidRPr="00C12AC4">
        <w:rPr>
          <w:rFonts w:ascii="Times New Roman" w:hAnsi="Times New Roman" w:cs="Times New Roman"/>
          <w:i/>
          <w:sz w:val="28"/>
          <w:szCs w:val="28"/>
        </w:rPr>
        <w:t xml:space="preserve">от физических лиц </w:t>
      </w:r>
      <w:proofErr w:type="spellStart"/>
      <w:r w:rsidR="00C12AC4" w:rsidRPr="00C12AC4">
        <w:rPr>
          <w:rFonts w:ascii="Times New Roman" w:hAnsi="Times New Roman" w:cs="Times New Roman"/>
          <w:i/>
          <w:sz w:val="28"/>
          <w:szCs w:val="28"/>
        </w:rPr>
        <w:t>Ондар</w:t>
      </w:r>
      <w:proofErr w:type="spellEnd"/>
      <w:r w:rsidR="00C12AC4" w:rsidRPr="00C12AC4">
        <w:rPr>
          <w:rFonts w:ascii="Times New Roman" w:hAnsi="Times New Roman" w:cs="Times New Roman"/>
          <w:i/>
          <w:sz w:val="28"/>
          <w:szCs w:val="28"/>
        </w:rPr>
        <w:t xml:space="preserve"> А.Н. – 297 тыс. рублей</w:t>
      </w:r>
      <w:r w:rsidR="00C12AC4">
        <w:rPr>
          <w:rFonts w:ascii="Times New Roman" w:hAnsi="Times New Roman" w:cs="Times New Roman"/>
          <w:i/>
          <w:sz w:val="28"/>
          <w:szCs w:val="28"/>
        </w:rPr>
        <w:t>.</w:t>
      </w:r>
    </w:p>
    <w:p w:rsidR="003571B0" w:rsidRPr="00626FE9" w:rsidRDefault="003571B0" w:rsidP="00C12AC4">
      <w:pPr>
        <w:autoSpaceDE w:val="0"/>
        <w:autoSpaceDN w:val="0"/>
        <w:adjustRightInd w:val="0"/>
        <w:spacing w:after="0"/>
        <w:ind w:firstLine="284"/>
        <w:jc w:val="both"/>
        <w:rPr>
          <w:rFonts w:ascii="Times New Roman" w:hAnsi="Times New Roman" w:cs="Times New Roman"/>
          <w:i/>
          <w:sz w:val="28"/>
          <w:szCs w:val="28"/>
        </w:rPr>
      </w:pPr>
      <w:r w:rsidRPr="00735DAA">
        <w:rPr>
          <w:rFonts w:ascii="Times New Roman" w:hAnsi="Times New Roman" w:cs="Times New Roman"/>
          <w:i/>
          <w:sz w:val="28"/>
          <w:szCs w:val="28"/>
        </w:rPr>
        <w:t xml:space="preserve">Штрафные санкции поступили в сумме </w:t>
      </w:r>
      <w:r>
        <w:rPr>
          <w:rFonts w:ascii="Times New Roman" w:hAnsi="Times New Roman" w:cs="Times New Roman"/>
          <w:i/>
          <w:sz w:val="28"/>
          <w:szCs w:val="28"/>
        </w:rPr>
        <w:t>288</w:t>
      </w:r>
      <w:r w:rsidRPr="00735DAA">
        <w:rPr>
          <w:rFonts w:ascii="Times New Roman" w:hAnsi="Times New Roman" w:cs="Times New Roman"/>
          <w:i/>
          <w:sz w:val="28"/>
          <w:szCs w:val="28"/>
        </w:rPr>
        <w:t xml:space="preserve"> тыс. рублей, при плане за январь – </w:t>
      </w:r>
      <w:r>
        <w:rPr>
          <w:rFonts w:ascii="Times New Roman" w:hAnsi="Times New Roman" w:cs="Times New Roman"/>
          <w:i/>
          <w:sz w:val="28"/>
          <w:szCs w:val="28"/>
        </w:rPr>
        <w:t>сентябрь</w:t>
      </w:r>
      <w:r w:rsidRPr="00735DAA">
        <w:rPr>
          <w:rFonts w:ascii="Times New Roman" w:hAnsi="Times New Roman" w:cs="Times New Roman"/>
          <w:i/>
          <w:sz w:val="28"/>
          <w:szCs w:val="28"/>
        </w:rPr>
        <w:t xml:space="preserve"> месяцы </w:t>
      </w:r>
      <w:r>
        <w:rPr>
          <w:rFonts w:ascii="Times New Roman" w:hAnsi="Times New Roman" w:cs="Times New Roman"/>
          <w:i/>
          <w:sz w:val="28"/>
          <w:szCs w:val="28"/>
        </w:rPr>
        <w:t>327</w:t>
      </w:r>
      <w:r w:rsidRPr="00735DAA">
        <w:rPr>
          <w:rFonts w:ascii="Times New Roman" w:hAnsi="Times New Roman" w:cs="Times New Roman"/>
          <w:i/>
          <w:sz w:val="28"/>
          <w:szCs w:val="28"/>
        </w:rPr>
        <w:t xml:space="preserve"> тыс. рублей выполнение на </w:t>
      </w:r>
      <w:r>
        <w:rPr>
          <w:rFonts w:ascii="Times New Roman" w:hAnsi="Times New Roman" w:cs="Times New Roman"/>
          <w:i/>
          <w:sz w:val="28"/>
          <w:szCs w:val="28"/>
        </w:rPr>
        <w:t>88</w:t>
      </w:r>
      <w:r w:rsidRPr="00735DAA">
        <w:rPr>
          <w:rFonts w:ascii="Times New Roman" w:hAnsi="Times New Roman" w:cs="Times New Roman"/>
          <w:i/>
          <w:sz w:val="28"/>
          <w:szCs w:val="28"/>
        </w:rPr>
        <w:t>% (</w:t>
      </w:r>
      <w:r>
        <w:rPr>
          <w:rFonts w:ascii="Times New Roman" w:hAnsi="Times New Roman" w:cs="Times New Roman"/>
          <w:i/>
          <w:sz w:val="28"/>
          <w:szCs w:val="28"/>
        </w:rPr>
        <w:t>-39 тыс. рублей</w:t>
      </w:r>
      <w:r w:rsidRPr="00626FE9">
        <w:rPr>
          <w:rFonts w:ascii="Times New Roman" w:hAnsi="Times New Roman" w:cs="Times New Roman"/>
          <w:i/>
          <w:sz w:val="28"/>
          <w:szCs w:val="28"/>
        </w:rPr>
        <w:t xml:space="preserve">), </w:t>
      </w:r>
      <w:r w:rsidR="00626FE9" w:rsidRPr="00626FE9">
        <w:rPr>
          <w:rFonts w:ascii="Times New Roman" w:hAnsi="Times New Roman" w:cs="Times New Roman"/>
          <w:i/>
          <w:sz w:val="28"/>
          <w:szCs w:val="28"/>
        </w:rPr>
        <w:t>в связи</w:t>
      </w:r>
      <w:r w:rsidR="00626FE9" w:rsidRPr="00791886">
        <w:rPr>
          <w:sz w:val="28"/>
          <w:szCs w:val="28"/>
        </w:rPr>
        <w:t xml:space="preserve"> </w:t>
      </w:r>
      <w:r w:rsidR="00626FE9" w:rsidRPr="00626FE9">
        <w:rPr>
          <w:rFonts w:ascii="Times New Roman" w:hAnsi="Times New Roman" w:cs="Times New Roman"/>
          <w:i/>
          <w:sz w:val="28"/>
          <w:szCs w:val="28"/>
        </w:rPr>
        <w:t>со снижением поступлений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 в сфере налоговой службы.</w:t>
      </w:r>
    </w:p>
    <w:p w:rsidR="00C12AC4" w:rsidRPr="00735DAA" w:rsidRDefault="00DE24D5" w:rsidP="00C12AC4">
      <w:pPr>
        <w:spacing w:after="0"/>
        <w:ind w:firstLine="284"/>
        <w:jc w:val="both"/>
        <w:rPr>
          <w:rFonts w:ascii="Times New Roman" w:hAnsi="Times New Roman" w:cs="Times New Roman"/>
          <w:i/>
          <w:color w:val="000000"/>
          <w:sz w:val="28"/>
          <w:szCs w:val="28"/>
        </w:rPr>
      </w:pPr>
      <w:r w:rsidRPr="00DE24D5">
        <w:rPr>
          <w:rFonts w:ascii="Times New Roman" w:hAnsi="Times New Roman" w:cs="Times New Roman"/>
          <w:i/>
          <w:sz w:val="28"/>
          <w:szCs w:val="28"/>
        </w:rPr>
        <w:t xml:space="preserve">Также, еще одной основной задачей является сбор имущественных налогов. По состоянию на 01 </w:t>
      </w:r>
      <w:r w:rsidR="003571B0">
        <w:rPr>
          <w:rFonts w:ascii="Times New Roman" w:hAnsi="Times New Roman" w:cs="Times New Roman"/>
          <w:i/>
          <w:sz w:val="28"/>
          <w:szCs w:val="28"/>
        </w:rPr>
        <w:t>октября</w:t>
      </w:r>
      <w:r w:rsidRPr="00DE24D5">
        <w:rPr>
          <w:rFonts w:ascii="Times New Roman" w:hAnsi="Times New Roman" w:cs="Times New Roman"/>
          <w:i/>
          <w:sz w:val="28"/>
          <w:szCs w:val="28"/>
        </w:rPr>
        <w:t xml:space="preserve"> 2022 года поступление по имущественным составляет</w:t>
      </w:r>
      <w:r w:rsidR="00C12AC4">
        <w:rPr>
          <w:rFonts w:ascii="Times New Roman" w:hAnsi="Times New Roman" w:cs="Times New Roman"/>
          <w:i/>
          <w:sz w:val="28"/>
          <w:szCs w:val="28"/>
        </w:rPr>
        <w:t xml:space="preserve"> в сумме</w:t>
      </w:r>
      <w:r w:rsidRPr="00DE24D5">
        <w:rPr>
          <w:rFonts w:ascii="Times New Roman" w:hAnsi="Times New Roman" w:cs="Times New Roman"/>
          <w:i/>
          <w:sz w:val="28"/>
          <w:szCs w:val="28"/>
        </w:rPr>
        <w:t xml:space="preserve"> </w:t>
      </w:r>
      <w:r w:rsidR="00C12AC4">
        <w:rPr>
          <w:rFonts w:ascii="Times New Roman" w:hAnsi="Times New Roman" w:cs="Times New Roman"/>
          <w:i/>
          <w:sz w:val="28"/>
          <w:szCs w:val="28"/>
        </w:rPr>
        <w:t>2</w:t>
      </w:r>
      <w:r w:rsidRPr="00DE24D5">
        <w:rPr>
          <w:rFonts w:ascii="Times New Roman" w:hAnsi="Times New Roman" w:cs="Times New Roman"/>
          <w:i/>
          <w:sz w:val="28"/>
          <w:szCs w:val="28"/>
        </w:rPr>
        <w:t xml:space="preserve"> млн </w:t>
      </w:r>
      <w:r w:rsidR="00C12AC4">
        <w:rPr>
          <w:rFonts w:ascii="Times New Roman" w:hAnsi="Times New Roman" w:cs="Times New Roman"/>
          <w:i/>
          <w:sz w:val="28"/>
          <w:szCs w:val="28"/>
        </w:rPr>
        <w:t>967</w:t>
      </w:r>
      <w:r w:rsidRPr="00DE24D5">
        <w:rPr>
          <w:rFonts w:ascii="Times New Roman" w:hAnsi="Times New Roman" w:cs="Times New Roman"/>
          <w:i/>
          <w:sz w:val="28"/>
          <w:szCs w:val="28"/>
        </w:rPr>
        <w:t xml:space="preserve"> тыс. руб., в том числе </w:t>
      </w:r>
      <w:r w:rsidRPr="00C12AC4">
        <w:rPr>
          <w:rFonts w:ascii="Times New Roman" w:hAnsi="Times New Roman" w:cs="Times New Roman"/>
          <w:b/>
          <w:i/>
          <w:sz w:val="28"/>
          <w:szCs w:val="28"/>
        </w:rPr>
        <w:t>по налогу на имущество с физических лиц</w:t>
      </w:r>
      <w:r w:rsidRPr="00DE24D5">
        <w:rPr>
          <w:rFonts w:ascii="Times New Roman" w:hAnsi="Times New Roman" w:cs="Times New Roman"/>
          <w:i/>
          <w:sz w:val="28"/>
          <w:szCs w:val="28"/>
        </w:rPr>
        <w:t xml:space="preserve"> </w:t>
      </w:r>
      <w:r w:rsidR="00C12AC4">
        <w:rPr>
          <w:rFonts w:ascii="Times New Roman" w:hAnsi="Times New Roman" w:cs="Times New Roman"/>
          <w:i/>
          <w:sz w:val="28"/>
          <w:szCs w:val="28"/>
        </w:rPr>
        <w:t>518</w:t>
      </w:r>
      <w:r w:rsidRPr="00DE24D5">
        <w:rPr>
          <w:rFonts w:ascii="Times New Roman" w:hAnsi="Times New Roman" w:cs="Times New Roman"/>
          <w:i/>
          <w:sz w:val="28"/>
          <w:szCs w:val="28"/>
        </w:rPr>
        <w:t xml:space="preserve"> тыс. рублей при плане 533 тыс. рублей исполнение на 97% (-1</w:t>
      </w:r>
      <w:r w:rsidR="00C12AC4">
        <w:rPr>
          <w:rFonts w:ascii="Times New Roman" w:hAnsi="Times New Roman" w:cs="Times New Roman"/>
          <w:i/>
          <w:sz w:val="28"/>
          <w:szCs w:val="28"/>
        </w:rPr>
        <w:t>5</w:t>
      </w:r>
      <w:r w:rsidRPr="00DE24D5">
        <w:rPr>
          <w:rFonts w:ascii="Times New Roman" w:hAnsi="Times New Roman" w:cs="Times New Roman"/>
          <w:i/>
          <w:sz w:val="28"/>
          <w:szCs w:val="28"/>
        </w:rPr>
        <w:t xml:space="preserve"> тыс. рублей), </w:t>
      </w:r>
      <w:r w:rsidRPr="00C12AC4">
        <w:rPr>
          <w:rFonts w:ascii="Times New Roman" w:hAnsi="Times New Roman" w:cs="Times New Roman"/>
          <w:b/>
          <w:i/>
          <w:sz w:val="28"/>
          <w:szCs w:val="28"/>
        </w:rPr>
        <w:t xml:space="preserve">по земельному налогу с физических лиц </w:t>
      </w:r>
      <w:r w:rsidRPr="00DE24D5">
        <w:rPr>
          <w:rFonts w:ascii="Times New Roman" w:hAnsi="Times New Roman" w:cs="Times New Roman"/>
          <w:i/>
          <w:sz w:val="28"/>
          <w:szCs w:val="28"/>
        </w:rPr>
        <w:t xml:space="preserve">487 тыс. рублей при плане 498 тыс. рублей </w:t>
      </w:r>
      <w:r w:rsidRPr="00DE24D5">
        <w:rPr>
          <w:rFonts w:ascii="Times New Roman" w:hAnsi="Times New Roman" w:cs="Times New Roman"/>
          <w:i/>
          <w:sz w:val="28"/>
          <w:szCs w:val="28"/>
        </w:rPr>
        <w:lastRenderedPageBreak/>
        <w:t xml:space="preserve">исполнение на 98% (-11 тыс. рублей). </w:t>
      </w:r>
      <w:r w:rsidR="00C12AC4" w:rsidRPr="00735DAA">
        <w:rPr>
          <w:rFonts w:ascii="Times New Roman" w:hAnsi="Times New Roman" w:cs="Times New Roman"/>
          <w:i/>
          <w:sz w:val="28"/>
          <w:szCs w:val="28"/>
        </w:rPr>
        <w:t>П</w:t>
      </w:r>
      <w:r w:rsidR="00C12AC4" w:rsidRPr="00735DAA">
        <w:rPr>
          <w:rFonts w:ascii="Times New Roman" w:hAnsi="Times New Roman" w:cs="Times New Roman"/>
          <w:b/>
          <w:i/>
          <w:sz w:val="28"/>
          <w:szCs w:val="28"/>
        </w:rPr>
        <w:t>о транспортному налогу</w:t>
      </w:r>
      <w:r w:rsidR="00C12AC4" w:rsidRPr="00735DAA">
        <w:rPr>
          <w:rFonts w:ascii="Times New Roman" w:hAnsi="Times New Roman" w:cs="Times New Roman"/>
          <w:i/>
          <w:sz w:val="28"/>
          <w:szCs w:val="28"/>
        </w:rPr>
        <w:t xml:space="preserve"> поступление </w:t>
      </w:r>
      <w:r w:rsidR="00C12AC4" w:rsidRPr="00735DAA">
        <w:rPr>
          <w:rFonts w:ascii="Times New Roman" w:hAnsi="Times New Roman" w:cs="Times New Roman"/>
          <w:i/>
          <w:color w:val="000000"/>
          <w:sz w:val="28"/>
          <w:szCs w:val="28"/>
        </w:rPr>
        <w:t xml:space="preserve">1 млн </w:t>
      </w:r>
      <w:r w:rsidR="00C12AC4">
        <w:rPr>
          <w:rFonts w:ascii="Times New Roman" w:hAnsi="Times New Roman" w:cs="Times New Roman"/>
          <w:i/>
          <w:color w:val="000000"/>
          <w:sz w:val="28"/>
          <w:szCs w:val="28"/>
        </w:rPr>
        <w:t>962</w:t>
      </w:r>
      <w:r w:rsidR="00C12AC4" w:rsidRPr="00735DAA">
        <w:rPr>
          <w:rFonts w:ascii="Times New Roman" w:hAnsi="Times New Roman" w:cs="Times New Roman"/>
          <w:i/>
          <w:color w:val="000000"/>
          <w:sz w:val="28"/>
          <w:szCs w:val="28"/>
        </w:rPr>
        <w:t xml:space="preserve"> тыс. рублей при плане </w:t>
      </w:r>
      <w:r w:rsidR="00C12AC4">
        <w:rPr>
          <w:rFonts w:ascii="Times New Roman" w:hAnsi="Times New Roman" w:cs="Times New Roman"/>
          <w:i/>
          <w:color w:val="000000"/>
          <w:sz w:val="28"/>
          <w:szCs w:val="28"/>
        </w:rPr>
        <w:t>2 млн 100</w:t>
      </w:r>
      <w:r w:rsidR="00C12AC4" w:rsidRPr="00735DAA">
        <w:rPr>
          <w:rFonts w:ascii="Times New Roman" w:hAnsi="Times New Roman" w:cs="Times New Roman"/>
          <w:i/>
          <w:color w:val="000000"/>
          <w:sz w:val="28"/>
          <w:szCs w:val="28"/>
        </w:rPr>
        <w:t xml:space="preserve"> тыс. рублей исполнение на </w:t>
      </w:r>
      <w:r w:rsidR="00C12AC4">
        <w:rPr>
          <w:rFonts w:ascii="Times New Roman" w:hAnsi="Times New Roman" w:cs="Times New Roman"/>
          <w:i/>
          <w:color w:val="000000"/>
          <w:sz w:val="28"/>
          <w:szCs w:val="28"/>
        </w:rPr>
        <w:t>93</w:t>
      </w:r>
      <w:r w:rsidR="00C12AC4" w:rsidRPr="00735DAA">
        <w:rPr>
          <w:rFonts w:ascii="Times New Roman" w:hAnsi="Times New Roman" w:cs="Times New Roman"/>
          <w:i/>
          <w:color w:val="000000"/>
          <w:sz w:val="28"/>
          <w:szCs w:val="28"/>
        </w:rPr>
        <w:t>% (</w:t>
      </w:r>
      <w:r w:rsidR="00C12AC4">
        <w:rPr>
          <w:rFonts w:ascii="Times New Roman" w:hAnsi="Times New Roman" w:cs="Times New Roman"/>
          <w:i/>
          <w:color w:val="000000"/>
          <w:sz w:val="28"/>
          <w:szCs w:val="28"/>
        </w:rPr>
        <w:t>-138</w:t>
      </w:r>
      <w:r w:rsidR="00C12AC4" w:rsidRPr="00735DAA">
        <w:rPr>
          <w:rFonts w:ascii="Times New Roman" w:hAnsi="Times New Roman" w:cs="Times New Roman"/>
          <w:i/>
          <w:color w:val="000000"/>
          <w:sz w:val="28"/>
          <w:szCs w:val="28"/>
        </w:rPr>
        <w:t xml:space="preserve"> тыс. рублей).  По сравнению с аналогичным периодом прошлого перио</w:t>
      </w:r>
      <w:r w:rsidR="00C12AC4">
        <w:rPr>
          <w:rFonts w:ascii="Times New Roman" w:hAnsi="Times New Roman" w:cs="Times New Roman"/>
          <w:i/>
          <w:color w:val="000000"/>
          <w:sz w:val="28"/>
          <w:szCs w:val="28"/>
        </w:rPr>
        <w:t>да поступления увеличилось на 10</w:t>
      </w:r>
      <w:r w:rsidR="00C12AC4" w:rsidRPr="00735DAA">
        <w:rPr>
          <w:rFonts w:ascii="Times New Roman" w:hAnsi="Times New Roman" w:cs="Times New Roman"/>
          <w:i/>
          <w:color w:val="000000"/>
          <w:sz w:val="28"/>
          <w:szCs w:val="28"/>
        </w:rPr>
        <w:t xml:space="preserve">3% или поступление на </w:t>
      </w:r>
      <w:r w:rsidR="00C12AC4">
        <w:rPr>
          <w:rFonts w:ascii="Times New Roman" w:hAnsi="Times New Roman" w:cs="Times New Roman"/>
          <w:i/>
          <w:color w:val="000000"/>
          <w:sz w:val="28"/>
          <w:szCs w:val="28"/>
        </w:rPr>
        <w:t>84,2</w:t>
      </w:r>
      <w:r w:rsidR="00C12AC4" w:rsidRPr="00735DAA">
        <w:rPr>
          <w:rFonts w:ascii="Times New Roman" w:hAnsi="Times New Roman" w:cs="Times New Roman"/>
          <w:i/>
          <w:color w:val="000000"/>
          <w:sz w:val="28"/>
          <w:szCs w:val="28"/>
        </w:rPr>
        <w:t xml:space="preserve"> тыс. рублей больше. </w:t>
      </w:r>
    </w:p>
    <w:p w:rsidR="00DE24D5" w:rsidRPr="00DE24D5" w:rsidRDefault="00DE24D5" w:rsidP="00DE24D5">
      <w:pPr>
        <w:autoSpaceDE w:val="0"/>
        <w:autoSpaceDN w:val="0"/>
        <w:adjustRightInd w:val="0"/>
        <w:spacing w:after="0"/>
        <w:ind w:firstLine="284"/>
        <w:jc w:val="both"/>
        <w:rPr>
          <w:rFonts w:ascii="Times New Roman" w:hAnsi="Times New Roman" w:cs="Times New Roman"/>
          <w:i/>
          <w:sz w:val="28"/>
          <w:szCs w:val="28"/>
        </w:rPr>
      </w:pPr>
    </w:p>
    <w:p w:rsidR="00781FCF" w:rsidRPr="00007D5E" w:rsidRDefault="00781FCF" w:rsidP="00925354">
      <w:pPr>
        <w:spacing w:after="0" w:line="240" w:lineRule="auto"/>
        <w:jc w:val="center"/>
        <w:rPr>
          <w:rFonts w:ascii="Times New Roman" w:hAnsi="Times New Roman" w:cs="Times New Roman"/>
          <w:b/>
          <w:i/>
          <w:color w:val="000000"/>
          <w:sz w:val="28"/>
          <w:szCs w:val="28"/>
        </w:rPr>
      </w:pPr>
      <w:r w:rsidRPr="00007D5E">
        <w:rPr>
          <w:rFonts w:ascii="Times New Roman" w:hAnsi="Times New Roman" w:cs="Times New Roman"/>
          <w:b/>
          <w:i/>
          <w:color w:val="000000"/>
          <w:sz w:val="28"/>
          <w:szCs w:val="28"/>
        </w:rPr>
        <w:t>БЕЗВОЗМЕЗДНЫЕ ПОСТУПЛЕНИЯ</w:t>
      </w:r>
      <w:r w:rsidR="00AC2EA6" w:rsidRPr="00007D5E">
        <w:rPr>
          <w:rFonts w:ascii="Times New Roman" w:hAnsi="Times New Roman" w:cs="Times New Roman"/>
          <w:b/>
          <w:i/>
          <w:color w:val="000000"/>
          <w:sz w:val="28"/>
          <w:szCs w:val="28"/>
        </w:rPr>
        <w:t>.</w:t>
      </w:r>
    </w:p>
    <w:p w:rsidR="00310D3E" w:rsidRPr="00007D5E" w:rsidRDefault="00310D3E" w:rsidP="00310D3E">
      <w:pPr>
        <w:spacing w:after="0" w:line="240" w:lineRule="auto"/>
        <w:ind w:firstLine="708"/>
        <w:jc w:val="both"/>
        <w:rPr>
          <w:rFonts w:ascii="Times New Roman" w:hAnsi="Times New Roman" w:cs="Times New Roman"/>
          <w:i/>
          <w:color w:val="000000"/>
          <w:sz w:val="28"/>
          <w:szCs w:val="28"/>
        </w:rPr>
      </w:pPr>
      <w:r w:rsidRPr="00007D5E">
        <w:rPr>
          <w:rFonts w:ascii="Times New Roman" w:hAnsi="Times New Roman" w:cs="Times New Roman"/>
          <w:i/>
          <w:color w:val="000000"/>
          <w:sz w:val="28"/>
          <w:szCs w:val="28"/>
        </w:rPr>
        <w:t xml:space="preserve">Безвозмездные поступления из других бюджетов поступили за </w:t>
      </w:r>
      <w:r w:rsidR="00CD20B1" w:rsidRPr="00007D5E">
        <w:rPr>
          <w:rFonts w:ascii="Times New Roman" w:hAnsi="Times New Roman" w:cs="Times New Roman"/>
          <w:i/>
          <w:color w:val="000000"/>
          <w:sz w:val="28"/>
          <w:szCs w:val="28"/>
        </w:rPr>
        <w:t xml:space="preserve">девять </w:t>
      </w:r>
      <w:r w:rsidR="00007D5E" w:rsidRPr="00007D5E">
        <w:rPr>
          <w:rFonts w:ascii="Times New Roman" w:hAnsi="Times New Roman" w:cs="Times New Roman"/>
          <w:i/>
          <w:color w:val="000000"/>
          <w:sz w:val="28"/>
          <w:szCs w:val="28"/>
        </w:rPr>
        <w:t>месяцев 2022</w:t>
      </w:r>
      <w:r w:rsidRPr="00007D5E">
        <w:rPr>
          <w:rFonts w:ascii="Times New Roman" w:hAnsi="Times New Roman" w:cs="Times New Roman"/>
          <w:i/>
          <w:color w:val="000000"/>
          <w:sz w:val="28"/>
          <w:szCs w:val="28"/>
        </w:rPr>
        <w:t xml:space="preserve"> года в сумме </w:t>
      </w:r>
      <w:r w:rsidR="00CD20B1" w:rsidRPr="00007D5E">
        <w:rPr>
          <w:rFonts w:ascii="Times New Roman" w:hAnsi="Times New Roman" w:cs="Times New Roman"/>
          <w:i/>
          <w:color w:val="000000"/>
          <w:sz w:val="28"/>
          <w:szCs w:val="28"/>
        </w:rPr>
        <w:t>1 млрд.073</w:t>
      </w:r>
      <w:r w:rsidRPr="00007D5E">
        <w:rPr>
          <w:rFonts w:ascii="Times New Roman" w:hAnsi="Times New Roman" w:cs="Times New Roman"/>
          <w:i/>
          <w:color w:val="000000"/>
          <w:sz w:val="28"/>
          <w:szCs w:val="28"/>
        </w:rPr>
        <w:t xml:space="preserve"> млн. </w:t>
      </w:r>
      <w:r w:rsidR="00CD20B1" w:rsidRPr="00007D5E">
        <w:rPr>
          <w:rFonts w:ascii="Times New Roman" w:hAnsi="Times New Roman" w:cs="Times New Roman"/>
          <w:i/>
          <w:color w:val="000000"/>
          <w:sz w:val="28"/>
          <w:szCs w:val="28"/>
        </w:rPr>
        <w:t>487</w:t>
      </w:r>
      <w:r w:rsidRPr="00007D5E">
        <w:rPr>
          <w:rFonts w:ascii="Times New Roman" w:hAnsi="Times New Roman" w:cs="Times New Roman"/>
          <w:i/>
          <w:color w:val="000000"/>
          <w:sz w:val="28"/>
          <w:szCs w:val="28"/>
        </w:rPr>
        <w:t xml:space="preserve"> тыс. руб., при утвержденном плане 1 млрд. 32</w:t>
      </w:r>
      <w:r w:rsidR="009117AC" w:rsidRPr="00007D5E">
        <w:rPr>
          <w:rFonts w:ascii="Times New Roman" w:hAnsi="Times New Roman" w:cs="Times New Roman"/>
          <w:i/>
          <w:color w:val="000000"/>
          <w:sz w:val="28"/>
          <w:szCs w:val="28"/>
        </w:rPr>
        <w:t>2</w:t>
      </w:r>
      <w:r w:rsidRPr="00007D5E">
        <w:rPr>
          <w:rFonts w:ascii="Times New Roman" w:hAnsi="Times New Roman" w:cs="Times New Roman"/>
          <w:i/>
          <w:color w:val="000000"/>
          <w:sz w:val="28"/>
          <w:szCs w:val="28"/>
        </w:rPr>
        <w:t xml:space="preserve"> млн. </w:t>
      </w:r>
      <w:r w:rsidR="00CD20B1" w:rsidRPr="00007D5E">
        <w:rPr>
          <w:rFonts w:ascii="Times New Roman" w:hAnsi="Times New Roman" w:cs="Times New Roman"/>
          <w:i/>
          <w:color w:val="000000"/>
          <w:sz w:val="28"/>
          <w:szCs w:val="28"/>
        </w:rPr>
        <w:t xml:space="preserve">561 </w:t>
      </w:r>
      <w:r w:rsidRPr="00007D5E">
        <w:rPr>
          <w:rFonts w:ascii="Times New Roman" w:hAnsi="Times New Roman" w:cs="Times New Roman"/>
          <w:i/>
          <w:color w:val="000000"/>
          <w:sz w:val="28"/>
          <w:szCs w:val="28"/>
        </w:rPr>
        <w:t xml:space="preserve">тыс. руб. План выполнен на </w:t>
      </w:r>
      <w:r w:rsidR="00CD20B1" w:rsidRPr="00007D5E">
        <w:rPr>
          <w:rFonts w:ascii="Times New Roman" w:hAnsi="Times New Roman" w:cs="Times New Roman"/>
          <w:i/>
          <w:color w:val="000000"/>
          <w:sz w:val="28"/>
          <w:szCs w:val="28"/>
        </w:rPr>
        <w:t>81</w:t>
      </w:r>
      <w:r w:rsidRPr="00007D5E">
        <w:rPr>
          <w:rFonts w:ascii="Times New Roman" w:hAnsi="Times New Roman" w:cs="Times New Roman"/>
          <w:i/>
          <w:color w:val="000000"/>
          <w:sz w:val="28"/>
          <w:szCs w:val="28"/>
        </w:rPr>
        <w:t xml:space="preserve">%. Аналогичный период прошлого года </w:t>
      </w:r>
      <w:r w:rsidR="00CD20B1" w:rsidRPr="00007D5E">
        <w:rPr>
          <w:rFonts w:ascii="Times New Roman" w:hAnsi="Times New Roman" w:cs="Times New Roman"/>
          <w:i/>
          <w:color w:val="000000"/>
          <w:sz w:val="28"/>
          <w:szCs w:val="28"/>
        </w:rPr>
        <w:t xml:space="preserve">1 млрд. 022 </w:t>
      </w:r>
      <w:r w:rsidRPr="00007D5E">
        <w:rPr>
          <w:rFonts w:ascii="Times New Roman" w:hAnsi="Times New Roman" w:cs="Times New Roman"/>
          <w:i/>
          <w:color w:val="000000"/>
          <w:sz w:val="28"/>
          <w:szCs w:val="28"/>
        </w:rPr>
        <w:t>млн.</w:t>
      </w:r>
      <w:r w:rsidR="00CD20B1" w:rsidRPr="00007D5E">
        <w:rPr>
          <w:rFonts w:ascii="Times New Roman" w:hAnsi="Times New Roman" w:cs="Times New Roman"/>
          <w:i/>
          <w:color w:val="000000"/>
          <w:sz w:val="28"/>
          <w:szCs w:val="28"/>
        </w:rPr>
        <w:t>402</w:t>
      </w:r>
      <w:r w:rsidRPr="00007D5E">
        <w:rPr>
          <w:rFonts w:ascii="Times New Roman" w:hAnsi="Times New Roman" w:cs="Times New Roman"/>
          <w:i/>
          <w:color w:val="000000"/>
          <w:sz w:val="28"/>
          <w:szCs w:val="28"/>
        </w:rPr>
        <w:t xml:space="preserve">   тыс. рублей, увеличение на </w:t>
      </w:r>
      <w:r w:rsidR="005C1CA0" w:rsidRPr="00007D5E">
        <w:rPr>
          <w:rFonts w:ascii="Times New Roman" w:hAnsi="Times New Roman" w:cs="Times New Roman"/>
          <w:i/>
          <w:color w:val="000000"/>
          <w:sz w:val="28"/>
          <w:szCs w:val="28"/>
        </w:rPr>
        <w:t>51</w:t>
      </w:r>
      <w:r w:rsidRPr="00007D5E">
        <w:rPr>
          <w:rFonts w:ascii="Times New Roman" w:hAnsi="Times New Roman" w:cs="Times New Roman"/>
          <w:i/>
          <w:color w:val="000000"/>
          <w:sz w:val="28"/>
          <w:szCs w:val="28"/>
        </w:rPr>
        <w:t xml:space="preserve"> млн. </w:t>
      </w:r>
      <w:r w:rsidR="005C1CA0" w:rsidRPr="00007D5E">
        <w:rPr>
          <w:rFonts w:ascii="Times New Roman" w:hAnsi="Times New Roman" w:cs="Times New Roman"/>
          <w:i/>
          <w:color w:val="000000"/>
          <w:sz w:val="28"/>
          <w:szCs w:val="28"/>
        </w:rPr>
        <w:t>085</w:t>
      </w:r>
      <w:r w:rsidRPr="00007D5E">
        <w:rPr>
          <w:rFonts w:ascii="Times New Roman" w:hAnsi="Times New Roman" w:cs="Times New Roman"/>
          <w:i/>
          <w:color w:val="000000"/>
          <w:sz w:val="28"/>
          <w:szCs w:val="28"/>
        </w:rPr>
        <w:t xml:space="preserve"> тыс. рублей. в том числе:</w:t>
      </w:r>
    </w:p>
    <w:p w:rsidR="00310D3E" w:rsidRPr="00007D5E" w:rsidRDefault="00310D3E" w:rsidP="00310D3E">
      <w:pPr>
        <w:spacing w:after="0" w:line="240" w:lineRule="auto"/>
        <w:ind w:firstLine="708"/>
        <w:jc w:val="both"/>
        <w:rPr>
          <w:rFonts w:ascii="Times New Roman" w:hAnsi="Times New Roman" w:cs="Times New Roman"/>
          <w:i/>
          <w:color w:val="000000"/>
          <w:sz w:val="28"/>
          <w:szCs w:val="28"/>
        </w:rPr>
      </w:pPr>
      <w:r w:rsidRPr="00007D5E">
        <w:rPr>
          <w:rFonts w:ascii="Times New Roman" w:hAnsi="Times New Roman" w:cs="Times New Roman"/>
          <w:b/>
          <w:i/>
          <w:color w:val="000000"/>
          <w:sz w:val="28"/>
          <w:szCs w:val="28"/>
        </w:rPr>
        <w:t>- Дотации</w:t>
      </w:r>
      <w:r w:rsidRPr="00007D5E">
        <w:rPr>
          <w:rFonts w:ascii="Times New Roman" w:hAnsi="Times New Roman" w:cs="Times New Roman"/>
          <w:i/>
          <w:color w:val="000000"/>
          <w:sz w:val="28"/>
          <w:szCs w:val="28"/>
        </w:rPr>
        <w:t xml:space="preserve"> бюджетам бюджетной системы Российской Федерации в сумме </w:t>
      </w:r>
      <w:r w:rsidR="005C1CA0" w:rsidRPr="00007D5E">
        <w:rPr>
          <w:rFonts w:ascii="Times New Roman" w:hAnsi="Times New Roman" w:cs="Times New Roman"/>
          <w:i/>
          <w:color w:val="000000"/>
          <w:sz w:val="28"/>
          <w:szCs w:val="28"/>
        </w:rPr>
        <w:t>121</w:t>
      </w:r>
      <w:r w:rsidRPr="00007D5E">
        <w:rPr>
          <w:rFonts w:ascii="Times New Roman" w:hAnsi="Times New Roman" w:cs="Times New Roman"/>
          <w:i/>
          <w:color w:val="000000"/>
          <w:sz w:val="28"/>
          <w:szCs w:val="28"/>
        </w:rPr>
        <w:t xml:space="preserve"> млн. </w:t>
      </w:r>
      <w:r w:rsidR="005C1CA0" w:rsidRPr="00007D5E">
        <w:rPr>
          <w:rFonts w:ascii="Times New Roman" w:hAnsi="Times New Roman" w:cs="Times New Roman"/>
          <w:i/>
          <w:color w:val="000000"/>
          <w:sz w:val="28"/>
          <w:szCs w:val="28"/>
        </w:rPr>
        <w:t>310</w:t>
      </w:r>
      <w:r w:rsidRPr="00007D5E">
        <w:rPr>
          <w:rFonts w:ascii="Times New Roman" w:hAnsi="Times New Roman" w:cs="Times New Roman"/>
          <w:i/>
          <w:color w:val="000000"/>
          <w:sz w:val="28"/>
          <w:szCs w:val="28"/>
        </w:rPr>
        <w:t xml:space="preserve"> тыс. руб., из них:</w:t>
      </w:r>
    </w:p>
    <w:p w:rsidR="00310D3E" w:rsidRPr="00007D5E" w:rsidRDefault="00310D3E" w:rsidP="00310D3E">
      <w:pPr>
        <w:spacing w:after="0" w:line="240" w:lineRule="auto"/>
        <w:jc w:val="both"/>
        <w:rPr>
          <w:rFonts w:ascii="Times New Roman" w:hAnsi="Times New Roman" w:cs="Times New Roman"/>
          <w:i/>
          <w:color w:val="000000"/>
          <w:sz w:val="28"/>
          <w:szCs w:val="28"/>
        </w:rPr>
      </w:pPr>
      <w:r w:rsidRPr="00007D5E">
        <w:rPr>
          <w:rFonts w:ascii="Times New Roman" w:hAnsi="Times New Roman" w:cs="Times New Roman"/>
          <w:i/>
          <w:color w:val="000000"/>
          <w:sz w:val="28"/>
          <w:szCs w:val="28"/>
        </w:rPr>
        <w:t xml:space="preserve">-дотации бюджетам муниципальных районов на выравнивание бюджетной обеспеченности – </w:t>
      </w:r>
      <w:r w:rsidR="005C1CA0" w:rsidRPr="00007D5E">
        <w:rPr>
          <w:rFonts w:ascii="Times New Roman" w:hAnsi="Times New Roman" w:cs="Times New Roman"/>
          <w:i/>
          <w:color w:val="000000"/>
          <w:sz w:val="28"/>
          <w:szCs w:val="28"/>
        </w:rPr>
        <w:t>120</w:t>
      </w:r>
      <w:r w:rsidRPr="00007D5E">
        <w:rPr>
          <w:rFonts w:ascii="Times New Roman" w:hAnsi="Times New Roman" w:cs="Times New Roman"/>
          <w:i/>
          <w:color w:val="000000"/>
          <w:sz w:val="28"/>
          <w:szCs w:val="28"/>
        </w:rPr>
        <w:t xml:space="preserve"> млн. </w:t>
      </w:r>
      <w:r w:rsidR="005C1CA0" w:rsidRPr="00007D5E">
        <w:rPr>
          <w:rFonts w:ascii="Times New Roman" w:hAnsi="Times New Roman" w:cs="Times New Roman"/>
          <w:i/>
          <w:color w:val="000000"/>
          <w:sz w:val="28"/>
          <w:szCs w:val="28"/>
        </w:rPr>
        <w:t>153</w:t>
      </w:r>
      <w:r w:rsidRPr="00007D5E">
        <w:rPr>
          <w:rFonts w:ascii="Times New Roman" w:hAnsi="Times New Roman" w:cs="Times New Roman"/>
          <w:i/>
          <w:color w:val="000000"/>
          <w:sz w:val="28"/>
          <w:szCs w:val="28"/>
        </w:rPr>
        <w:t xml:space="preserve"> тыс. руб.;</w:t>
      </w:r>
    </w:p>
    <w:p w:rsidR="00310D3E" w:rsidRPr="00007D5E" w:rsidRDefault="00310D3E" w:rsidP="00310D3E">
      <w:pPr>
        <w:spacing w:after="0" w:line="240" w:lineRule="auto"/>
        <w:jc w:val="both"/>
        <w:rPr>
          <w:rFonts w:ascii="Times New Roman" w:hAnsi="Times New Roman" w:cs="Times New Roman"/>
          <w:i/>
          <w:color w:val="000000"/>
          <w:sz w:val="28"/>
          <w:szCs w:val="28"/>
        </w:rPr>
      </w:pPr>
      <w:r w:rsidRPr="00007D5E">
        <w:rPr>
          <w:rFonts w:ascii="Times New Roman" w:hAnsi="Times New Roman" w:cs="Times New Roman"/>
          <w:i/>
          <w:color w:val="000000"/>
          <w:sz w:val="28"/>
          <w:szCs w:val="28"/>
        </w:rPr>
        <w:t xml:space="preserve">-дотации бюджетам муниципальных районов на поддержку мер по обеспечению сбалансированности бюджетов – </w:t>
      </w:r>
      <w:r w:rsidR="009754B2" w:rsidRPr="00007D5E">
        <w:rPr>
          <w:rFonts w:ascii="Times New Roman" w:hAnsi="Times New Roman" w:cs="Times New Roman"/>
          <w:i/>
          <w:color w:val="000000"/>
          <w:sz w:val="28"/>
          <w:szCs w:val="28"/>
        </w:rPr>
        <w:t>1 млн. 157</w:t>
      </w:r>
      <w:r w:rsidR="00D73D29" w:rsidRPr="00007D5E">
        <w:rPr>
          <w:rFonts w:ascii="Times New Roman" w:hAnsi="Times New Roman" w:cs="Times New Roman"/>
          <w:i/>
          <w:color w:val="000000"/>
          <w:sz w:val="28"/>
          <w:szCs w:val="28"/>
        </w:rPr>
        <w:t xml:space="preserve"> тыс.</w:t>
      </w:r>
      <w:r w:rsidR="009754B2" w:rsidRPr="00007D5E">
        <w:rPr>
          <w:rFonts w:ascii="Times New Roman" w:hAnsi="Times New Roman" w:cs="Times New Roman"/>
          <w:i/>
          <w:color w:val="000000"/>
          <w:sz w:val="28"/>
          <w:szCs w:val="28"/>
        </w:rPr>
        <w:t xml:space="preserve"> </w:t>
      </w:r>
      <w:r w:rsidRPr="00007D5E">
        <w:rPr>
          <w:rFonts w:ascii="Times New Roman" w:hAnsi="Times New Roman" w:cs="Times New Roman"/>
          <w:i/>
          <w:color w:val="000000"/>
          <w:sz w:val="28"/>
          <w:szCs w:val="28"/>
        </w:rPr>
        <w:t>руб.</w:t>
      </w:r>
    </w:p>
    <w:p w:rsidR="00310D3E" w:rsidRPr="00007D5E" w:rsidRDefault="00310D3E" w:rsidP="00310D3E">
      <w:pPr>
        <w:spacing w:after="0" w:line="240" w:lineRule="auto"/>
        <w:ind w:firstLine="708"/>
        <w:jc w:val="both"/>
        <w:rPr>
          <w:rFonts w:ascii="Times New Roman" w:hAnsi="Times New Roman" w:cs="Times New Roman"/>
          <w:i/>
          <w:color w:val="000000"/>
          <w:sz w:val="28"/>
          <w:szCs w:val="28"/>
        </w:rPr>
      </w:pPr>
      <w:r w:rsidRPr="00007D5E">
        <w:rPr>
          <w:rFonts w:ascii="Times New Roman" w:hAnsi="Times New Roman" w:cs="Times New Roman"/>
          <w:b/>
          <w:i/>
          <w:color w:val="000000"/>
          <w:sz w:val="28"/>
          <w:szCs w:val="28"/>
        </w:rPr>
        <w:t>- Субсидии</w:t>
      </w:r>
      <w:r w:rsidRPr="00007D5E">
        <w:rPr>
          <w:rFonts w:ascii="Times New Roman" w:hAnsi="Times New Roman" w:cs="Times New Roman"/>
          <w:i/>
          <w:color w:val="000000"/>
          <w:sz w:val="28"/>
          <w:szCs w:val="28"/>
        </w:rPr>
        <w:t xml:space="preserve"> бюджетам бюджетной системы Российской Федерации – </w:t>
      </w:r>
      <w:r w:rsidR="00007D5E" w:rsidRPr="00007D5E">
        <w:rPr>
          <w:rFonts w:ascii="Times New Roman" w:hAnsi="Times New Roman" w:cs="Times New Roman"/>
          <w:i/>
          <w:color w:val="000000"/>
          <w:sz w:val="28"/>
          <w:szCs w:val="28"/>
        </w:rPr>
        <w:t>56</w:t>
      </w:r>
      <w:r w:rsidRPr="00007D5E">
        <w:rPr>
          <w:rFonts w:ascii="Times New Roman" w:hAnsi="Times New Roman" w:cs="Times New Roman"/>
          <w:i/>
          <w:color w:val="000000"/>
          <w:sz w:val="28"/>
          <w:szCs w:val="28"/>
        </w:rPr>
        <w:t xml:space="preserve"> млн. </w:t>
      </w:r>
      <w:r w:rsidR="00007D5E" w:rsidRPr="00007D5E">
        <w:rPr>
          <w:rFonts w:ascii="Times New Roman" w:hAnsi="Times New Roman" w:cs="Times New Roman"/>
          <w:i/>
          <w:color w:val="000000"/>
          <w:sz w:val="28"/>
          <w:szCs w:val="28"/>
        </w:rPr>
        <w:t>834</w:t>
      </w:r>
      <w:r w:rsidRPr="00007D5E">
        <w:rPr>
          <w:rFonts w:ascii="Times New Roman" w:hAnsi="Times New Roman" w:cs="Times New Roman"/>
          <w:i/>
          <w:color w:val="000000"/>
          <w:sz w:val="28"/>
          <w:szCs w:val="28"/>
        </w:rPr>
        <w:t xml:space="preserve"> тыс. руб.</w:t>
      </w:r>
    </w:p>
    <w:p w:rsidR="00310D3E" w:rsidRPr="00007D5E" w:rsidRDefault="00310D3E" w:rsidP="00310D3E">
      <w:pPr>
        <w:spacing w:after="0" w:line="240" w:lineRule="auto"/>
        <w:ind w:firstLine="708"/>
        <w:jc w:val="both"/>
        <w:rPr>
          <w:rFonts w:ascii="Times New Roman" w:hAnsi="Times New Roman" w:cs="Times New Roman"/>
          <w:i/>
          <w:color w:val="000000"/>
          <w:sz w:val="28"/>
          <w:szCs w:val="28"/>
        </w:rPr>
      </w:pPr>
      <w:r w:rsidRPr="00007D5E">
        <w:rPr>
          <w:rFonts w:ascii="Times New Roman" w:hAnsi="Times New Roman" w:cs="Times New Roman"/>
          <w:b/>
          <w:i/>
          <w:color w:val="000000"/>
          <w:sz w:val="28"/>
          <w:szCs w:val="28"/>
        </w:rPr>
        <w:t>- Субвенции</w:t>
      </w:r>
      <w:r w:rsidRPr="00007D5E">
        <w:rPr>
          <w:rFonts w:ascii="Times New Roman" w:hAnsi="Times New Roman" w:cs="Times New Roman"/>
          <w:i/>
          <w:color w:val="000000"/>
          <w:sz w:val="28"/>
          <w:szCs w:val="28"/>
        </w:rPr>
        <w:t xml:space="preserve"> бюджетам бюджетной системы Российской Федерации – </w:t>
      </w:r>
      <w:r w:rsidR="00007D5E" w:rsidRPr="00007D5E">
        <w:rPr>
          <w:rFonts w:ascii="Times New Roman" w:hAnsi="Times New Roman" w:cs="Times New Roman"/>
          <w:i/>
          <w:color w:val="000000"/>
          <w:sz w:val="28"/>
          <w:szCs w:val="28"/>
        </w:rPr>
        <w:t>870</w:t>
      </w:r>
      <w:r w:rsidRPr="00007D5E">
        <w:rPr>
          <w:rFonts w:ascii="Times New Roman" w:hAnsi="Times New Roman" w:cs="Times New Roman"/>
          <w:i/>
          <w:color w:val="000000"/>
          <w:sz w:val="28"/>
          <w:szCs w:val="28"/>
        </w:rPr>
        <w:t xml:space="preserve"> млн. </w:t>
      </w:r>
      <w:r w:rsidR="00007D5E" w:rsidRPr="00007D5E">
        <w:rPr>
          <w:rFonts w:ascii="Times New Roman" w:hAnsi="Times New Roman" w:cs="Times New Roman"/>
          <w:i/>
          <w:color w:val="000000"/>
          <w:sz w:val="28"/>
          <w:szCs w:val="28"/>
        </w:rPr>
        <w:t>696</w:t>
      </w:r>
      <w:r w:rsidRPr="00007D5E">
        <w:rPr>
          <w:rFonts w:ascii="Times New Roman" w:hAnsi="Times New Roman" w:cs="Times New Roman"/>
          <w:i/>
          <w:color w:val="000000"/>
          <w:sz w:val="28"/>
          <w:szCs w:val="28"/>
        </w:rPr>
        <w:t xml:space="preserve"> тыс. руб.     </w:t>
      </w:r>
    </w:p>
    <w:p w:rsidR="00310D3E" w:rsidRPr="00007D5E" w:rsidRDefault="00310D3E" w:rsidP="00310D3E">
      <w:pPr>
        <w:spacing w:after="0" w:line="240" w:lineRule="auto"/>
        <w:ind w:firstLine="708"/>
        <w:jc w:val="both"/>
        <w:rPr>
          <w:rFonts w:ascii="Times New Roman" w:hAnsi="Times New Roman" w:cs="Times New Roman"/>
          <w:i/>
          <w:color w:val="000000"/>
          <w:sz w:val="28"/>
          <w:szCs w:val="28"/>
        </w:rPr>
      </w:pPr>
      <w:r w:rsidRPr="00007D5E">
        <w:rPr>
          <w:rFonts w:ascii="Times New Roman" w:hAnsi="Times New Roman" w:cs="Times New Roman"/>
          <w:i/>
          <w:color w:val="000000"/>
          <w:sz w:val="28"/>
          <w:szCs w:val="28"/>
        </w:rPr>
        <w:t xml:space="preserve">- </w:t>
      </w:r>
      <w:r w:rsidRPr="00007D5E">
        <w:rPr>
          <w:rFonts w:ascii="Times New Roman" w:hAnsi="Times New Roman" w:cs="Times New Roman"/>
          <w:b/>
          <w:i/>
          <w:color w:val="000000"/>
          <w:sz w:val="28"/>
          <w:szCs w:val="28"/>
        </w:rPr>
        <w:t xml:space="preserve">Иные межбюджетные трансферты </w:t>
      </w:r>
      <w:r w:rsidR="00D73D29" w:rsidRPr="00007D5E">
        <w:rPr>
          <w:rFonts w:ascii="Times New Roman" w:hAnsi="Times New Roman" w:cs="Times New Roman"/>
          <w:b/>
          <w:i/>
          <w:color w:val="000000"/>
          <w:sz w:val="28"/>
          <w:szCs w:val="28"/>
        </w:rPr>
        <w:t xml:space="preserve">– </w:t>
      </w:r>
      <w:r w:rsidR="00007D5E" w:rsidRPr="00007D5E">
        <w:rPr>
          <w:rFonts w:ascii="Times New Roman" w:hAnsi="Times New Roman" w:cs="Times New Roman"/>
          <w:i/>
          <w:color w:val="000000"/>
          <w:sz w:val="28"/>
          <w:szCs w:val="28"/>
        </w:rPr>
        <w:t>25</w:t>
      </w:r>
      <w:r w:rsidRPr="00007D5E">
        <w:rPr>
          <w:rFonts w:ascii="Times New Roman" w:hAnsi="Times New Roman" w:cs="Times New Roman"/>
          <w:i/>
          <w:color w:val="000000"/>
          <w:sz w:val="28"/>
          <w:szCs w:val="28"/>
        </w:rPr>
        <w:t xml:space="preserve">млн. </w:t>
      </w:r>
      <w:r w:rsidR="00007D5E" w:rsidRPr="00007D5E">
        <w:rPr>
          <w:rFonts w:ascii="Times New Roman" w:hAnsi="Times New Roman" w:cs="Times New Roman"/>
          <w:i/>
          <w:color w:val="000000"/>
          <w:sz w:val="28"/>
          <w:szCs w:val="28"/>
        </w:rPr>
        <w:t>186</w:t>
      </w:r>
      <w:r w:rsidRPr="00007D5E">
        <w:rPr>
          <w:rFonts w:ascii="Times New Roman" w:hAnsi="Times New Roman" w:cs="Times New Roman"/>
          <w:i/>
          <w:color w:val="000000"/>
          <w:sz w:val="28"/>
          <w:szCs w:val="28"/>
        </w:rPr>
        <w:t xml:space="preserve"> тыс. рублей.</w:t>
      </w:r>
    </w:p>
    <w:p w:rsidR="00310D3E" w:rsidRPr="003E0744" w:rsidRDefault="00310D3E" w:rsidP="00310D3E">
      <w:pPr>
        <w:spacing w:after="0" w:line="240" w:lineRule="auto"/>
        <w:jc w:val="center"/>
        <w:rPr>
          <w:rFonts w:ascii="Times New Roman" w:hAnsi="Times New Roman" w:cs="Times New Roman"/>
          <w:b/>
          <w:i/>
          <w:color w:val="000000"/>
          <w:sz w:val="28"/>
          <w:szCs w:val="28"/>
          <w:highlight w:val="yellow"/>
        </w:rPr>
      </w:pPr>
    </w:p>
    <w:p w:rsidR="00310D3E" w:rsidRPr="00110ED8" w:rsidRDefault="00310D3E" w:rsidP="009B36C5">
      <w:pPr>
        <w:spacing w:after="0" w:line="240" w:lineRule="auto"/>
        <w:jc w:val="center"/>
        <w:rPr>
          <w:rFonts w:ascii="Times New Roman" w:hAnsi="Times New Roman" w:cs="Times New Roman"/>
          <w:b/>
          <w:i/>
          <w:color w:val="000000"/>
          <w:sz w:val="28"/>
          <w:szCs w:val="28"/>
        </w:rPr>
      </w:pPr>
      <w:r w:rsidRPr="00110ED8">
        <w:rPr>
          <w:rFonts w:ascii="Times New Roman" w:hAnsi="Times New Roman" w:cs="Times New Roman"/>
          <w:b/>
          <w:i/>
          <w:color w:val="000000"/>
          <w:sz w:val="28"/>
          <w:szCs w:val="28"/>
        </w:rPr>
        <w:t>РАСХОДЫ.</w:t>
      </w:r>
    </w:p>
    <w:p w:rsidR="003E76BE" w:rsidRPr="00110ED8" w:rsidRDefault="003E76BE" w:rsidP="009B36C5">
      <w:pPr>
        <w:spacing w:after="0" w:line="240" w:lineRule="auto"/>
        <w:ind w:firstLine="708"/>
        <w:jc w:val="both"/>
        <w:rPr>
          <w:rFonts w:ascii="Times New Roman" w:hAnsi="Times New Roman" w:cs="Times New Roman"/>
          <w:i/>
          <w:sz w:val="28"/>
          <w:szCs w:val="28"/>
        </w:rPr>
      </w:pPr>
      <w:r w:rsidRPr="00110ED8">
        <w:rPr>
          <w:rFonts w:ascii="Times New Roman" w:hAnsi="Times New Roman" w:cs="Times New Roman"/>
          <w:i/>
          <w:sz w:val="28"/>
          <w:szCs w:val="28"/>
        </w:rPr>
        <w:t xml:space="preserve">Расходы консолидированного бюджета за </w:t>
      </w:r>
      <w:r w:rsidR="00007D5E" w:rsidRPr="00110ED8">
        <w:rPr>
          <w:rFonts w:ascii="Times New Roman" w:hAnsi="Times New Roman" w:cs="Times New Roman"/>
          <w:i/>
          <w:sz w:val="28"/>
          <w:szCs w:val="28"/>
        </w:rPr>
        <w:t>девять</w:t>
      </w:r>
      <w:r w:rsidR="00727308" w:rsidRPr="00110ED8">
        <w:rPr>
          <w:rFonts w:ascii="Times New Roman" w:hAnsi="Times New Roman" w:cs="Times New Roman"/>
          <w:i/>
          <w:sz w:val="28"/>
          <w:szCs w:val="28"/>
        </w:rPr>
        <w:t xml:space="preserve"> месяцев</w:t>
      </w:r>
      <w:r w:rsidRPr="00110ED8">
        <w:rPr>
          <w:rFonts w:ascii="Times New Roman" w:hAnsi="Times New Roman" w:cs="Times New Roman"/>
          <w:i/>
          <w:sz w:val="28"/>
          <w:szCs w:val="28"/>
        </w:rPr>
        <w:t xml:space="preserve"> 2022 года исполнены в сумме </w:t>
      </w:r>
      <w:r w:rsidR="00007D5E" w:rsidRPr="00110ED8">
        <w:rPr>
          <w:rFonts w:ascii="Times New Roman" w:hAnsi="Times New Roman" w:cs="Times New Roman"/>
          <w:i/>
          <w:sz w:val="28"/>
          <w:szCs w:val="28"/>
        </w:rPr>
        <w:t xml:space="preserve">1 млрд. 150 </w:t>
      </w:r>
      <w:r w:rsidRPr="00110ED8">
        <w:rPr>
          <w:rFonts w:ascii="Times New Roman" w:hAnsi="Times New Roman" w:cs="Times New Roman"/>
          <w:i/>
          <w:sz w:val="28"/>
          <w:szCs w:val="28"/>
        </w:rPr>
        <w:t xml:space="preserve">млн. </w:t>
      </w:r>
      <w:r w:rsidR="00007D5E" w:rsidRPr="00110ED8">
        <w:rPr>
          <w:rFonts w:ascii="Times New Roman" w:hAnsi="Times New Roman" w:cs="Times New Roman"/>
          <w:i/>
          <w:sz w:val="28"/>
          <w:szCs w:val="28"/>
        </w:rPr>
        <w:t>370</w:t>
      </w:r>
      <w:r w:rsidRPr="00110ED8">
        <w:rPr>
          <w:rFonts w:ascii="Times New Roman" w:hAnsi="Times New Roman" w:cs="Times New Roman"/>
          <w:i/>
          <w:sz w:val="28"/>
          <w:szCs w:val="28"/>
        </w:rPr>
        <w:t xml:space="preserve"> тыс. руб., при утвержденном плане 1 млрд. </w:t>
      </w:r>
      <w:r w:rsidR="00007D5E" w:rsidRPr="00110ED8">
        <w:rPr>
          <w:rFonts w:ascii="Times New Roman" w:hAnsi="Times New Roman" w:cs="Times New Roman"/>
          <w:i/>
          <w:sz w:val="28"/>
          <w:szCs w:val="28"/>
        </w:rPr>
        <w:t>457</w:t>
      </w:r>
      <w:r w:rsidRPr="00110ED8">
        <w:rPr>
          <w:rFonts w:ascii="Times New Roman" w:hAnsi="Times New Roman" w:cs="Times New Roman"/>
          <w:i/>
          <w:sz w:val="28"/>
          <w:szCs w:val="28"/>
        </w:rPr>
        <w:t xml:space="preserve"> млн. </w:t>
      </w:r>
      <w:r w:rsidR="00007D5E" w:rsidRPr="00110ED8">
        <w:rPr>
          <w:rFonts w:ascii="Times New Roman" w:hAnsi="Times New Roman" w:cs="Times New Roman"/>
          <w:i/>
          <w:sz w:val="28"/>
          <w:szCs w:val="28"/>
        </w:rPr>
        <w:t xml:space="preserve">370 </w:t>
      </w:r>
      <w:r w:rsidRPr="00110ED8">
        <w:rPr>
          <w:rFonts w:ascii="Times New Roman" w:hAnsi="Times New Roman" w:cs="Times New Roman"/>
          <w:i/>
          <w:sz w:val="28"/>
          <w:szCs w:val="28"/>
        </w:rPr>
        <w:t xml:space="preserve">тыс. руб., выполнение плана на </w:t>
      </w:r>
      <w:r w:rsidR="00007D5E" w:rsidRPr="00110ED8">
        <w:rPr>
          <w:rFonts w:ascii="Times New Roman" w:hAnsi="Times New Roman" w:cs="Times New Roman"/>
          <w:i/>
          <w:sz w:val="28"/>
          <w:szCs w:val="28"/>
        </w:rPr>
        <w:t xml:space="preserve">78 </w:t>
      </w:r>
      <w:r w:rsidRPr="00110ED8">
        <w:rPr>
          <w:rFonts w:ascii="Times New Roman" w:hAnsi="Times New Roman" w:cs="Times New Roman"/>
          <w:i/>
          <w:sz w:val="28"/>
          <w:szCs w:val="28"/>
        </w:rPr>
        <w:t xml:space="preserve">%. АППГ </w:t>
      </w:r>
      <w:r w:rsidR="009B36C5" w:rsidRPr="00110ED8">
        <w:rPr>
          <w:rFonts w:ascii="Times New Roman" w:hAnsi="Times New Roman" w:cs="Times New Roman"/>
          <w:i/>
          <w:sz w:val="28"/>
          <w:szCs w:val="28"/>
        </w:rPr>
        <w:t>1 млрд. 043</w:t>
      </w:r>
      <w:r w:rsidRPr="00110ED8">
        <w:rPr>
          <w:rFonts w:ascii="Times New Roman" w:hAnsi="Times New Roman" w:cs="Times New Roman"/>
          <w:i/>
          <w:sz w:val="28"/>
          <w:szCs w:val="28"/>
        </w:rPr>
        <w:t xml:space="preserve"> млн. </w:t>
      </w:r>
      <w:r w:rsidR="009B36C5" w:rsidRPr="00110ED8">
        <w:rPr>
          <w:rFonts w:ascii="Times New Roman" w:hAnsi="Times New Roman" w:cs="Times New Roman"/>
          <w:i/>
          <w:sz w:val="28"/>
          <w:szCs w:val="28"/>
        </w:rPr>
        <w:t>721</w:t>
      </w:r>
      <w:r w:rsidRPr="00110ED8">
        <w:rPr>
          <w:rFonts w:ascii="Times New Roman" w:hAnsi="Times New Roman" w:cs="Times New Roman"/>
          <w:i/>
          <w:sz w:val="28"/>
          <w:szCs w:val="28"/>
        </w:rPr>
        <w:t xml:space="preserve"> тыс. руб., увеличение на </w:t>
      </w:r>
      <w:r w:rsidR="009B36C5" w:rsidRPr="00110ED8">
        <w:rPr>
          <w:rFonts w:ascii="Times New Roman" w:hAnsi="Times New Roman" w:cs="Times New Roman"/>
          <w:i/>
          <w:sz w:val="28"/>
          <w:szCs w:val="28"/>
        </w:rPr>
        <w:t>106</w:t>
      </w:r>
      <w:r w:rsidRPr="00110ED8">
        <w:rPr>
          <w:rFonts w:ascii="Times New Roman" w:hAnsi="Times New Roman" w:cs="Times New Roman"/>
          <w:i/>
          <w:sz w:val="28"/>
          <w:szCs w:val="28"/>
        </w:rPr>
        <w:t xml:space="preserve"> млн. </w:t>
      </w:r>
      <w:r w:rsidR="009B36C5" w:rsidRPr="00110ED8">
        <w:rPr>
          <w:rFonts w:ascii="Times New Roman" w:hAnsi="Times New Roman" w:cs="Times New Roman"/>
          <w:i/>
          <w:sz w:val="28"/>
          <w:szCs w:val="28"/>
        </w:rPr>
        <w:t>649</w:t>
      </w:r>
      <w:r w:rsidRPr="00110ED8">
        <w:rPr>
          <w:rFonts w:ascii="Times New Roman" w:hAnsi="Times New Roman" w:cs="Times New Roman"/>
          <w:i/>
          <w:sz w:val="28"/>
          <w:szCs w:val="28"/>
        </w:rPr>
        <w:t xml:space="preserve"> тыс. руб., или на </w:t>
      </w:r>
      <w:r w:rsidR="009B36C5" w:rsidRPr="00110ED8">
        <w:rPr>
          <w:rFonts w:ascii="Times New Roman" w:hAnsi="Times New Roman" w:cs="Times New Roman"/>
          <w:i/>
          <w:sz w:val="28"/>
          <w:szCs w:val="28"/>
        </w:rPr>
        <w:t>10,2</w:t>
      </w:r>
      <w:r w:rsidRPr="00110ED8">
        <w:rPr>
          <w:rFonts w:ascii="Times New Roman" w:hAnsi="Times New Roman" w:cs="Times New Roman"/>
          <w:i/>
          <w:sz w:val="28"/>
          <w:szCs w:val="28"/>
        </w:rPr>
        <w:t xml:space="preserve">%.  Расходы бюджетов поселений составили </w:t>
      </w:r>
      <w:r w:rsidR="009B36C5" w:rsidRPr="00110ED8">
        <w:rPr>
          <w:rFonts w:ascii="Times New Roman" w:hAnsi="Times New Roman" w:cs="Times New Roman"/>
          <w:i/>
          <w:sz w:val="28"/>
          <w:szCs w:val="28"/>
        </w:rPr>
        <w:t>44</w:t>
      </w:r>
      <w:r w:rsidRPr="00110ED8">
        <w:rPr>
          <w:rFonts w:ascii="Times New Roman" w:hAnsi="Times New Roman" w:cs="Times New Roman"/>
          <w:i/>
          <w:sz w:val="28"/>
          <w:szCs w:val="28"/>
        </w:rPr>
        <w:t xml:space="preserve"> млн. </w:t>
      </w:r>
      <w:r w:rsidR="009B36C5" w:rsidRPr="00110ED8">
        <w:rPr>
          <w:rFonts w:ascii="Times New Roman" w:hAnsi="Times New Roman" w:cs="Times New Roman"/>
          <w:i/>
          <w:sz w:val="28"/>
          <w:szCs w:val="28"/>
        </w:rPr>
        <w:t>778</w:t>
      </w:r>
      <w:r w:rsidRPr="00110ED8">
        <w:rPr>
          <w:rFonts w:ascii="Times New Roman" w:hAnsi="Times New Roman" w:cs="Times New Roman"/>
          <w:i/>
          <w:sz w:val="28"/>
          <w:szCs w:val="28"/>
        </w:rPr>
        <w:t xml:space="preserve"> тыс. руб., при плане </w:t>
      </w:r>
      <w:r w:rsidR="009B36C5" w:rsidRPr="00110ED8">
        <w:rPr>
          <w:rFonts w:ascii="Times New Roman" w:hAnsi="Times New Roman" w:cs="Times New Roman"/>
          <w:i/>
          <w:sz w:val="28"/>
          <w:szCs w:val="28"/>
        </w:rPr>
        <w:t>63</w:t>
      </w:r>
      <w:r w:rsidRPr="00110ED8">
        <w:rPr>
          <w:rFonts w:ascii="Times New Roman" w:hAnsi="Times New Roman" w:cs="Times New Roman"/>
          <w:i/>
          <w:sz w:val="28"/>
          <w:szCs w:val="28"/>
        </w:rPr>
        <w:t xml:space="preserve"> млн. </w:t>
      </w:r>
      <w:r w:rsidR="009B36C5" w:rsidRPr="00110ED8">
        <w:rPr>
          <w:rFonts w:ascii="Times New Roman" w:hAnsi="Times New Roman" w:cs="Times New Roman"/>
          <w:i/>
          <w:sz w:val="28"/>
          <w:szCs w:val="28"/>
        </w:rPr>
        <w:t>903</w:t>
      </w:r>
      <w:r w:rsidRPr="00110ED8">
        <w:rPr>
          <w:rFonts w:ascii="Times New Roman" w:hAnsi="Times New Roman" w:cs="Times New Roman"/>
          <w:i/>
          <w:sz w:val="28"/>
          <w:szCs w:val="28"/>
        </w:rPr>
        <w:t xml:space="preserve"> тыс. рублей, исполнение плана на </w:t>
      </w:r>
      <w:r w:rsidR="009B36C5" w:rsidRPr="00110ED8">
        <w:rPr>
          <w:rFonts w:ascii="Times New Roman" w:hAnsi="Times New Roman" w:cs="Times New Roman"/>
          <w:i/>
          <w:sz w:val="28"/>
          <w:szCs w:val="28"/>
        </w:rPr>
        <w:t xml:space="preserve">70 </w:t>
      </w:r>
      <w:r w:rsidRPr="00110ED8">
        <w:rPr>
          <w:rFonts w:ascii="Times New Roman" w:hAnsi="Times New Roman" w:cs="Times New Roman"/>
          <w:i/>
          <w:sz w:val="28"/>
          <w:szCs w:val="28"/>
        </w:rPr>
        <w:t xml:space="preserve">%. АППГ </w:t>
      </w:r>
      <w:r w:rsidR="009D1F25" w:rsidRPr="00110ED8">
        <w:rPr>
          <w:rFonts w:ascii="Times New Roman" w:hAnsi="Times New Roman" w:cs="Times New Roman"/>
          <w:i/>
          <w:sz w:val="28"/>
          <w:szCs w:val="28"/>
        </w:rPr>
        <w:t>52</w:t>
      </w:r>
      <w:r w:rsidR="00110ED8" w:rsidRPr="00110ED8">
        <w:rPr>
          <w:rFonts w:ascii="Times New Roman" w:hAnsi="Times New Roman" w:cs="Times New Roman"/>
          <w:i/>
          <w:sz w:val="28"/>
          <w:szCs w:val="28"/>
        </w:rPr>
        <w:t xml:space="preserve"> </w:t>
      </w:r>
      <w:r w:rsidRPr="00110ED8">
        <w:rPr>
          <w:rFonts w:ascii="Times New Roman" w:hAnsi="Times New Roman" w:cs="Times New Roman"/>
          <w:i/>
          <w:sz w:val="28"/>
          <w:szCs w:val="28"/>
        </w:rPr>
        <w:t xml:space="preserve">млн. </w:t>
      </w:r>
      <w:r w:rsidR="00110ED8" w:rsidRPr="00110ED8">
        <w:rPr>
          <w:rFonts w:ascii="Times New Roman" w:hAnsi="Times New Roman" w:cs="Times New Roman"/>
          <w:i/>
          <w:sz w:val="28"/>
          <w:szCs w:val="28"/>
        </w:rPr>
        <w:t>504</w:t>
      </w:r>
      <w:r w:rsidRPr="00110ED8">
        <w:rPr>
          <w:rFonts w:ascii="Times New Roman" w:hAnsi="Times New Roman" w:cs="Times New Roman"/>
          <w:i/>
          <w:sz w:val="28"/>
          <w:szCs w:val="28"/>
        </w:rPr>
        <w:t xml:space="preserve"> тыс. руб., </w:t>
      </w:r>
      <w:r w:rsidR="009B36C5" w:rsidRPr="00110ED8">
        <w:rPr>
          <w:rFonts w:ascii="Times New Roman" w:hAnsi="Times New Roman" w:cs="Times New Roman"/>
          <w:i/>
          <w:sz w:val="28"/>
          <w:szCs w:val="28"/>
        </w:rPr>
        <w:t>уменьшение</w:t>
      </w:r>
      <w:r w:rsidRPr="00110ED8">
        <w:rPr>
          <w:rFonts w:ascii="Times New Roman" w:hAnsi="Times New Roman" w:cs="Times New Roman"/>
          <w:i/>
          <w:sz w:val="28"/>
          <w:szCs w:val="28"/>
        </w:rPr>
        <w:t xml:space="preserve"> на </w:t>
      </w:r>
      <w:r w:rsidR="009B36C5" w:rsidRPr="00110ED8">
        <w:rPr>
          <w:rFonts w:ascii="Times New Roman" w:hAnsi="Times New Roman" w:cs="Times New Roman"/>
          <w:i/>
          <w:sz w:val="28"/>
          <w:szCs w:val="28"/>
        </w:rPr>
        <w:t>7</w:t>
      </w:r>
      <w:r w:rsidR="00785382" w:rsidRPr="00110ED8">
        <w:rPr>
          <w:rFonts w:ascii="Times New Roman" w:hAnsi="Times New Roman" w:cs="Times New Roman"/>
          <w:i/>
          <w:sz w:val="28"/>
          <w:szCs w:val="28"/>
        </w:rPr>
        <w:t xml:space="preserve"> млн. </w:t>
      </w:r>
      <w:r w:rsidR="00110ED8" w:rsidRPr="00110ED8">
        <w:rPr>
          <w:rFonts w:ascii="Times New Roman" w:hAnsi="Times New Roman" w:cs="Times New Roman"/>
          <w:i/>
          <w:sz w:val="28"/>
          <w:szCs w:val="28"/>
        </w:rPr>
        <w:t>726</w:t>
      </w:r>
      <w:r w:rsidRPr="00110ED8">
        <w:rPr>
          <w:rFonts w:ascii="Times New Roman" w:hAnsi="Times New Roman" w:cs="Times New Roman"/>
          <w:i/>
          <w:sz w:val="28"/>
          <w:szCs w:val="28"/>
        </w:rPr>
        <w:t xml:space="preserve"> тыс. руб.</w:t>
      </w:r>
    </w:p>
    <w:p w:rsidR="003E76BE" w:rsidRPr="00E84882" w:rsidRDefault="003E76BE" w:rsidP="003E76BE">
      <w:pPr>
        <w:spacing w:after="0" w:line="240" w:lineRule="auto"/>
        <w:ind w:firstLine="708"/>
        <w:jc w:val="both"/>
        <w:rPr>
          <w:rFonts w:ascii="Times New Roman" w:hAnsi="Times New Roman" w:cs="Times New Roman"/>
          <w:i/>
          <w:sz w:val="28"/>
          <w:szCs w:val="28"/>
        </w:rPr>
      </w:pPr>
      <w:r w:rsidRPr="00E84882">
        <w:rPr>
          <w:rFonts w:ascii="Times New Roman" w:hAnsi="Times New Roman" w:cs="Times New Roman"/>
          <w:i/>
          <w:sz w:val="28"/>
          <w:szCs w:val="28"/>
        </w:rPr>
        <w:t xml:space="preserve">Исполнение кожуунного бюджета составило </w:t>
      </w:r>
      <w:r w:rsidR="00E84882" w:rsidRPr="00E84882">
        <w:rPr>
          <w:rFonts w:ascii="Times New Roman" w:hAnsi="Times New Roman" w:cs="Times New Roman"/>
          <w:i/>
          <w:sz w:val="28"/>
          <w:szCs w:val="28"/>
        </w:rPr>
        <w:t xml:space="preserve">1 млрд. 132 </w:t>
      </w:r>
      <w:r w:rsidRPr="00E84882">
        <w:rPr>
          <w:rFonts w:ascii="Times New Roman" w:hAnsi="Times New Roman" w:cs="Times New Roman"/>
          <w:i/>
          <w:sz w:val="28"/>
          <w:szCs w:val="28"/>
        </w:rPr>
        <w:t xml:space="preserve">млн. </w:t>
      </w:r>
      <w:r w:rsidR="00E84882" w:rsidRPr="00E84882">
        <w:rPr>
          <w:rFonts w:ascii="Times New Roman" w:hAnsi="Times New Roman" w:cs="Times New Roman"/>
          <w:i/>
          <w:sz w:val="28"/>
          <w:szCs w:val="28"/>
        </w:rPr>
        <w:t>665</w:t>
      </w:r>
      <w:r w:rsidRPr="00E84882">
        <w:rPr>
          <w:rFonts w:ascii="Times New Roman" w:hAnsi="Times New Roman" w:cs="Times New Roman"/>
          <w:i/>
          <w:sz w:val="28"/>
          <w:szCs w:val="28"/>
        </w:rPr>
        <w:t xml:space="preserve"> тыс. руб., при утвержденном плане 1 млрд. </w:t>
      </w:r>
      <w:r w:rsidR="00785382" w:rsidRPr="00E84882">
        <w:rPr>
          <w:rFonts w:ascii="Times New Roman" w:hAnsi="Times New Roman" w:cs="Times New Roman"/>
          <w:i/>
          <w:sz w:val="28"/>
          <w:szCs w:val="28"/>
        </w:rPr>
        <w:t>432</w:t>
      </w:r>
      <w:r w:rsidRPr="00E84882">
        <w:rPr>
          <w:rFonts w:ascii="Times New Roman" w:hAnsi="Times New Roman" w:cs="Times New Roman"/>
          <w:i/>
          <w:sz w:val="28"/>
          <w:szCs w:val="28"/>
        </w:rPr>
        <w:t xml:space="preserve"> млн. </w:t>
      </w:r>
      <w:r w:rsidR="00E84882" w:rsidRPr="00E84882">
        <w:rPr>
          <w:rFonts w:ascii="Times New Roman" w:hAnsi="Times New Roman" w:cs="Times New Roman"/>
          <w:i/>
          <w:sz w:val="28"/>
          <w:szCs w:val="28"/>
        </w:rPr>
        <w:t>623</w:t>
      </w:r>
      <w:r w:rsidRPr="00E84882">
        <w:rPr>
          <w:rFonts w:ascii="Times New Roman" w:hAnsi="Times New Roman" w:cs="Times New Roman"/>
          <w:i/>
          <w:sz w:val="28"/>
          <w:szCs w:val="28"/>
        </w:rPr>
        <w:t xml:space="preserve"> тыс. руб. Исполнение плана </w:t>
      </w:r>
      <w:r w:rsidR="00E84882" w:rsidRPr="00E84882">
        <w:rPr>
          <w:rFonts w:ascii="Times New Roman" w:hAnsi="Times New Roman" w:cs="Times New Roman"/>
          <w:i/>
          <w:sz w:val="28"/>
          <w:szCs w:val="28"/>
        </w:rPr>
        <w:t>79</w:t>
      </w:r>
      <w:r w:rsidRPr="00E84882">
        <w:rPr>
          <w:rFonts w:ascii="Times New Roman" w:hAnsi="Times New Roman" w:cs="Times New Roman"/>
          <w:i/>
          <w:sz w:val="28"/>
          <w:szCs w:val="28"/>
        </w:rPr>
        <w:t>%.</w:t>
      </w:r>
    </w:p>
    <w:p w:rsidR="003E76BE" w:rsidRPr="00E84882" w:rsidRDefault="003E76BE" w:rsidP="003E76BE">
      <w:pPr>
        <w:spacing w:after="0" w:line="240" w:lineRule="auto"/>
        <w:ind w:firstLine="708"/>
        <w:jc w:val="both"/>
        <w:rPr>
          <w:rFonts w:ascii="Times New Roman" w:hAnsi="Times New Roman" w:cs="Times New Roman"/>
          <w:i/>
          <w:sz w:val="28"/>
          <w:szCs w:val="28"/>
        </w:rPr>
      </w:pPr>
      <w:r w:rsidRPr="00E84882">
        <w:rPr>
          <w:rFonts w:ascii="Times New Roman" w:hAnsi="Times New Roman" w:cs="Times New Roman"/>
          <w:i/>
          <w:color w:val="000000"/>
          <w:sz w:val="28"/>
          <w:szCs w:val="28"/>
        </w:rPr>
        <w:t>По сравнению с аналогичным периодом</w:t>
      </w:r>
      <w:r w:rsidR="00E84882" w:rsidRPr="00E84882">
        <w:rPr>
          <w:rFonts w:ascii="Times New Roman" w:hAnsi="Times New Roman" w:cs="Times New Roman"/>
          <w:i/>
          <w:color w:val="000000"/>
          <w:sz w:val="28"/>
          <w:szCs w:val="28"/>
        </w:rPr>
        <w:t xml:space="preserve"> за девять месяцев</w:t>
      </w:r>
      <w:r w:rsidRPr="00E84882">
        <w:rPr>
          <w:rFonts w:ascii="Times New Roman" w:hAnsi="Times New Roman" w:cs="Times New Roman"/>
          <w:i/>
          <w:color w:val="000000"/>
          <w:sz w:val="28"/>
          <w:szCs w:val="28"/>
        </w:rPr>
        <w:t xml:space="preserve"> 202</w:t>
      </w:r>
      <w:r w:rsidR="00785382" w:rsidRPr="00E84882">
        <w:rPr>
          <w:rFonts w:ascii="Times New Roman" w:hAnsi="Times New Roman" w:cs="Times New Roman"/>
          <w:i/>
          <w:color w:val="000000"/>
          <w:sz w:val="28"/>
          <w:szCs w:val="28"/>
        </w:rPr>
        <w:t>1</w:t>
      </w:r>
      <w:r w:rsidRPr="00E84882">
        <w:rPr>
          <w:rFonts w:ascii="Times New Roman" w:hAnsi="Times New Roman" w:cs="Times New Roman"/>
          <w:i/>
          <w:color w:val="000000"/>
          <w:sz w:val="28"/>
          <w:szCs w:val="28"/>
        </w:rPr>
        <w:t xml:space="preserve"> года расходы увеличились на </w:t>
      </w:r>
      <w:r w:rsidR="00E84882" w:rsidRPr="00E84882">
        <w:rPr>
          <w:rFonts w:ascii="Times New Roman" w:hAnsi="Times New Roman" w:cs="Times New Roman"/>
          <w:i/>
          <w:color w:val="000000"/>
          <w:sz w:val="28"/>
          <w:szCs w:val="28"/>
        </w:rPr>
        <w:t xml:space="preserve">84 </w:t>
      </w:r>
      <w:r w:rsidRPr="00E84882">
        <w:rPr>
          <w:rFonts w:ascii="Times New Roman" w:hAnsi="Times New Roman" w:cs="Times New Roman"/>
          <w:i/>
          <w:color w:val="000000"/>
          <w:sz w:val="28"/>
          <w:szCs w:val="28"/>
        </w:rPr>
        <w:t xml:space="preserve">млн. </w:t>
      </w:r>
      <w:r w:rsidR="00E84882" w:rsidRPr="00E84882">
        <w:rPr>
          <w:rFonts w:ascii="Times New Roman" w:hAnsi="Times New Roman" w:cs="Times New Roman"/>
          <w:i/>
          <w:color w:val="000000"/>
          <w:sz w:val="28"/>
          <w:szCs w:val="28"/>
        </w:rPr>
        <w:t>468</w:t>
      </w:r>
      <w:r w:rsidRPr="00E84882">
        <w:rPr>
          <w:rFonts w:ascii="Times New Roman" w:hAnsi="Times New Roman" w:cs="Times New Roman"/>
          <w:i/>
          <w:color w:val="000000"/>
          <w:sz w:val="28"/>
          <w:szCs w:val="28"/>
        </w:rPr>
        <w:t xml:space="preserve"> тыс. руб. или на </w:t>
      </w:r>
      <w:r w:rsidR="00E84882" w:rsidRPr="00E84882">
        <w:rPr>
          <w:rFonts w:ascii="Times New Roman" w:hAnsi="Times New Roman" w:cs="Times New Roman"/>
          <w:i/>
          <w:color w:val="000000"/>
          <w:sz w:val="28"/>
          <w:szCs w:val="28"/>
        </w:rPr>
        <w:t xml:space="preserve">8,1 </w:t>
      </w:r>
      <w:r w:rsidRPr="00E84882">
        <w:rPr>
          <w:rFonts w:ascii="Times New Roman" w:hAnsi="Times New Roman" w:cs="Times New Roman"/>
          <w:i/>
          <w:color w:val="000000"/>
          <w:sz w:val="28"/>
          <w:szCs w:val="28"/>
        </w:rPr>
        <w:t xml:space="preserve">% (за </w:t>
      </w:r>
      <w:r w:rsidR="00727308" w:rsidRPr="00E84882">
        <w:rPr>
          <w:rFonts w:ascii="Times New Roman" w:hAnsi="Times New Roman" w:cs="Times New Roman"/>
          <w:i/>
          <w:color w:val="000000"/>
          <w:sz w:val="28"/>
          <w:szCs w:val="28"/>
        </w:rPr>
        <w:t>9 мес.</w:t>
      </w:r>
      <w:r w:rsidRPr="00E84882">
        <w:rPr>
          <w:rFonts w:ascii="Times New Roman" w:hAnsi="Times New Roman" w:cs="Times New Roman"/>
          <w:i/>
          <w:color w:val="000000"/>
          <w:sz w:val="28"/>
          <w:szCs w:val="28"/>
        </w:rPr>
        <w:t xml:space="preserve"> 202</w:t>
      </w:r>
      <w:r w:rsidR="00785382" w:rsidRPr="00E84882">
        <w:rPr>
          <w:rFonts w:ascii="Times New Roman" w:hAnsi="Times New Roman" w:cs="Times New Roman"/>
          <w:i/>
          <w:color w:val="000000"/>
          <w:sz w:val="28"/>
          <w:szCs w:val="28"/>
        </w:rPr>
        <w:t>1</w:t>
      </w:r>
      <w:r w:rsidRPr="00E84882">
        <w:rPr>
          <w:rFonts w:ascii="Times New Roman" w:hAnsi="Times New Roman" w:cs="Times New Roman"/>
          <w:i/>
          <w:color w:val="000000"/>
          <w:sz w:val="28"/>
          <w:szCs w:val="28"/>
        </w:rPr>
        <w:t xml:space="preserve"> года–</w:t>
      </w:r>
      <w:r w:rsidR="007E501D">
        <w:rPr>
          <w:rFonts w:ascii="Times New Roman" w:hAnsi="Times New Roman" w:cs="Times New Roman"/>
          <w:i/>
          <w:color w:val="000000"/>
          <w:sz w:val="28"/>
          <w:szCs w:val="28"/>
        </w:rPr>
        <w:t xml:space="preserve"> </w:t>
      </w:r>
      <w:r w:rsidR="00E84882" w:rsidRPr="00E84882">
        <w:rPr>
          <w:rFonts w:ascii="Times New Roman" w:hAnsi="Times New Roman" w:cs="Times New Roman"/>
          <w:i/>
          <w:color w:val="000000"/>
          <w:sz w:val="28"/>
          <w:szCs w:val="28"/>
        </w:rPr>
        <w:t>1млрд.048</w:t>
      </w:r>
      <w:r w:rsidR="00785382" w:rsidRPr="00E84882">
        <w:rPr>
          <w:rFonts w:ascii="Times New Roman" w:hAnsi="Times New Roman" w:cs="Times New Roman"/>
          <w:i/>
          <w:color w:val="000000"/>
          <w:sz w:val="28"/>
          <w:szCs w:val="28"/>
        </w:rPr>
        <w:t xml:space="preserve"> млн. </w:t>
      </w:r>
      <w:r w:rsidR="00E84882" w:rsidRPr="00E84882">
        <w:rPr>
          <w:rFonts w:ascii="Times New Roman" w:hAnsi="Times New Roman" w:cs="Times New Roman"/>
          <w:i/>
          <w:color w:val="000000"/>
          <w:sz w:val="28"/>
          <w:szCs w:val="28"/>
        </w:rPr>
        <w:t>197</w:t>
      </w:r>
      <w:r w:rsidR="00785382" w:rsidRPr="00E84882">
        <w:rPr>
          <w:rFonts w:ascii="Times New Roman" w:hAnsi="Times New Roman" w:cs="Times New Roman"/>
          <w:i/>
          <w:color w:val="000000"/>
          <w:sz w:val="28"/>
          <w:szCs w:val="28"/>
        </w:rPr>
        <w:t xml:space="preserve"> </w:t>
      </w:r>
      <w:r w:rsidRPr="00E84882">
        <w:rPr>
          <w:rFonts w:ascii="Times New Roman" w:hAnsi="Times New Roman" w:cs="Times New Roman"/>
          <w:i/>
          <w:color w:val="000000"/>
          <w:sz w:val="28"/>
          <w:szCs w:val="28"/>
        </w:rPr>
        <w:t>тыс. руб.)</w:t>
      </w:r>
    </w:p>
    <w:p w:rsidR="003E76BE" w:rsidRPr="003E0744" w:rsidRDefault="003E76BE" w:rsidP="003E76BE">
      <w:pPr>
        <w:spacing w:after="0" w:line="240" w:lineRule="auto"/>
        <w:jc w:val="both"/>
        <w:rPr>
          <w:rFonts w:ascii="Times New Roman" w:hAnsi="Times New Roman" w:cs="Times New Roman"/>
          <w:i/>
          <w:color w:val="000000"/>
          <w:sz w:val="28"/>
          <w:szCs w:val="28"/>
          <w:highlight w:val="yellow"/>
        </w:rPr>
      </w:pPr>
    </w:p>
    <w:p w:rsidR="003E76BE" w:rsidRPr="00792441" w:rsidRDefault="003E76BE" w:rsidP="003E76BE">
      <w:pPr>
        <w:spacing w:after="0" w:line="240" w:lineRule="auto"/>
        <w:ind w:firstLine="708"/>
        <w:jc w:val="both"/>
        <w:rPr>
          <w:rFonts w:ascii="Times New Roman" w:hAnsi="Times New Roman" w:cs="Times New Roman"/>
          <w:i/>
          <w:color w:val="000000"/>
          <w:sz w:val="28"/>
          <w:szCs w:val="28"/>
        </w:rPr>
      </w:pPr>
      <w:r w:rsidRPr="00792441">
        <w:rPr>
          <w:rFonts w:ascii="Times New Roman" w:hAnsi="Times New Roman" w:cs="Times New Roman"/>
          <w:i/>
          <w:color w:val="000000"/>
          <w:sz w:val="28"/>
          <w:szCs w:val="28"/>
        </w:rPr>
        <w:t xml:space="preserve">За </w:t>
      </w:r>
      <w:r w:rsidR="00727308" w:rsidRPr="00792441">
        <w:rPr>
          <w:rFonts w:ascii="Times New Roman" w:hAnsi="Times New Roman" w:cs="Times New Roman"/>
          <w:i/>
          <w:color w:val="000000"/>
          <w:sz w:val="28"/>
          <w:szCs w:val="28"/>
        </w:rPr>
        <w:t>9 месяцев</w:t>
      </w:r>
      <w:r w:rsidRPr="00792441">
        <w:rPr>
          <w:rFonts w:ascii="Times New Roman" w:hAnsi="Times New Roman" w:cs="Times New Roman"/>
          <w:i/>
          <w:color w:val="000000"/>
          <w:sz w:val="28"/>
          <w:szCs w:val="28"/>
        </w:rPr>
        <w:t xml:space="preserve"> 202</w:t>
      </w:r>
      <w:r w:rsidR="00785382" w:rsidRPr="00792441">
        <w:rPr>
          <w:rFonts w:ascii="Times New Roman" w:hAnsi="Times New Roman" w:cs="Times New Roman"/>
          <w:i/>
          <w:color w:val="000000"/>
          <w:sz w:val="28"/>
          <w:szCs w:val="28"/>
        </w:rPr>
        <w:t>2</w:t>
      </w:r>
      <w:r w:rsidRPr="00792441">
        <w:rPr>
          <w:rFonts w:ascii="Times New Roman" w:hAnsi="Times New Roman" w:cs="Times New Roman"/>
          <w:i/>
          <w:color w:val="000000"/>
          <w:sz w:val="28"/>
          <w:szCs w:val="28"/>
        </w:rPr>
        <w:t xml:space="preserve"> года </w:t>
      </w:r>
      <w:r w:rsidRPr="00792441">
        <w:rPr>
          <w:rFonts w:ascii="Times New Roman" w:hAnsi="Times New Roman" w:cs="Times New Roman"/>
          <w:b/>
          <w:i/>
          <w:color w:val="000000"/>
          <w:sz w:val="28"/>
          <w:szCs w:val="28"/>
        </w:rPr>
        <w:t>на социальную сферу</w:t>
      </w:r>
      <w:r w:rsidRPr="00792441">
        <w:rPr>
          <w:rFonts w:ascii="Times New Roman" w:hAnsi="Times New Roman" w:cs="Times New Roman"/>
          <w:i/>
          <w:color w:val="000000"/>
          <w:sz w:val="28"/>
          <w:szCs w:val="28"/>
        </w:rPr>
        <w:t xml:space="preserve"> направлено </w:t>
      </w:r>
      <w:r w:rsidR="00792441" w:rsidRPr="00792441">
        <w:rPr>
          <w:rFonts w:ascii="Times New Roman" w:hAnsi="Times New Roman" w:cs="Times New Roman"/>
          <w:i/>
          <w:color w:val="000000"/>
          <w:sz w:val="28"/>
          <w:szCs w:val="28"/>
        </w:rPr>
        <w:t>1 млрд 054</w:t>
      </w:r>
      <w:r w:rsidR="00CB3F1C" w:rsidRPr="00792441">
        <w:rPr>
          <w:rFonts w:ascii="Times New Roman" w:hAnsi="Times New Roman" w:cs="Times New Roman"/>
          <w:i/>
          <w:color w:val="000000"/>
          <w:sz w:val="28"/>
          <w:szCs w:val="28"/>
        </w:rPr>
        <w:t xml:space="preserve"> млн. </w:t>
      </w:r>
      <w:r w:rsidR="00792441" w:rsidRPr="00792441">
        <w:rPr>
          <w:rFonts w:ascii="Times New Roman" w:hAnsi="Times New Roman" w:cs="Times New Roman"/>
          <w:i/>
          <w:color w:val="000000"/>
          <w:sz w:val="28"/>
          <w:szCs w:val="28"/>
        </w:rPr>
        <w:t>354</w:t>
      </w:r>
      <w:r w:rsidR="00CB3F1C" w:rsidRPr="00792441">
        <w:rPr>
          <w:rFonts w:ascii="Times New Roman" w:hAnsi="Times New Roman" w:cs="Times New Roman"/>
          <w:i/>
          <w:color w:val="000000"/>
          <w:sz w:val="28"/>
          <w:szCs w:val="28"/>
        </w:rPr>
        <w:t xml:space="preserve"> </w:t>
      </w:r>
      <w:r w:rsidRPr="00792441">
        <w:rPr>
          <w:rFonts w:ascii="Times New Roman" w:hAnsi="Times New Roman" w:cs="Times New Roman"/>
          <w:i/>
          <w:color w:val="000000"/>
          <w:sz w:val="28"/>
          <w:szCs w:val="28"/>
        </w:rPr>
        <w:t>тыс. руб. (</w:t>
      </w:r>
      <w:r w:rsidR="00792441" w:rsidRPr="00792441">
        <w:rPr>
          <w:rFonts w:ascii="Times New Roman" w:hAnsi="Times New Roman" w:cs="Times New Roman"/>
          <w:i/>
          <w:color w:val="000000"/>
          <w:sz w:val="28"/>
          <w:szCs w:val="28"/>
        </w:rPr>
        <w:t>91</w:t>
      </w:r>
      <w:r w:rsidRPr="00792441">
        <w:rPr>
          <w:rFonts w:ascii="Times New Roman" w:hAnsi="Times New Roman" w:cs="Times New Roman"/>
          <w:i/>
          <w:color w:val="000000"/>
          <w:sz w:val="28"/>
          <w:szCs w:val="28"/>
        </w:rPr>
        <w:t xml:space="preserve">% от общего объема расходов) с ростом к уровню аналогичного периода прошлого года на </w:t>
      </w:r>
      <w:r w:rsidR="00792441" w:rsidRPr="00792441">
        <w:rPr>
          <w:rFonts w:ascii="Times New Roman" w:hAnsi="Times New Roman" w:cs="Times New Roman"/>
          <w:i/>
          <w:color w:val="000000"/>
          <w:sz w:val="28"/>
          <w:szCs w:val="28"/>
        </w:rPr>
        <w:t>120</w:t>
      </w:r>
      <w:r w:rsidRPr="00792441">
        <w:rPr>
          <w:rFonts w:ascii="Times New Roman" w:hAnsi="Times New Roman" w:cs="Times New Roman"/>
          <w:i/>
          <w:color w:val="000000"/>
          <w:sz w:val="28"/>
          <w:szCs w:val="28"/>
        </w:rPr>
        <w:t xml:space="preserve"> млн. </w:t>
      </w:r>
      <w:r w:rsidR="00792441" w:rsidRPr="00792441">
        <w:rPr>
          <w:rFonts w:ascii="Times New Roman" w:hAnsi="Times New Roman" w:cs="Times New Roman"/>
          <w:i/>
          <w:color w:val="000000"/>
          <w:sz w:val="28"/>
          <w:szCs w:val="28"/>
        </w:rPr>
        <w:t xml:space="preserve">370 </w:t>
      </w:r>
      <w:r w:rsidRPr="00792441">
        <w:rPr>
          <w:rFonts w:ascii="Times New Roman" w:hAnsi="Times New Roman" w:cs="Times New Roman"/>
          <w:i/>
          <w:color w:val="000000"/>
          <w:sz w:val="28"/>
          <w:szCs w:val="28"/>
        </w:rPr>
        <w:t xml:space="preserve">тыс. руб. или на </w:t>
      </w:r>
      <w:r w:rsidR="00792441" w:rsidRPr="00792441">
        <w:rPr>
          <w:rFonts w:ascii="Times New Roman" w:hAnsi="Times New Roman" w:cs="Times New Roman"/>
          <w:i/>
          <w:color w:val="000000"/>
          <w:sz w:val="28"/>
          <w:szCs w:val="28"/>
        </w:rPr>
        <w:t>12</w:t>
      </w:r>
      <w:r w:rsidRPr="00792441">
        <w:rPr>
          <w:rFonts w:ascii="Times New Roman" w:hAnsi="Times New Roman" w:cs="Times New Roman"/>
          <w:i/>
          <w:color w:val="000000"/>
          <w:sz w:val="28"/>
          <w:szCs w:val="28"/>
        </w:rPr>
        <w:t>%. В том числе направлено на:</w:t>
      </w:r>
    </w:p>
    <w:p w:rsidR="003E76BE" w:rsidRPr="003863CD" w:rsidRDefault="003E76BE" w:rsidP="003E76BE">
      <w:pPr>
        <w:spacing w:after="0" w:line="240" w:lineRule="auto"/>
        <w:ind w:firstLine="708"/>
        <w:jc w:val="both"/>
        <w:rPr>
          <w:rFonts w:ascii="Times New Roman" w:hAnsi="Times New Roman" w:cs="Times New Roman"/>
          <w:i/>
          <w:color w:val="000000"/>
          <w:sz w:val="28"/>
          <w:szCs w:val="28"/>
        </w:rPr>
      </w:pPr>
      <w:r w:rsidRPr="003863CD">
        <w:rPr>
          <w:rFonts w:ascii="Times New Roman" w:hAnsi="Times New Roman" w:cs="Times New Roman"/>
          <w:b/>
          <w:color w:val="000000"/>
          <w:sz w:val="28"/>
          <w:szCs w:val="28"/>
        </w:rPr>
        <w:t xml:space="preserve">- </w:t>
      </w:r>
      <w:r w:rsidRPr="003863CD">
        <w:rPr>
          <w:rFonts w:ascii="Times New Roman" w:hAnsi="Times New Roman" w:cs="Times New Roman"/>
          <w:b/>
          <w:i/>
          <w:color w:val="000000"/>
          <w:sz w:val="28"/>
          <w:szCs w:val="28"/>
        </w:rPr>
        <w:t>Образование</w:t>
      </w:r>
      <w:r w:rsidRPr="003863CD">
        <w:rPr>
          <w:rFonts w:ascii="Times New Roman" w:hAnsi="Times New Roman" w:cs="Times New Roman"/>
          <w:i/>
          <w:color w:val="000000"/>
          <w:sz w:val="28"/>
          <w:szCs w:val="28"/>
        </w:rPr>
        <w:t xml:space="preserve"> </w:t>
      </w:r>
      <w:r w:rsidR="003863CD" w:rsidRPr="003863CD">
        <w:rPr>
          <w:rFonts w:ascii="Times New Roman" w:hAnsi="Times New Roman" w:cs="Times New Roman"/>
          <w:i/>
          <w:color w:val="000000"/>
          <w:sz w:val="28"/>
          <w:szCs w:val="28"/>
        </w:rPr>
        <w:t>648</w:t>
      </w:r>
      <w:r w:rsidRPr="003863CD">
        <w:rPr>
          <w:rFonts w:ascii="Times New Roman" w:hAnsi="Times New Roman" w:cs="Times New Roman"/>
          <w:i/>
          <w:color w:val="000000"/>
          <w:sz w:val="28"/>
          <w:szCs w:val="28"/>
        </w:rPr>
        <w:t xml:space="preserve"> млн. </w:t>
      </w:r>
      <w:proofErr w:type="gramStart"/>
      <w:r w:rsidR="003863CD" w:rsidRPr="003863CD">
        <w:rPr>
          <w:rFonts w:ascii="Times New Roman" w:hAnsi="Times New Roman" w:cs="Times New Roman"/>
          <w:i/>
          <w:color w:val="000000"/>
          <w:sz w:val="28"/>
          <w:szCs w:val="28"/>
        </w:rPr>
        <w:t>052</w:t>
      </w:r>
      <w:r w:rsidRPr="003863CD">
        <w:rPr>
          <w:rFonts w:ascii="Times New Roman" w:hAnsi="Times New Roman" w:cs="Times New Roman"/>
          <w:i/>
          <w:color w:val="000000"/>
          <w:sz w:val="28"/>
          <w:szCs w:val="28"/>
        </w:rPr>
        <w:t xml:space="preserve">  тыс.</w:t>
      </w:r>
      <w:proofErr w:type="gramEnd"/>
      <w:r w:rsidRPr="003863CD">
        <w:rPr>
          <w:rFonts w:ascii="Times New Roman" w:hAnsi="Times New Roman" w:cs="Times New Roman"/>
          <w:i/>
          <w:color w:val="000000"/>
          <w:sz w:val="28"/>
          <w:szCs w:val="28"/>
        </w:rPr>
        <w:t xml:space="preserve"> руб., или исполнено на </w:t>
      </w:r>
      <w:r w:rsidR="003863CD" w:rsidRPr="003863CD">
        <w:rPr>
          <w:rFonts w:ascii="Times New Roman" w:hAnsi="Times New Roman" w:cs="Times New Roman"/>
          <w:i/>
          <w:color w:val="000000"/>
          <w:sz w:val="28"/>
          <w:szCs w:val="28"/>
        </w:rPr>
        <w:t>82</w:t>
      </w:r>
      <w:r w:rsidRPr="003863CD">
        <w:rPr>
          <w:rFonts w:ascii="Times New Roman" w:hAnsi="Times New Roman" w:cs="Times New Roman"/>
          <w:i/>
          <w:color w:val="000000"/>
          <w:sz w:val="28"/>
          <w:szCs w:val="28"/>
        </w:rPr>
        <w:t>% (</w:t>
      </w:r>
      <w:r w:rsidR="00727308" w:rsidRPr="003863CD">
        <w:rPr>
          <w:rFonts w:ascii="Times New Roman" w:hAnsi="Times New Roman" w:cs="Times New Roman"/>
          <w:i/>
          <w:color w:val="000000"/>
          <w:sz w:val="28"/>
          <w:szCs w:val="28"/>
        </w:rPr>
        <w:t>9 мес.</w:t>
      </w:r>
      <w:r w:rsidRPr="003863CD">
        <w:rPr>
          <w:rFonts w:ascii="Times New Roman" w:hAnsi="Times New Roman" w:cs="Times New Roman"/>
          <w:i/>
          <w:color w:val="000000"/>
          <w:sz w:val="28"/>
          <w:szCs w:val="28"/>
        </w:rPr>
        <w:t xml:space="preserve"> 202</w:t>
      </w:r>
      <w:r w:rsidR="00785382" w:rsidRPr="003863CD">
        <w:rPr>
          <w:rFonts w:ascii="Times New Roman" w:hAnsi="Times New Roman" w:cs="Times New Roman"/>
          <w:i/>
          <w:color w:val="000000"/>
          <w:sz w:val="28"/>
          <w:szCs w:val="28"/>
        </w:rPr>
        <w:t>1</w:t>
      </w:r>
      <w:r w:rsidRPr="003863CD">
        <w:rPr>
          <w:rFonts w:ascii="Times New Roman" w:hAnsi="Times New Roman" w:cs="Times New Roman"/>
          <w:i/>
          <w:color w:val="000000"/>
          <w:sz w:val="28"/>
          <w:szCs w:val="28"/>
        </w:rPr>
        <w:t xml:space="preserve"> года </w:t>
      </w:r>
      <w:r w:rsidR="003863CD" w:rsidRPr="003863CD">
        <w:rPr>
          <w:rFonts w:ascii="Times New Roman" w:hAnsi="Times New Roman" w:cs="Times New Roman"/>
          <w:i/>
          <w:color w:val="000000"/>
          <w:sz w:val="28"/>
          <w:szCs w:val="28"/>
        </w:rPr>
        <w:t>506</w:t>
      </w:r>
      <w:r w:rsidR="00785382" w:rsidRPr="003863CD">
        <w:rPr>
          <w:rFonts w:ascii="Times New Roman" w:hAnsi="Times New Roman" w:cs="Times New Roman"/>
          <w:i/>
          <w:color w:val="000000"/>
          <w:sz w:val="28"/>
          <w:szCs w:val="28"/>
        </w:rPr>
        <w:t xml:space="preserve"> млн. </w:t>
      </w:r>
      <w:r w:rsidR="003863CD" w:rsidRPr="003863CD">
        <w:rPr>
          <w:rFonts w:ascii="Times New Roman" w:hAnsi="Times New Roman" w:cs="Times New Roman"/>
          <w:i/>
          <w:color w:val="000000"/>
          <w:sz w:val="28"/>
          <w:szCs w:val="28"/>
        </w:rPr>
        <w:t xml:space="preserve">060 </w:t>
      </w:r>
      <w:r w:rsidRPr="003863CD">
        <w:rPr>
          <w:rFonts w:ascii="Times New Roman" w:hAnsi="Times New Roman" w:cs="Times New Roman"/>
          <w:i/>
          <w:color w:val="000000"/>
          <w:sz w:val="28"/>
          <w:szCs w:val="28"/>
        </w:rPr>
        <w:t xml:space="preserve">тыс., увеличение на </w:t>
      </w:r>
      <w:r w:rsidR="003863CD" w:rsidRPr="003863CD">
        <w:rPr>
          <w:rFonts w:ascii="Times New Roman" w:hAnsi="Times New Roman" w:cs="Times New Roman"/>
          <w:i/>
          <w:color w:val="000000"/>
          <w:sz w:val="28"/>
          <w:szCs w:val="28"/>
        </w:rPr>
        <w:t>141</w:t>
      </w:r>
      <w:r w:rsidRPr="003863CD">
        <w:rPr>
          <w:rFonts w:ascii="Times New Roman" w:hAnsi="Times New Roman" w:cs="Times New Roman"/>
          <w:i/>
          <w:color w:val="000000"/>
          <w:sz w:val="28"/>
          <w:szCs w:val="28"/>
        </w:rPr>
        <w:t xml:space="preserve">млн. </w:t>
      </w:r>
      <w:r w:rsidR="000F4EF3" w:rsidRPr="003863CD">
        <w:rPr>
          <w:rFonts w:ascii="Times New Roman" w:hAnsi="Times New Roman" w:cs="Times New Roman"/>
          <w:i/>
          <w:color w:val="000000"/>
          <w:sz w:val="28"/>
          <w:szCs w:val="28"/>
        </w:rPr>
        <w:t>99</w:t>
      </w:r>
      <w:r w:rsidR="003863CD" w:rsidRPr="003863CD">
        <w:rPr>
          <w:rFonts w:ascii="Times New Roman" w:hAnsi="Times New Roman" w:cs="Times New Roman"/>
          <w:i/>
          <w:color w:val="000000"/>
          <w:sz w:val="28"/>
          <w:szCs w:val="28"/>
        </w:rPr>
        <w:t xml:space="preserve">2 </w:t>
      </w:r>
      <w:r w:rsidRPr="003863CD">
        <w:rPr>
          <w:rFonts w:ascii="Times New Roman" w:hAnsi="Times New Roman" w:cs="Times New Roman"/>
          <w:i/>
          <w:color w:val="000000"/>
          <w:sz w:val="28"/>
          <w:szCs w:val="28"/>
        </w:rPr>
        <w:t xml:space="preserve">тыс. руб. или на </w:t>
      </w:r>
      <w:r w:rsidR="003863CD" w:rsidRPr="003863CD">
        <w:rPr>
          <w:rFonts w:ascii="Times New Roman" w:hAnsi="Times New Roman" w:cs="Times New Roman"/>
          <w:i/>
          <w:color w:val="000000"/>
          <w:sz w:val="28"/>
          <w:szCs w:val="28"/>
        </w:rPr>
        <w:t>28</w:t>
      </w:r>
      <w:r w:rsidRPr="003863CD">
        <w:rPr>
          <w:rFonts w:ascii="Times New Roman" w:hAnsi="Times New Roman" w:cs="Times New Roman"/>
          <w:i/>
          <w:color w:val="000000"/>
          <w:sz w:val="28"/>
          <w:szCs w:val="28"/>
        </w:rPr>
        <w:t>%);</w:t>
      </w:r>
    </w:p>
    <w:p w:rsidR="003E76BE" w:rsidRPr="003863CD" w:rsidRDefault="003E76BE" w:rsidP="003E76BE">
      <w:pPr>
        <w:spacing w:after="0" w:line="240" w:lineRule="auto"/>
        <w:ind w:firstLine="708"/>
        <w:jc w:val="both"/>
        <w:rPr>
          <w:rFonts w:ascii="Times New Roman" w:hAnsi="Times New Roman" w:cs="Times New Roman"/>
          <w:i/>
          <w:color w:val="000000"/>
          <w:sz w:val="28"/>
          <w:szCs w:val="28"/>
        </w:rPr>
      </w:pPr>
      <w:r w:rsidRPr="003863CD">
        <w:rPr>
          <w:rFonts w:ascii="Times New Roman" w:hAnsi="Times New Roman" w:cs="Times New Roman"/>
          <w:i/>
          <w:color w:val="000000"/>
          <w:sz w:val="28"/>
          <w:szCs w:val="28"/>
        </w:rPr>
        <w:t xml:space="preserve">- </w:t>
      </w:r>
      <w:r w:rsidRPr="003863CD">
        <w:rPr>
          <w:rFonts w:ascii="Times New Roman" w:hAnsi="Times New Roman" w:cs="Times New Roman"/>
          <w:b/>
          <w:i/>
          <w:color w:val="000000"/>
          <w:sz w:val="28"/>
          <w:szCs w:val="28"/>
        </w:rPr>
        <w:t>Культура</w:t>
      </w:r>
      <w:r w:rsidRPr="003863CD">
        <w:rPr>
          <w:rFonts w:ascii="Times New Roman" w:hAnsi="Times New Roman" w:cs="Times New Roman"/>
          <w:i/>
          <w:color w:val="000000"/>
          <w:sz w:val="28"/>
          <w:szCs w:val="28"/>
        </w:rPr>
        <w:t xml:space="preserve"> – </w:t>
      </w:r>
      <w:r w:rsidR="003863CD" w:rsidRPr="003863CD">
        <w:rPr>
          <w:rFonts w:ascii="Times New Roman" w:hAnsi="Times New Roman" w:cs="Times New Roman"/>
          <w:i/>
          <w:color w:val="000000"/>
          <w:sz w:val="28"/>
          <w:szCs w:val="28"/>
        </w:rPr>
        <w:t>50</w:t>
      </w:r>
      <w:r w:rsidRPr="003863CD">
        <w:rPr>
          <w:rFonts w:ascii="Times New Roman" w:hAnsi="Times New Roman" w:cs="Times New Roman"/>
          <w:i/>
          <w:color w:val="000000"/>
          <w:sz w:val="28"/>
          <w:szCs w:val="28"/>
        </w:rPr>
        <w:t xml:space="preserve"> млн. </w:t>
      </w:r>
      <w:r w:rsidR="003863CD" w:rsidRPr="003863CD">
        <w:rPr>
          <w:rFonts w:ascii="Times New Roman" w:hAnsi="Times New Roman" w:cs="Times New Roman"/>
          <w:i/>
          <w:color w:val="000000"/>
          <w:sz w:val="28"/>
          <w:szCs w:val="28"/>
        </w:rPr>
        <w:t>704</w:t>
      </w:r>
      <w:r w:rsidRPr="003863CD">
        <w:rPr>
          <w:rFonts w:ascii="Times New Roman" w:hAnsi="Times New Roman" w:cs="Times New Roman"/>
          <w:i/>
          <w:color w:val="000000"/>
          <w:sz w:val="28"/>
          <w:szCs w:val="28"/>
        </w:rPr>
        <w:t xml:space="preserve"> тыс. руб. или </w:t>
      </w:r>
      <w:r w:rsidR="003863CD" w:rsidRPr="003863CD">
        <w:rPr>
          <w:rFonts w:ascii="Times New Roman" w:hAnsi="Times New Roman" w:cs="Times New Roman"/>
          <w:i/>
          <w:color w:val="000000"/>
          <w:sz w:val="28"/>
          <w:szCs w:val="28"/>
        </w:rPr>
        <w:t>76,12</w:t>
      </w:r>
      <w:r w:rsidRPr="003863CD">
        <w:rPr>
          <w:rFonts w:ascii="Times New Roman" w:hAnsi="Times New Roman" w:cs="Times New Roman"/>
          <w:i/>
          <w:color w:val="000000"/>
          <w:sz w:val="28"/>
          <w:szCs w:val="28"/>
        </w:rPr>
        <w:t>% (</w:t>
      </w:r>
      <w:r w:rsidR="00727308" w:rsidRPr="003863CD">
        <w:rPr>
          <w:rFonts w:ascii="Times New Roman" w:hAnsi="Times New Roman" w:cs="Times New Roman"/>
          <w:i/>
          <w:color w:val="000000"/>
          <w:sz w:val="28"/>
          <w:szCs w:val="28"/>
        </w:rPr>
        <w:t>9 мес.</w:t>
      </w:r>
      <w:r w:rsidRPr="003863CD">
        <w:rPr>
          <w:rFonts w:ascii="Times New Roman" w:hAnsi="Times New Roman" w:cs="Times New Roman"/>
          <w:i/>
          <w:color w:val="000000"/>
          <w:sz w:val="28"/>
          <w:szCs w:val="28"/>
        </w:rPr>
        <w:t xml:space="preserve"> 202</w:t>
      </w:r>
      <w:r w:rsidR="00785382" w:rsidRPr="003863CD">
        <w:rPr>
          <w:rFonts w:ascii="Times New Roman" w:hAnsi="Times New Roman" w:cs="Times New Roman"/>
          <w:i/>
          <w:color w:val="000000"/>
          <w:sz w:val="28"/>
          <w:szCs w:val="28"/>
        </w:rPr>
        <w:t>1</w:t>
      </w:r>
      <w:r w:rsidRPr="003863CD">
        <w:rPr>
          <w:rFonts w:ascii="Times New Roman" w:hAnsi="Times New Roman" w:cs="Times New Roman"/>
          <w:i/>
          <w:color w:val="000000"/>
          <w:sz w:val="28"/>
          <w:szCs w:val="28"/>
        </w:rPr>
        <w:t xml:space="preserve"> г – </w:t>
      </w:r>
      <w:r w:rsidR="003863CD" w:rsidRPr="003863CD">
        <w:rPr>
          <w:rFonts w:ascii="Times New Roman" w:hAnsi="Times New Roman" w:cs="Times New Roman"/>
          <w:i/>
          <w:color w:val="000000"/>
          <w:sz w:val="28"/>
          <w:szCs w:val="28"/>
        </w:rPr>
        <w:t xml:space="preserve">53 </w:t>
      </w:r>
      <w:r w:rsidR="00785382" w:rsidRPr="003863CD">
        <w:rPr>
          <w:rFonts w:ascii="Times New Roman" w:hAnsi="Times New Roman" w:cs="Times New Roman"/>
          <w:i/>
          <w:color w:val="000000"/>
          <w:sz w:val="28"/>
          <w:szCs w:val="28"/>
        </w:rPr>
        <w:t xml:space="preserve">млн. </w:t>
      </w:r>
      <w:r w:rsidR="003863CD" w:rsidRPr="003863CD">
        <w:rPr>
          <w:rFonts w:ascii="Times New Roman" w:hAnsi="Times New Roman" w:cs="Times New Roman"/>
          <w:i/>
          <w:color w:val="000000"/>
          <w:sz w:val="28"/>
          <w:szCs w:val="28"/>
        </w:rPr>
        <w:t>134</w:t>
      </w:r>
      <w:r w:rsidR="00785382" w:rsidRPr="003863CD">
        <w:rPr>
          <w:rFonts w:ascii="Times New Roman" w:hAnsi="Times New Roman" w:cs="Times New Roman"/>
          <w:i/>
          <w:color w:val="000000"/>
          <w:sz w:val="28"/>
          <w:szCs w:val="28"/>
        </w:rPr>
        <w:t xml:space="preserve"> </w:t>
      </w:r>
      <w:r w:rsidRPr="003863CD">
        <w:rPr>
          <w:rFonts w:ascii="Times New Roman" w:hAnsi="Times New Roman" w:cs="Times New Roman"/>
          <w:i/>
          <w:color w:val="000000"/>
          <w:sz w:val="28"/>
          <w:szCs w:val="28"/>
        </w:rPr>
        <w:t xml:space="preserve">тыс. руб., </w:t>
      </w:r>
      <w:r w:rsidR="0004618D" w:rsidRPr="003863CD">
        <w:rPr>
          <w:rFonts w:ascii="Times New Roman" w:hAnsi="Times New Roman" w:cs="Times New Roman"/>
          <w:i/>
          <w:color w:val="000000"/>
          <w:sz w:val="28"/>
          <w:szCs w:val="28"/>
        </w:rPr>
        <w:t>уменьшение</w:t>
      </w:r>
      <w:r w:rsidRPr="003863CD">
        <w:rPr>
          <w:rFonts w:ascii="Times New Roman" w:hAnsi="Times New Roman" w:cs="Times New Roman"/>
          <w:i/>
          <w:color w:val="000000"/>
          <w:sz w:val="28"/>
          <w:szCs w:val="28"/>
        </w:rPr>
        <w:t xml:space="preserve"> на </w:t>
      </w:r>
      <w:r w:rsidR="003863CD" w:rsidRPr="003863CD">
        <w:rPr>
          <w:rFonts w:ascii="Times New Roman" w:hAnsi="Times New Roman" w:cs="Times New Roman"/>
          <w:i/>
          <w:color w:val="000000"/>
          <w:sz w:val="28"/>
          <w:szCs w:val="28"/>
        </w:rPr>
        <w:t>2 млн.430</w:t>
      </w:r>
      <w:r w:rsidRPr="003863CD">
        <w:rPr>
          <w:rFonts w:ascii="Times New Roman" w:hAnsi="Times New Roman" w:cs="Times New Roman"/>
          <w:i/>
          <w:color w:val="000000"/>
          <w:sz w:val="28"/>
          <w:szCs w:val="28"/>
        </w:rPr>
        <w:t xml:space="preserve"> тыс. руб.).</w:t>
      </w:r>
    </w:p>
    <w:p w:rsidR="003E76BE" w:rsidRPr="003863CD" w:rsidRDefault="003E76BE" w:rsidP="003E76BE">
      <w:pPr>
        <w:spacing w:after="0" w:line="240" w:lineRule="auto"/>
        <w:ind w:firstLine="708"/>
        <w:jc w:val="both"/>
        <w:rPr>
          <w:rFonts w:ascii="Times New Roman" w:hAnsi="Times New Roman" w:cs="Times New Roman"/>
          <w:b/>
          <w:i/>
          <w:color w:val="000000"/>
          <w:sz w:val="28"/>
          <w:szCs w:val="28"/>
        </w:rPr>
      </w:pPr>
      <w:r w:rsidRPr="003863CD">
        <w:rPr>
          <w:rFonts w:ascii="Times New Roman" w:hAnsi="Times New Roman" w:cs="Times New Roman"/>
          <w:b/>
          <w:i/>
          <w:color w:val="000000"/>
          <w:sz w:val="28"/>
          <w:szCs w:val="28"/>
        </w:rPr>
        <w:lastRenderedPageBreak/>
        <w:t xml:space="preserve">-Здравоохранение </w:t>
      </w:r>
      <w:r w:rsidRPr="003863CD">
        <w:rPr>
          <w:rFonts w:ascii="Times New Roman" w:hAnsi="Times New Roman" w:cs="Times New Roman"/>
          <w:i/>
          <w:color w:val="000000"/>
          <w:sz w:val="28"/>
          <w:szCs w:val="28"/>
        </w:rPr>
        <w:t>–</w:t>
      </w:r>
      <w:r w:rsidR="003863CD" w:rsidRPr="003863CD">
        <w:rPr>
          <w:rFonts w:ascii="Times New Roman" w:hAnsi="Times New Roman" w:cs="Times New Roman"/>
          <w:i/>
          <w:color w:val="000000"/>
          <w:sz w:val="28"/>
          <w:szCs w:val="28"/>
        </w:rPr>
        <w:t>220 тыс.</w:t>
      </w:r>
      <w:r w:rsidRPr="003863CD">
        <w:rPr>
          <w:rFonts w:ascii="Times New Roman" w:hAnsi="Times New Roman" w:cs="Times New Roman"/>
          <w:i/>
          <w:color w:val="000000"/>
          <w:sz w:val="28"/>
          <w:szCs w:val="28"/>
        </w:rPr>
        <w:t xml:space="preserve"> рублей или </w:t>
      </w:r>
      <w:r w:rsidR="003863CD" w:rsidRPr="003863CD">
        <w:rPr>
          <w:rFonts w:ascii="Times New Roman" w:hAnsi="Times New Roman" w:cs="Times New Roman"/>
          <w:i/>
          <w:color w:val="000000"/>
          <w:sz w:val="28"/>
          <w:szCs w:val="28"/>
        </w:rPr>
        <w:t>72,82</w:t>
      </w:r>
      <w:r w:rsidRPr="003863CD">
        <w:rPr>
          <w:rFonts w:ascii="Times New Roman" w:hAnsi="Times New Roman" w:cs="Times New Roman"/>
          <w:i/>
          <w:color w:val="000000"/>
          <w:sz w:val="28"/>
          <w:szCs w:val="28"/>
        </w:rPr>
        <w:t xml:space="preserve">% (за </w:t>
      </w:r>
      <w:r w:rsidR="00727308" w:rsidRPr="003863CD">
        <w:rPr>
          <w:rFonts w:ascii="Times New Roman" w:hAnsi="Times New Roman" w:cs="Times New Roman"/>
          <w:i/>
          <w:color w:val="000000"/>
          <w:sz w:val="28"/>
          <w:szCs w:val="28"/>
        </w:rPr>
        <w:t>9 мес.</w:t>
      </w:r>
      <w:r w:rsidRPr="003863CD">
        <w:rPr>
          <w:rFonts w:ascii="Times New Roman" w:hAnsi="Times New Roman" w:cs="Times New Roman"/>
          <w:i/>
          <w:color w:val="000000"/>
          <w:sz w:val="28"/>
          <w:szCs w:val="28"/>
        </w:rPr>
        <w:t xml:space="preserve"> 202</w:t>
      </w:r>
      <w:r w:rsidR="00785382" w:rsidRPr="003863CD">
        <w:rPr>
          <w:rFonts w:ascii="Times New Roman" w:hAnsi="Times New Roman" w:cs="Times New Roman"/>
          <w:i/>
          <w:color w:val="000000"/>
          <w:sz w:val="28"/>
          <w:szCs w:val="28"/>
        </w:rPr>
        <w:t>1</w:t>
      </w:r>
      <w:r w:rsidRPr="003863CD">
        <w:rPr>
          <w:rFonts w:ascii="Times New Roman" w:hAnsi="Times New Roman" w:cs="Times New Roman"/>
          <w:i/>
          <w:color w:val="000000"/>
          <w:sz w:val="28"/>
          <w:szCs w:val="28"/>
        </w:rPr>
        <w:t xml:space="preserve"> года – </w:t>
      </w:r>
      <w:r w:rsidR="003863CD" w:rsidRPr="003863CD">
        <w:rPr>
          <w:rFonts w:ascii="Times New Roman" w:hAnsi="Times New Roman" w:cs="Times New Roman"/>
          <w:i/>
          <w:color w:val="000000"/>
          <w:sz w:val="28"/>
          <w:szCs w:val="28"/>
        </w:rPr>
        <w:t>264</w:t>
      </w:r>
      <w:r w:rsidRPr="003863CD">
        <w:rPr>
          <w:rFonts w:ascii="Times New Roman" w:hAnsi="Times New Roman" w:cs="Times New Roman"/>
          <w:i/>
          <w:color w:val="000000"/>
          <w:sz w:val="28"/>
          <w:szCs w:val="28"/>
        </w:rPr>
        <w:t xml:space="preserve"> тыс. рублей)</w:t>
      </w:r>
    </w:p>
    <w:p w:rsidR="003E76BE" w:rsidRPr="003964CF" w:rsidRDefault="003E76BE" w:rsidP="003E76BE">
      <w:pPr>
        <w:spacing w:after="0" w:line="240" w:lineRule="auto"/>
        <w:ind w:firstLine="708"/>
        <w:jc w:val="both"/>
        <w:rPr>
          <w:rFonts w:ascii="Times New Roman" w:hAnsi="Times New Roman" w:cs="Times New Roman"/>
          <w:i/>
          <w:color w:val="000000"/>
          <w:sz w:val="28"/>
          <w:szCs w:val="28"/>
        </w:rPr>
      </w:pPr>
      <w:r w:rsidRPr="003964CF">
        <w:rPr>
          <w:rFonts w:ascii="Times New Roman" w:hAnsi="Times New Roman" w:cs="Times New Roman"/>
          <w:i/>
          <w:color w:val="000000"/>
          <w:sz w:val="28"/>
          <w:szCs w:val="28"/>
        </w:rPr>
        <w:t xml:space="preserve">- </w:t>
      </w:r>
      <w:r w:rsidRPr="003964CF">
        <w:rPr>
          <w:rFonts w:ascii="Times New Roman" w:hAnsi="Times New Roman" w:cs="Times New Roman"/>
          <w:b/>
          <w:i/>
          <w:color w:val="000000"/>
          <w:sz w:val="28"/>
          <w:szCs w:val="28"/>
        </w:rPr>
        <w:t>Социальная политика</w:t>
      </w:r>
      <w:r w:rsidRPr="003964CF">
        <w:rPr>
          <w:rFonts w:ascii="Times New Roman" w:hAnsi="Times New Roman" w:cs="Times New Roman"/>
          <w:i/>
          <w:color w:val="000000"/>
          <w:sz w:val="28"/>
          <w:szCs w:val="28"/>
        </w:rPr>
        <w:t xml:space="preserve"> – </w:t>
      </w:r>
      <w:r w:rsidR="00F8289C" w:rsidRPr="003964CF">
        <w:rPr>
          <w:rFonts w:ascii="Times New Roman" w:hAnsi="Times New Roman" w:cs="Times New Roman"/>
          <w:i/>
          <w:color w:val="000000"/>
          <w:sz w:val="28"/>
          <w:szCs w:val="28"/>
        </w:rPr>
        <w:t>345</w:t>
      </w:r>
      <w:r w:rsidRPr="003964CF">
        <w:rPr>
          <w:rFonts w:ascii="Times New Roman" w:hAnsi="Times New Roman" w:cs="Times New Roman"/>
          <w:i/>
          <w:color w:val="000000"/>
          <w:sz w:val="28"/>
          <w:szCs w:val="28"/>
        </w:rPr>
        <w:t xml:space="preserve"> млн. </w:t>
      </w:r>
      <w:r w:rsidR="00F8289C" w:rsidRPr="003964CF">
        <w:rPr>
          <w:rFonts w:ascii="Times New Roman" w:hAnsi="Times New Roman" w:cs="Times New Roman"/>
          <w:i/>
          <w:color w:val="000000"/>
          <w:sz w:val="28"/>
          <w:szCs w:val="28"/>
        </w:rPr>
        <w:t>910</w:t>
      </w:r>
      <w:r w:rsidRPr="003964CF">
        <w:rPr>
          <w:rFonts w:ascii="Times New Roman" w:hAnsi="Times New Roman" w:cs="Times New Roman"/>
          <w:i/>
          <w:color w:val="000000"/>
          <w:sz w:val="28"/>
          <w:szCs w:val="28"/>
        </w:rPr>
        <w:t xml:space="preserve"> тыс. руб. или </w:t>
      </w:r>
      <w:r w:rsidR="00B060EA" w:rsidRPr="003964CF">
        <w:rPr>
          <w:rFonts w:ascii="Times New Roman" w:hAnsi="Times New Roman" w:cs="Times New Roman"/>
          <w:i/>
          <w:color w:val="000000"/>
          <w:sz w:val="28"/>
          <w:szCs w:val="28"/>
        </w:rPr>
        <w:t>77</w:t>
      </w:r>
      <w:r w:rsidRPr="003964CF">
        <w:rPr>
          <w:rFonts w:ascii="Times New Roman" w:hAnsi="Times New Roman" w:cs="Times New Roman"/>
          <w:i/>
          <w:color w:val="000000"/>
          <w:sz w:val="28"/>
          <w:szCs w:val="28"/>
        </w:rPr>
        <w:t xml:space="preserve">% (за </w:t>
      </w:r>
      <w:r w:rsidR="00727308" w:rsidRPr="003964CF">
        <w:rPr>
          <w:rFonts w:ascii="Times New Roman" w:hAnsi="Times New Roman" w:cs="Times New Roman"/>
          <w:i/>
          <w:color w:val="000000"/>
          <w:sz w:val="28"/>
          <w:szCs w:val="28"/>
        </w:rPr>
        <w:t>9 мес</w:t>
      </w:r>
      <w:r w:rsidRPr="003964CF">
        <w:rPr>
          <w:rFonts w:ascii="Times New Roman" w:hAnsi="Times New Roman" w:cs="Times New Roman"/>
          <w:i/>
          <w:color w:val="000000"/>
          <w:sz w:val="28"/>
          <w:szCs w:val="28"/>
        </w:rPr>
        <w:t>. 202</w:t>
      </w:r>
      <w:r w:rsidR="00785382" w:rsidRPr="003964CF">
        <w:rPr>
          <w:rFonts w:ascii="Times New Roman" w:hAnsi="Times New Roman" w:cs="Times New Roman"/>
          <w:i/>
          <w:color w:val="000000"/>
          <w:sz w:val="28"/>
          <w:szCs w:val="28"/>
        </w:rPr>
        <w:t>1</w:t>
      </w:r>
      <w:r w:rsidRPr="003964CF">
        <w:rPr>
          <w:rFonts w:ascii="Times New Roman" w:hAnsi="Times New Roman" w:cs="Times New Roman"/>
          <w:i/>
          <w:color w:val="000000"/>
          <w:sz w:val="28"/>
          <w:szCs w:val="28"/>
        </w:rPr>
        <w:t xml:space="preserve"> г. – </w:t>
      </w:r>
      <w:r w:rsidR="00B060EA" w:rsidRPr="003964CF">
        <w:rPr>
          <w:rFonts w:ascii="Times New Roman" w:hAnsi="Times New Roman" w:cs="Times New Roman"/>
          <w:i/>
          <w:color w:val="000000"/>
          <w:sz w:val="28"/>
          <w:szCs w:val="28"/>
        </w:rPr>
        <w:t>365</w:t>
      </w:r>
      <w:r w:rsidR="00785382" w:rsidRPr="003964CF">
        <w:rPr>
          <w:rFonts w:ascii="Times New Roman" w:hAnsi="Times New Roman" w:cs="Times New Roman"/>
          <w:i/>
          <w:color w:val="000000"/>
          <w:sz w:val="28"/>
          <w:szCs w:val="28"/>
        </w:rPr>
        <w:t xml:space="preserve"> млн. </w:t>
      </w:r>
      <w:r w:rsidR="00B060EA" w:rsidRPr="003964CF">
        <w:rPr>
          <w:rFonts w:ascii="Times New Roman" w:hAnsi="Times New Roman" w:cs="Times New Roman"/>
          <w:i/>
          <w:color w:val="000000"/>
          <w:sz w:val="28"/>
          <w:szCs w:val="28"/>
        </w:rPr>
        <w:t>338</w:t>
      </w:r>
      <w:r w:rsidR="00785382" w:rsidRPr="003964CF">
        <w:rPr>
          <w:rFonts w:ascii="Times New Roman" w:hAnsi="Times New Roman" w:cs="Times New Roman"/>
          <w:i/>
          <w:color w:val="000000"/>
          <w:sz w:val="28"/>
          <w:szCs w:val="28"/>
        </w:rPr>
        <w:t xml:space="preserve"> </w:t>
      </w:r>
      <w:r w:rsidRPr="003964CF">
        <w:rPr>
          <w:rFonts w:ascii="Times New Roman" w:hAnsi="Times New Roman" w:cs="Times New Roman"/>
          <w:i/>
          <w:color w:val="000000"/>
          <w:sz w:val="28"/>
          <w:szCs w:val="28"/>
        </w:rPr>
        <w:t xml:space="preserve">тыс. руб. </w:t>
      </w:r>
      <w:r w:rsidR="00B060EA" w:rsidRPr="003964CF">
        <w:rPr>
          <w:rFonts w:ascii="Times New Roman" w:hAnsi="Times New Roman" w:cs="Times New Roman"/>
          <w:i/>
          <w:color w:val="000000"/>
          <w:sz w:val="28"/>
          <w:szCs w:val="28"/>
        </w:rPr>
        <w:t>уменьшение</w:t>
      </w:r>
      <w:r w:rsidRPr="003964CF">
        <w:rPr>
          <w:rFonts w:ascii="Times New Roman" w:hAnsi="Times New Roman" w:cs="Times New Roman"/>
          <w:i/>
          <w:color w:val="000000"/>
          <w:sz w:val="28"/>
          <w:szCs w:val="28"/>
        </w:rPr>
        <w:t xml:space="preserve"> на </w:t>
      </w:r>
      <w:r w:rsidR="00B060EA" w:rsidRPr="003964CF">
        <w:rPr>
          <w:rFonts w:ascii="Times New Roman" w:hAnsi="Times New Roman" w:cs="Times New Roman"/>
          <w:i/>
          <w:color w:val="000000"/>
          <w:sz w:val="28"/>
          <w:szCs w:val="28"/>
        </w:rPr>
        <w:t>19</w:t>
      </w:r>
      <w:r w:rsidRPr="003964CF">
        <w:rPr>
          <w:rFonts w:ascii="Times New Roman" w:hAnsi="Times New Roman" w:cs="Times New Roman"/>
          <w:i/>
          <w:color w:val="000000"/>
          <w:sz w:val="28"/>
          <w:szCs w:val="28"/>
        </w:rPr>
        <w:t xml:space="preserve">млн. </w:t>
      </w:r>
      <w:r w:rsidR="0004618D" w:rsidRPr="003964CF">
        <w:rPr>
          <w:rFonts w:ascii="Times New Roman" w:hAnsi="Times New Roman" w:cs="Times New Roman"/>
          <w:i/>
          <w:color w:val="000000"/>
          <w:sz w:val="28"/>
          <w:szCs w:val="28"/>
        </w:rPr>
        <w:t>42</w:t>
      </w:r>
      <w:r w:rsidR="00B060EA" w:rsidRPr="003964CF">
        <w:rPr>
          <w:rFonts w:ascii="Times New Roman" w:hAnsi="Times New Roman" w:cs="Times New Roman"/>
          <w:i/>
          <w:color w:val="000000"/>
          <w:sz w:val="28"/>
          <w:szCs w:val="28"/>
        </w:rPr>
        <w:t>8</w:t>
      </w:r>
      <w:r w:rsidRPr="003964CF">
        <w:rPr>
          <w:rFonts w:ascii="Times New Roman" w:hAnsi="Times New Roman" w:cs="Times New Roman"/>
          <w:i/>
          <w:color w:val="000000"/>
          <w:sz w:val="28"/>
          <w:szCs w:val="28"/>
        </w:rPr>
        <w:t xml:space="preserve"> тыс. руб. или на </w:t>
      </w:r>
      <w:r w:rsidR="00B060EA" w:rsidRPr="003964CF">
        <w:rPr>
          <w:rFonts w:ascii="Times New Roman" w:hAnsi="Times New Roman" w:cs="Times New Roman"/>
          <w:i/>
          <w:color w:val="000000"/>
          <w:sz w:val="28"/>
          <w:szCs w:val="28"/>
        </w:rPr>
        <w:t>5,3</w:t>
      </w:r>
      <w:r w:rsidRPr="003964CF">
        <w:rPr>
          <w:rFonts w:ascii="Times New Roman" w:hAnsi="Times New Roman" w:cs="Times New Roman"/>
          <w:i/>
          <w:color w:val="000000"/>
          <w:sz w:val="28"/>
          <w:szCs w:val="28"/>
        </w:rPr>
        <w:t>%);</w:t>
      </w:r>
    </w:p>
    <w:p w:rsidR="003E76BE" w:rsidRPr="004D03D4" w:rsidRDefault="003E76BE" w:rsidP="003E76BE">
      <w:pPr>
        <w:spacing w:after="0" w:line="240" w:lineRule="auto"/>
        <w:ind w:firstLine="708"/>
        <w:jc w:val="both"/>
        <w:rPr>
          <w:rFonts w:ascii="Times New Roman" w:hAnsi="Times New Roman" w:cs="Times New Roman"/>
          <w:i/>
          <w:color w:val="000000"/>
          <w:sz w:val="28"/>
          <w:szCs w:val="28"/>
        </w:rPr>
      </w:pPr>
      <w:r w:rsidRPr="004D03D4">
        <w:rPr>
          <w:rFonts w:ascii="Times New Roman" w:hAnsi="Times New Roman" w:cs="Times New Roman"/>
          <w:i/>
          <w:color w:val="000000"/>
          <w:sz w:val="28"/>
          <w:szCs w:val="28"/>
        </w:rPr>
        <w:t>-</w:t>
      </w:r>
      <w:r w:rsidRPr="004D03D4">
        <w:rPr>
          <w:rFonts w:ascii="Times New Roman" w:hAnsi="Times New Roman" w:cs="Times New Roman"/>
          <w:b/>
          <w:i/>
          <w:color w:val="000000"/>
          <w:sz w:val="28"/>
          <w:szCs w:val="28"/>
        </w:rPr>
        <w:t>Физкультура и спорт</w:t>
      </w:r>
      <w:r w:rsidRPr="004D03D4">
        <w:rPr>
          <w:rFonts w:ascii="Times New Roman" w:hAnsi="Times New Roman" w:cs="Times New Roman"/>
          <w:i/>
          <w:color w:val="000000"/>
          <w:sz w:val="28"/>
          <w:szCs w:val="28"/>
        </w:rPr>
        <w:t xml:space="preserve"> – </w:t>
      </w:r>
      <w:r w:rsidR="003863CD" w:rsidRPr="004D03D4">
        <w:rPr>
          <w:rFonts w:ascii="Times New Roman" w:hAnsi="Times New Roman" w:cs="Times New Roman"/>
          <w:i/>
          <w:color w:val="000000"/>
          <w:sz w:val="28"/>
          <w:szCs w:val="28"/>
        </w:rPr>
        <w:t>7</w:t>
      </w:r>
      <w:r w:rsidRPr="004D03D4">
        <w:rPr>
          <w:rFonts w:ascii="Times New Roman" w:hAnsi="Times New Roman" w:cs="Times New Roman"/>
          <w:i/>
          <w:color w:val="000000"/>
          <w:sz w:val="28"/>
          <w:szCs w:val="28"/>
        </w:rPr>
        <w:t xml:space="preserve"> млн. </w:t>
      </w:r>
      <w:r w:rsidR="003863CD" w:rsidRPr="004D03D4">
        <w:rPr>
          <w:rFonts w:ascii="Times New Roman" w:hAnsi="Times New Roman" w:cs="Times New Roman"/>
          <w:i/>
          <w:color w:val="000000"/>
          <w:sz w:val="28"/>
          <w:szCs w:val="28"/>
        </w:rPr>
        <w:t>355</w:t>
      </w:r>
      <w:r w:rsidRPr="004D03D4">
        <w:rPr>
          <w:rFonts w:ascii="Times New Roman" w:hAnsi="Times New Roman" w:cs="Times New Roman"/>
          <w:i/>
          <w:color w:val="000000"/>
          <w:sz w:val="28"/>
          <w:szCs w:val="28"/>
        </w:rPr>
        <w:t xml:space="preserve"> тыс. руб. или </w:t>
      </w:r>
      <w:r w:rsidR="003863CD" w:rsidRPr="004D03D4">
        <w:rPr>
          <w:rFonts w:ascii="Times New Roman" w:hAnsi="Times New Roman" w:cs="Times New Roman"/>
          <w:i/>
          <w:color w:val="000000"/>
          <w:sz w:val="28"/>
          <w:szCs w:val="28"/>
        </w:rPr>
        <w:t>65</w:t>
      </w:r>
      <w:r w:rsidR="0004618D" w:rsidRPr="004D03D4">
        <w:rPr>
          <w:rFonts w:ascii="Times New Roman" w:hAnsi="Times New Roman" w:cs="Times New Roman"/>
          <w:i/>
          <w:color w:val="000000"/>
          <w:sz w:val="28"/>
          <w:szCs w:val="28"/>
        </w:rPr>
        <w:t xml:space="preserve"> </w:t>
      </w:r>
      <w:r w:rsidRPr="004D03D4">
        <w:rPr>
          <w:rFonts w:ascii="Times New Roman" w:hAnsi="Times New Roman" w:cs="Times New Roman"/>
          <w:i/>
          <w:color w:val="000000"/>
          <w:sz w:val="28"/>
          <w:szCs w:val="28"/>
        </w:rPr>
        <w:t xml:space="preserve">% (за </w:t>
      </w:r>
      <w:r w:rsidR="00727308" w:rsidRPr="004D03D4">
        <w:rPr>
          <w:rFonts w:ascii="Times New Roman" w:hAnsi="Times New Roman" w:cs="Times New Roman"/>
          <w:i/>
          <w:color w:val="000000"/>
          <w:sz w:val="28"/>
          <w:szCs w:val="28"/>
        </w:rPr>
        <w:t>9 мес</w:t>
      </w:r>
      <w:r w:rsidRPr="004D03D4">
        <w:rPr>
          <w:rFonts w:ascii="Times New Roman" w:hAnsi="Times New Roman" w:cs="Times New Roman"/>
          <w:i/>
          <w:color w:val="000000"/>
          <w:sz w:val="28"/>
          <w:szCs w:val="28"/>
        </w:rPr>
        <w:t>. 202</w:t>
      </w:r>
      <w:r w:rsidR="00785382" w:rsidRPr="004D03D4">
        <w:rPr>
          <w:rFonts w:ascii="Times New Roman" w:hAnsi="Times New Roman" w:cs="Times New Roman"/>
          <w:i/>
          <w:color w:val="000000"/>
          <w:sz w:val="28"/>
          <w:szCs w:val="28"/>
        </w:rPr>
        <w:t>1</w:t>
      </w:r>
      <w:r w:rsidRPr="004D03D4">
        <w:rPr>
          <w:rFonts w:ascii="Times New Roman" w:hAnsi="Times New Roman" w:cs="Times New Roman"/>
          <w:i/>
          <w:color w:val="000000"/>
          <w:sz w:val="28"/>
          <w:szCs w:val="28"/>
        </w:rPr>
        <w:t xml:space="preserve"> г – </w:t>
      </w:r>
      <w:r w:rsidR="003863CD" w:rsidRPr="004D03D4">
        <w:rPr>
          <w:rFonts w:ascii="Times New Roman" w:hAnsi="Times New Roman" w:cs="Times New Roman"/>
          <w:i/>
          <w:color w:val="000000"/>
          <w:sz w:val="28"/>
          <w:szCs w:val="28"/>
        </w:rPr>
        <w:t>7</w:t>
      </w:r>
      <w:r w:rsidR="00785382" w:rsidRPr="004D03D4">
        <w:rPr>
          <w:rFonts w:ascii="Times New Roman" w:hAnsi="Times New Roman" w:cs="Times New Roman"/>
          <w:i/>
          <w:color w:val="000000"/>
          <w:sz w:val="28"/>
          <w:szCs w:val="28"/>
        </w:rPr>
        <w:t xml:space="preserve"> млн. </w:t>
      </w:r>
      <w:r w:rsidR="00B93F12" w:rsidRPr="004D03D4">
        <w:rPr>
          <w:rFonts w:ascii="Times New Roman" w:hAnsi="Times New Roman" w:cs="Times New Roman"/>
          <w:i/>
          <w:color w:val="000000"/>
          <w:sz w:val="28"/>
          <w:szCs w:val="28"/>
        </w:rPr>
        <w:t>518 тыс.</w:t>
      </w:r>
      <w:r w:rsidRPr="004D03D4">
        <w:rPr>
          <w:rFonts w:ascii="Times New Roman" w:hAnsi="Times New Roman" w:cs="Times New Roman"/>
          <w:i/>
          <w:color w:val="000000"/>
          <w:sz w:val="28"/>
          <w:szCs w:val="28"/>
        </w:rPr>
        <w:t xml:space="preserve"> руб. </w:t>
      </w:r>
      <w:r w:rsidR="003863CD" w:rsidRPr="004D03D4">
        <w:rPr>
          <w:rFonts w:ascii="Times New Roman" w:hAnsi="Times New Roman" w:cs="Times New Roman"/>
          <w:i/>
          <w:color w:val="000000"/>
          <w:sz w:val="28"/>
          <w:szCs w:val="28"/>
        </w:rPr>
        <w:t>уменьшение</w:t>
      </w:r>
      <w:r w:rsidRPr="004D03D4">
        <w:rPr>
          <w:rFonts w:ascii="Times New Roman" w:hAnsi="Times New Roman" w:cs="Times New Roman"/>
          <w:i/>
          <w:color w:val="000000"/>
          <w:sz w:val="28"/>
          <w:szCs w:val="28"/>
        </w:rPr>
        <w:t xml:space="preserve"> на </w:t>
      </w:r>
      <w:r w:rsidR="003863CD" w:rsidRPr="004D03D4">
        <w:rPr>
          <w:rFonts w:ascii="Times New Roman" w:hAnsi="Times New Roman" w:cs="Times New Roman"/>
          <w:i/>
          <w:color w:val="000000"/>
          <w:sz w:val="28"/>
          <w:szCs w:val="28"/>
        </w:rPr>
        <w:t>164</w:t>
      </w:r>
      <w:r w:rsidRPr="004D03D4">
        <w:rPr>
          <w:rFonts w:ascii="Times New Roman" w:hAnsi="Times New Roman" w:cs="Times New Roman"/>
          <w:i/>
          <w:color w:val="000000"/>
          <w:sz w:val="28"/>
          <w:szCs w:val="28"/>
        </w:rPr>
        <w:t xml:space="preserve"> тыс. руб.</w:t>
      </w:r>
      <w:r w:rsidR="0004618D" w:rsidRPr="004D03D4">
        <w:rPr>
          <w:rFonts w:ascii="Times New Roman" w:hAnsi="Times New Roman" w:cs="Times New Roman"/>
          <w:i/>
          <w:color w:val="000000"/>
          <w:sz w:val="28"/>
          <w:szCs w:val="28"/>
        </w:rPr>
        <w:t xml:space="preserve"> или на </w:t>
      </w:r>
      <w:r w:rsidR="003863CD" w:rsidRPr="004D03D4">
        <w:rPr>
          <w:rFonts w:ascii="Times New Roman" w:hAnsi="Times New Roman" w:cs="Times New Roman"/>
          <w:i/>
          <w:color w:val="000000"/>
          <w:sz w:val="28"/>
          <w:szCs w:val="28"/>
        </w:rPr>
        <w:t>2</w:t>
      </w:r>
      <w:r w:rsidR="0004618D" w:rsidRPr="004D03D4">
        <w:rPr>
          <w:rFonts w:ascii="Times New Roman" w:hAnsi="Times New Roman" w:cs="Times New Roman"/>
          <w:i/>
          <w:color w:val="000000"/>
          <w:sz w:val="28"/>
          <w:szCs w:val="28"/>
        </w:rPr>
        <w:t>%</w:t>
      </w:r>
      <w:r w:rsidRPr="004D03D4">
        <w:rPr>
          <w:rFonts w:ascii="Times New Roman" w:hAnsi="Times New Roman" w:cs="Times New Roman"/>
          <w:i/>
          <w:color w:val="000000"/>
          <w:sz w:val="28"/>
          <w:szCs w:val="28"/>
        </w:rPr>
        <w:t>);</w:t>
      </w:r>
    </w:p>
    <w:p w:rsidR="003E76BE" w:rsidRPr="004D03D4" w:rsidRDefault="003E76BE" w:rsidP="003E76BE">
      <w:pPr>
        <w:spacing w:after="0" w:line="240" w:lineRule="auto"/>
        <w:ind w:firstLine="708"/>
        <w:jc w:val="both"/>
        <w:rPr>
          <w:rFonts w:ascii="Times New Roman" w:hAnsi="Times New Roman" w:cs="Times New Roman"/>
          <w:i/>
          <w:color w:val="000000"/>
          <w:sz w:val="28"/>
          <w:szCs w:val="28"/>
        </w:rPr>
      </w:pPr>
      <w:r w:rsidRPr="004D03D4">
        <w:rPr>
          <w:rFonts w:ascii="Times New Roman" w:hAnsi="Times New Roman" w:cs="Times New Roman"/>
          <w:i/>
          <w:color w:val="000000"/>
          <w:sz w:val="28"/>
          <w:szCs w:val="28"/>
        </w:rPr>
        <w:t xml:space="preserve">- </w:t>
      </w:r>
      <w:r w:rsidRPr="004D03D4">
        <w:rPr>
          <w:rFonts w:ascii="Times New Roman" w:hAnsi="Times New Roman" w:cs="Times New Roman"/>
          <w:b/>
          <w:i/>
          <w:color w:val="000000"/>
          <w:sz w:val="28"/>
          <w:szCs w:val="28"/>
        </w:rPr>
        <w:t>СМИ</w:t>
      </w:r>
      <w:r w:rsidRPr="004D03D4">
        <w:rPr>
          <w:rFonts w:ascii="Times New Roman" w:hAnsi="Times New Roman" w:cs="Times New Roman"/>
          <w:i/>
          <w:color w:val="000000"/>
          <w:sz w:val="28"/>
          <w:szCs w:val="28"/>
        </w:rPr>
        <w:t xml:space="preserve"> – </w:t>
      </w:r>
      <w:r w:rsidR="003863CD" w:rsidRPr="004D03D4">
        <w:rPr>
          <w:rFonts w:ascii="Times New Roman" w:hAnsi="Times New Roman" w:cs="Times New Roman"/>
          <w:i/>
          <w:color w:val="000000"/>
          <w:sz w:val="28"/>
          <w:szCs w:val="28"/>
        </w:rPr>
        <w:t>2</w:t>
      </w:r>
      <w:r w:rsidRPr="004D03D4">
        <w:rPr>
          <w:rFonts w:ascii="Times New Roman" w:hAnsi="Times New Roman" w:cs="Times New Roman"/>
          <w:i/>
          <w:color w:val="000000"/>
          <w:sz w:val="28"/>
          <w:szCs w:val="28"/>
        </w:rPr>
        <w:t xml:space="preserve"> млн. </w:t>
      </w:r>
      <w:r w:rsidR="003863CD" w:rsidRPr="004D03D4">
        <w:rPr>
          <w:rFonts w:ascii="Times New Roman" w:hAnsi="Times New Roman" w:cs="Times New Roman"/>
          <w:i/>
          <w:color w:val="000000"/>
          <w:sz w:val="28"/>
          <w:szCs w:val="28"/>
        </w:rPr>
        <w:t>224</w:t>
      </w:r>
      <w:r w:rsidRPr="004D03D4">
        <w:rPr>
          <w:rFonts w:ascii="Times New Roman" w:hAnsi="Times New Roman" w:cs="Times New Roman"/>
          <w:i/>
          <w:color w:val="000000"/>
          <w:sz w:val="28"/>
          <w:szCs w:val="28"/>
        </w:rPr>
        <w:t xml:space="preserve"> тыс. руб. или </w:t>
      </w:r>
      <w:r w:rsidR="003863CD" w:rsidRPr="004D03D4">
        <w:rPr>
          <w:rFonts w:ascii="Times New Roman" w:hAnsi="Times New Roman" w:cs="Times New Roman"/>
          <w:i/>
          <w:color w:val="000000"/>
          <w:sz w:val="28"/>
          <w:szCs w:val="28"/>
        </w:rPr>
        <w:t>89</w:t>
      </w:r>
      <w:r w:rsidRPr="004D03D4">
        <w:rPr>
          <w:rFonts w:ascii="Times New Roman" w:hAnsi="Times New Roman" w:cs="Times New Roman"/>
          <w:i/>
          <w:color w:val="000000"/>
          <w:sz w:val="28"/>
          <w:szCs w:val="28"/>
        </w:rPr>
        <w:t>% (</w:t>
      </w:r>
      <w:r w:rsidR="00727308" w:rsidRPr="004D03D4">
        <w:rPr>
          <w:rFonts w:ascii="Times New Roman" w:hAnsi="Times New Roman" w:cs="Times New Roman"/>
          <w:i/>
          <w:color w:val="000000"/>
          <w:sz w:val="28"/>
          <w:szCs w:val="28"/>
        </w:rPr>
        <w:t>9 мес</w:t>
      </w:r>
      <w:r w:rsidRPr="004D03D4">
        <w:rPr>
          <w:rFonts w:ascii="Times New Roman" w:hAnsi="Times New Roman" w:cs="Times New Roman"/>
          <w:i/>
          <w:color w:val="000000"/>
          <w:sz w:val="28"/>
          <w:szCs w:val="28"/>
        </w:rPr>
        <w:t>. 202</w:t>
      </w:r>
      <w:r w:rsidR="00785382" w:rsidRPr="004D03D4">
        <w:rPr>
          <w:rFonts w:ascii="Times New Roman" w:hAnsi="Times New Roman" w:cs="Times New Roman"/>
          <w:i/>
          <w:color w:val="000000"/>
          <w:sz w:val="28"/>
          <w:szCs w:val="28"/>
        </w:rPr>
        <w:t>1</w:t>
      </w:r>
      <w:r w:rsidRPr="004D03D4">
        <w:rPr>
          <w:rFonts w:ascii="Times New Roman" w:hAnsi="Times New Roman" w:cs="Times New Roman"/>
          <w:i/>
          <w:color w:val="000000"/>
          <w:sz w:val="28"/>
          <w:szCs w:val="28"/>
        </w:rPr>
        <w:t xml:space="preserve"> г – </w:t>
      </w:r>
      <w:r w:rsidR="003863CD" w:rsidRPr="004D03D4">
        <w:rPr>
          <w:rFonts w:ascii="Times New Roman" w:hAnsi="Times New Roman" w:cs="Times New Roman"/>
          <w:i/>
          <w:color w:val="000000"/>
          <w:sz w:val="28"/>
          <w:szCs w:val="28"/>
        </w:rPr>
        <w:t>2</w:t>
      </w:r>
      <w:r w:rsidR="00785382" w:rsidRPr="004D03D4">
        <w:rPr>
          <w:rFonts w:ascii="Times New Roman" w:hAnsi="Times New Roman" w:cs="Times New Roman"/>
          <w:i/>
          <w:color w:val="000000"/>
          <w:sz w:val="28"/>
          <w:szCs w:val="28"/>
        </w:rPr>
        <w:t xml:space="preserve"> млн. </w:t>
      </w:r>
      <w:r w:rsidR="003863CD" w:rsidRPr="004D03D4">
        <w:rPr>
          <w:rFonts w:ascii="Times New Roman" w:hAnsi="Times New Roman" w:cs="Times New Roman"/>
          <w:i/>
          <w:color w:val="000000"/>
          <w:sz w:val="28"/>
          <w:szCs w:val="28"/>
        </w:rPr>
        <w:t>249</w:t>
      </w:r>
      <w:r w:rsidR="00785382" w:rsidRPr="004D03D4">
        <w:rPr>
          <w:rFonts w:ascii="Times New Roman" w:hAnsi="Times New Roman" w:cs="Times New Roman"/>
          <w:i/>
          <w:color w:val="000000"/>
          <w:sz w:val="28"/>
          <w:szCs w:val="28"/>
        </w:rPr>
        <w:t xml:space="preserve"> </w:t>
      </w:r>
      <w:r w:rsidRPr="004D03D4">
        <w:rPr>
          <w:rFonts w:ascii="Times New Roman" w:hAnsi="Times New Roman" w:cs="Times New Roman"/>
          <w:i/>
          <w:color w:val="000000"/>
          <w:sz w:val="28"/>
          <w:szCs w:val="28"/>
        </w:rPr>
        <w:t xml:space="preserve">тыс. руб., </w:t>
      </w:r>
      <w:r w:rsidR="003863CD" w:rsidRPr="004D03D4">
        <w:rPr>
          <w:rFonts w:ascii="Times New Roman" w:hAnsi="Times New Roman" w:cs="Times New Roman"/>
          <w:i/>
          <w:color w:val="000000"/>
          <w:sz w:val="28"/>
          <w:szCs w:val="28"/>
        </w:rPr>
        <w:t>уменьшение</w:t>
      </w:r>
      <w:r w:rsidRPr="004D03D4">
        <w:rPr>
          <w:rFonts w:ascii="Times New Roman" w:hAnsi="Times New Roman" w:cs="Times New Roman"/>
          <w:i/>
          <w:color w:val="000000"/>
          <w:sz w:val="28"/>
          <w:szCs w:val="28"/>
        </w:rPr>
        <w:t xml:space="preserve"> на </w:t>
      </w:r>
      <w:r w:rsidR="003863CD" w:rsidRPr="004D03D4">
        <w:rPr>
          <w:rFonts w:ascii="Times New Roman" w:hAnsi="Times New Roman" w:cs="Times New Roman"/>
          <w:i/>
          <w:color w:val="000000"/>
          <w:sz w:val="28"/>
          <w:szCs w:val="28"/>
        </w:rPr>
        <w:t>25</w:t>
      </w:r>
      <w:r w:rsidRPr="004D03D4">
        <w:rPr>
          <w:rFonts w:ascii="Times New Roman" w:hAnsi="Times New Roman" w:cs="Times New Roman"/>
          <w:i/>
          <w:color w:val="000000"/>
          <w:sz w:val="28"/>
          <w:szCs w:val="28"/>
        </w:rPr>
        <w:t xml:space="preserve"> тыс. руб. или на 1%)</w:t>
      </w:r>
    </w:p>
    <w:p w:rsidR="003E76BE" w:rsidRPr="003E0744" w:rsidRDefault="003E76BE" w:rsidP="003E76BE">
      <w:pPr>
        <w:spacing w:after="0" w:line="240" w:lineRule="auto"/>
        <w:jc w:val="both"/>
        <w:rPr>
          <w:rFonts w:ascii="Times New Roman" w:hAnsi="Times New Roman" w:cs="Times New Roman"/>
          <w:i/>
          <w:color w:val="000000"/>
          <w:sz w:val="28"/>
          <w:szCs w:val="28"/>
          <w:highlight w:val="yellow"/>
        </w:rPr>
      </w:pPr>
    </w:p>
    <w:p w:rsidR="00504258" w:rsidRPr="00F24347" w:rsidRDefault="003E76BE" w:rsidP="00504258">
      <w:pPr>
        <w:spacing w:after="0" w:line="240" w:lineRule="auto"/>
        <w:jc w:val="both"/>
        <w:rPr>
          <w:rFonts w:ascii="Times New Roman" w:hAnsi="Times New Roman" w:cs="Times New Roman"/>
          <w:i/>
          <w:color w:val="000000"/>
          <w:sz w:val="28"/>
          <w:szCs w:val="28"/>
        </w:rPr>
      </w:pPr>
      <w:r w:rsidRPr="00C273A2">
        <w:rPr>
          <w:rFonts w:ascii="Times New Roman" w:hAnsi="Times New Roman" w:cs="Times New Roman"/>
          <w:i/>
          <w:color w:val="000000"/>
          <w:sz w:val="28"/>
          <w:szCs w:val="28"/>
        </w:rPr>
        <w:tab/>
      </w:r>
      <w:r w:rsidR="00504258" w:rsidRPr="00C273A2">
        <w:rPr>
          <w:rFonts w:ascii="Times New Roman" w:hAnsi="Times New Roman" w:cs="Times New Roman"/>
          <w:i/>
          <w:color w:val="000000"/>
          <w:sz w:val="28"/>
          <w:szCs w:val="28"/>
        </w:rPr>
        <w:t xml:space="preserve">За девять месяцев 2022 года расходы </w:t>
      </w:r>
      <w:r w:rsidR="00504258" w:rsidRPr="00C273A2">
        <w:rPr>
          <w:rFonts w:ascii="Times New Roman" w:hAnsi="Times New Roman" w:cs="Times New Roman"/>
          <w:b/>
          <w:i/>
          <w:color w:val="000000"/>
          <w:sz w:val="28"/>
          <w:szCs w:val="28"/>
        </w:rPr>
        <w:t xml:space="preserve">на финансирование фонда оплаты труда </w:t>
      </w:r>
      <w:r w:rsidR="00504258" w:rsidRPr="00C273A2">
        <w:rPr>
          <w:rFonts w:ascii="Times New Roman" w:hAnsi="Times New Roman" w:cs="Times New Roman"/>
          <w:i/>
          <w:color w:val="000000"/>
          <w:sz w:val="28"/>
          <w:szCs w:val="28"/>
        </w:rPr>
        <w:t xml:space="preserve">составили в общей сумме 709 млн. 128 тыс. руб., что составляет 61 % от общего объема расходов консолидированного бюджета (9 мес. 2021 года–559 млн. 795 тыс. руб., </w:t>
      </w:r>
      <w:r w:rsidR="00504258" w:rsidRPr="00F24347">
        <w:rPr>
          <w:rFonts w:ascii="Times New Roman" w:hAnsi="Times New Roman" w:cs="Times New Roman"/>
          <w:i/>
          <w:color w:val="000000"/>
          <w:sz w:val="28"/>
          <w:szCs w:val="28"/>
        </w:rPr>
        <w:t>увеличение на 149 млн. 333 тыс. рублей или 26%), в том числе за счет безвозмездных поступлений из республиканского бюджета 672 млн. 444 тыс. руб. (9 мес. 2021 года –527 млн. 969 тыс. руб.), за счет собственных доходов –36 млн. 684 тыс. руб.</w:t>
      </w:r>
    </w:p>
    <w:p w:rsidR="003E76BE" w:rsidRPr="003F3EA1" w:rsidRDefault="003E76BE" w:rsidP="00CB3F1C">
      <w:pPr>
        <w:spacing w:after="0" w:line="240" w:lineRule="auto"/>
        <w:jc w:val="both"/>
        <w:rPr>
          <w:rFonts w:ascii="Times New Roman" w:hAnsi="Times New Roman" w:cs="Times New Roman"/>
          <w:i/>
          <w:color w:val="000000"/>
          <w:sz w:val="28"/>
          <w:szCs w:val="28"/>
        </w:rPr>
      </w:pPr>
      <w:r w:rsidRPr="003F3EA1">
        <w:rPr>
          <w:rFonts w:ascii="Times New Roman" w:hAnsi="Times New Roman" w:cs="Times New Roman"/>
          <w:i/>
          <w:color w:val="000000"/>
          <w:sz w:val="28"/>
          <w:szCs w:val="28"/>
        </w:rPr>
        <w:tab/>
        <w:t xml:space="preserve">За </w:t>
      </w:r>
      <w:r w:rsidR="00727308" w:rsidRPr="003F3EA1">
        <w:rPr>
          <w:rFonts w:ascii="Times New Roman" w:hAnsi="Times New Roman" w:cs="Times New Roman"/>
          <w:i/>
          <w:color w:val="000000"/>
          <w:sz w:val="28"/>
          <w:szCs w:val="28"/>
        </w:rPr>
        <w:t>девять месяцев</w:t>
      </w:r>
      <w:r w:rsidRPr="003F3EA1">
        <w:rPr>
          <w:rFonts w:ascii="Times New Roman" w:hAnsi="Times New Roman" w:cs="Times New Roman"/>
          <w:i/>
          <w:color w:val="000000"/>
          <w:sz w:val="28"/>
          <w:szCs w:val="28"/>
        </w:rPr>
        <w:t xml:space="preserve"> 202</w:t>
      </w:r>
      <w:r w:rsidR="00CB3F1C" w:rsidRPr="003F3EA1">
        <w:rPr>
          <w:rFonts w:ascii="Times New Roman" w:hAnsi="Times New Roman" w:cs="Times New Roman"/>
          <w:i/>
          <w:color w:val="000000"/>
          <w:sz w:val="28"/>
          <w:szCs w:val="28"/>
        </w:rPr>
        <w:t>2</w:t>
      </w:r>
      <w:r w:rsidRPr="003F3EA1">
        <w:rPr>
          <w:rFonts w:ascii="Times New Roman" w:hAnsi="Times New Roman" w:cs="Times New Roman"/>
          <w:i/>
          <w:color w:val="000000"/>
          <w:sz w:val="28"/>
          <w:szCs w:val="28"/>
        </w:rPr>
        <w:t xml:space="preserve"> года расходы бюджета за коммунальные услуги составили</w:t>
      </w:r>
      <w:r w:rsidR="009F0010" w:rsidRPr="003F3EA1">
        <w:rPr>
          <w:rFonts w:ascii="Times New Roman" w:hAnsi="Times New Roman" w:cs="Times New Roman"/>
          <w:i/>
          <w:color w:val="000000"/>
          <w:sz w:val="28"/>
          <w:szCs w:val="28"/>
        </w:rPr>
        <w:t xml:space="preserve"> </w:t>
      </w:r>
      <w:r w:rsidR="00041BEC" w:rsidRPr="003F3EA1">
        <w:rPr>
          <w:rFonts w:ascii="Times New Roman" w:hAnsi="Times New Roman" w:cs="Times New Roman"/>
          <w:i/>
          <w:color w:val="000000"/>
          <w:sz w:val="28"/>
          <w:szCs w:val="28"/>
        </w:rPr>
        <w:t>31</w:t>
      </w:r>
      <w:r w:rsidR="009F0010" w:rsidRPr="003F3EA1">
        <w:rPr>
          <w:rFonts w:ascii="Times New Roman" w:hAnsi="Times New Roman" w:cs="Times New Roman"/>
          <w:i/>
          <w:color w:val="000000"/>
          <w:sz w:val="28"/>
          <w:szCs w:val="28"/>
        </w:rPr>
        <w:t xml:space="preserve"> млн. </w:t>
      </w:r>
      <w:r w:rsidR="00041BEC" w:rsidRPr="003F3EA1">
        <w:rPr>
          <w:rFonts w:ascii="Times New Roman" w:hAnsi="Times New Roman" w:cs="Times New Roman"/>
          <w:i/>
          <w:color w:val="000000"/>
          <w:sz w:val="28"/>
          <w:szCs w:val="28"/>
        </w:rPr>
        <w:t>613</w:t>
      </w:r>
      <w:r w:rsidR="009F0010" w:rsidRPr="003F3EA1">
        <w:rPr>
          <w:rFonts w:ascii="Times New Roman" w:hAnsi="Times New Roman" w:cs="Times New Roman"/>
          <w:i/>
          <w:color w:val="000000"/>
          <w:sz w:val="28"/>
          <w:szCs w:val="28"/>
        </w:rPr>
        <w:t xml:space="preserve"> тыс.</w:t>
      </w:r>
      <w:r w:rsidRPr="003F3EA1">
        <w:rPr>
          <w:rFonts w:ascii="Times New Roman" w:hAnsi="Times New Roman" w:cs="Times New Roman"/>
          <w:i/>
          <w:color w:val="000000"/>
          <w:sz w:val="28"/>
          <w:szCs w:val="28"/>
        </w:rPr>
        <w:t xml:space="preserve"> руб., что составило </w:t>
      </w:r>
      <w:r w:rsidR="003F3EA1" w:rsidRPr="003F3EA1">
        <w:rPr>
          <w:rFonts w:ascii="Times New Roman" w:hAnsi="Times New Roman" w:cs="Times New Roman"/>
          <w:i/>
          <w:color w:val="000000"/>
          <w:sz w:val="28"/>
          <w:szCs w:val="28"/>
        </w:rPr>
        <w:t>27</w:t>
      </w:r>
      <w:r w:rsidRPr="003F3EA1">
        <w:rPr>
          <w:rFonts w:ascii="Times New Roman" w:hAnsi="Times New Roman" w:cs="Times New Roman"/>
          <w:i/>
          <w:color w:val="000000"/>
          <w:sz w:val="28"/>
          <w:szCs w:val="28"/>
        </w:rPr>
        <w:t>% от общего объема расходов консолидированного бюджета (</w:t>
      </w:r>
      <w:r w:rsidR="00727308" w:rsidRPr="003F3EA1">
        <w:rPr>
          <w:rFonts w:ascii="Times New Roman" w:hAnsi="Times New Roman" w:cs="Times New Roman"/>
          <w:i/>
          <w:color w:val="000000"/>
          <w:sz w:val="28"/>
          <w:szCs w:val="28"/>
        </w:rPr>
        <w:t>9 мес.</w:t>
      </w:r>
      <w:r w:rsidRPr="003F3EA1">
        <w:rPr>
          <w:rFonts w:ascii="Times New Roman" w:hAnsi="Times New Roman" w:cs="Times New Roman"/>
          <w:i/>
          <w:color w:val="000000"/>
          <w:sz w:val="28"/>
          <w:szCs w:val="28"/>
        </w:rPr>
        <w:t xml:space="preserve"> 202</w:t>
      </w:r>
      <w:r w:rsidR="009F0010" w:rsidRPr="003F3EA1">
        <w:rPr>
          <w:rFonts w:ascii="Times New Roman" w:hAnsi="Times New Roman" w:cs="Times New Roman"/>
          <w:i/>
          <w:color w:val="000000"/>
          <w:sz w:val="28"/>
          <w:szCs w:val="28"/>
        </w:rPr>
        <w:t>1</w:t>
      </w:r>
      <w:r w:rsidRPr="003F3EA1">
        <w:rPr>
          <w:rFonts w:ascii="Times New Roman" w:hAnsi="Times New Roman" w:cs="Times New Roman"/>
          <w:i/>
          <w:color w:val="000000"/>
          <w:sz w:val="28"/>
          <w:szCs w:val="28"/>
        </w:rPr>
        <w:t xml:space="preserve"> года – </w:t>
      </w:r>
      <w:r w:rsidR="003F3EA1" w:rsidRPr="003F3EA1">
        <w:rPr>
          <w:rFonts w:ascii="Times New Roman" w:hAnsi="Times New Roman" w:cs="Times New Roman"/>
          <w:i/>
          <w:color w:val="000000"/>
          <w:sz w:val="28"/>
          <w:szCs w:val="28"/>
        </w:rPr>
        <w:t>35</w:t>
      </w:r>
      <w:r w:rsidR="009F0010" w:rsidRPr="003F3EA1">
        <w:rPr>
          <w:rFonts w:ascii="Times New Roman" w:hAnsi="Times New Roman" w:cs="Times New Roman"/>
          <w:i/>
          <w:color w:val="000000"/>
          <w:sz w:val="28"/>
          <w:szCs w:val="28"/>
        </w:rPr>
        <w:t xml:space="preserve"> млн. </w:t>
      </w:r>
      <w:r w:rsidR="003F3EA1" w:rsidRPr="003F3EA1">
        <w:rPr>
          <w:rFonts w:ascii="Times New Roman" w:hAnsi="Times New Roman" w:cs="Times New Roman"/>
          <w:i/>
          <w:color w:val="000000"/>
          <w:sz w:val="28"/>
          <w:szCs w:val="28"/>
        </w:rPr>
        <w:t>436</w:t>
      </w:r>
      <w:r w:rsidR="009F0010" w:rsidRPr="003F3EA1">
        <w:rPr>
          <w:rFonts w:ascii="Times New Roman" w:hAnsi="Times New Roman" w:cs="Times New Roman"/>
          <w:i/>
          <w:color w:val="000000"/>
          <w:sz w:val="28"/>
          <w:szCs w:val="28"/>
        </w:rPr>
        <w:t xml:space="preserve"> тыс. </w:t>
      </w:r>
      <w:r w:rsidRPr="003F3EA1">
        <w:rPr>
          <w:rFonts w:ascii="Times New Roman" w:hAnsi="Times New Roman" w:cs="Times New Roman"/>
          <w:i/>
          <w:color w:val="000000"/>
          <w:sz w:val="28"/>
          <w:szCs w:val="28"/>
        </w:rPr>
        <w:t>руб.), в том числе за счет средств республиканского бюджета</w:t>
      </w:r>
      <w:r w:rsidR="009F0010" w:rsidRPr="003F3EA1">
        <w:rPr>
          <w:rFonts w:ascii="Times New Roman" w:hAnsi="Times New Roman" w:cs="Times New Roman"/>
          <w:i/>
          <w:color w:val="000000"/>
          <w:sz w:val="28"/>
          <w:szCs w:val="28"/>
        </w:rPr>
        <w:t xml:space="preserve"> </w:t>
      </w:r>
      <w:r w:rsidR="003F3EA1" w:rsidRPr="003F3EA1">
        <w:rPr>
          <w:rFonts w:ascii="Times New Roman" w:hAnsi="Times New Roman" w:cs="Times New Roman"/>
          <w:i/>
          <w:color w:val="000000"/>
          <w:sz w:val="28"/>
          <w:szCs w:val="28"/>
        </w:rPr>
        <w:t>22</w:t>
      </w:r>
      <w:r w:rsidR="009F0010" w:rsidRPr="003F3EA1">
        <w:rPr>
          <w:rFonts w:ascii="Times New Roman" w:hAnsi="Times New Roman" w:cs="Times New Roman"/>
          <w:i/>
          <w:color w:val="000000"/>
          <w:sz w:val="28"/>
          <w:szCs w:val="28"/>
        </w:rPr>
        <w:t xml:space="preserve"> млн. </w:t>
      </w:r>
      <w:r w:rsidR="003F3EA1" w:rsidRPr="003F3EA1">
        <w:rPr>
          <w:rFonts w:ascii="Times New Roman" w:hAnsi="Times New Roman" w:cs="Times New Roman"/>
          <w:i/>
          <w:color w:val="000000"/>
          <w:sz w:val="28"/>
          <w:szCs w:val="28"/>
        </w:rPr>
        <w:t>469</w:t>
      </w:r>
      <w:r w:rsidR="009F0010" w:rsidRPr="003F3EA1">
        <w:rPr>
          <w:rFonts w:ascii="Times New Roman" w:hAnsi="Times New Roman" w:cs="Times New Roman"/>
          <w:i/>
          <w:color w:val="000000"/>
          <w:sz w:val="28"/>
          <w:szCs w:val="28"/>
        </w:rPr>
        <w:t xml:space="preserve"> тыс. </w:t>
      </w:r>
      <w:r w:rsidRPr="003F3EA1">
        <w:rPr>
          <w:rFonts w:ascii="Times New Roman" w:hAnsi="Times New Roman" w:cs="Times New Roman"/>
          <w:i/>
          <w:color w:val="000000"/>
          <w:sz w:val="28"/>
          <w:szCs w:val="28"/>
        </w:rPr>
        <w:t>руб. (</w:t>
      </w:r>
      <w:r w:rsidR="00727308" w:rsidRPr="003F3EA1">
        <w:rPr>
          <w:rFonts w:ascii="Times New Roman" w:hAnsi="Times New Roman" w:cs="Times New Roman"/>
          <w:i/>
          <w:color w:val="000000"/>
          <w:sz w:val="28"/>
          <w:szCs w:val="28"/>
        </w:rPr>
        <w:t>9 мес</w:t>
      </w:r>
      <w:r w:rsidRPr="003F3EA1">
        <w:rPr>
          <w:rFonts w:ascii="Times New Roman" w:hAnsi="Times New Roman" w:cs="Times New Roman"/>
          <w:i/>
          <w:color w:val="000000"/>
          <w:sz w:val="28"/>
          <w:szCs w:val="28"/>
        </w:rPr>
        <w:t>. 202</w:t>
      </w:r>
      <w:r w:rsidR="009F0010" w:rsidRPr="003F3EA1">
        <w:rPr>
          <w:rFonts w:ascii="Times New Roman" w:hAnsi="Times New Roman" w:cs="Times New Roman"/>
          <w:i/>
          <w:color w:val="000000"/>
          <w:sz w:val="28"/>
          <w:szCs w:val="28"/>
        </w:rPr>
        <w:t>1</w:t>
      </w:r>
      <w:r w:rsidRPr="003F3EA1">
        <w:rPr>
          <w:rFonts w:ascii="Times New Roman" w:hAnsi="Times New Roman" w:cs="Times New Roman"/>
          <w:i/>
          <w:color w:val="000000"/>
          <w:sz w:val="28"/>
          <w:szCs w:val="28"/>
        </w:rPr>
        <w:t xml:space="preserve"> года– </w:t>
      </w:r>
      <w:r w:rsidR="003F3EA1" w:rsidRPr="003F3EA1">
        <w:rPr>
          <w:rFonts w:ascii="Times New Roman" w:hAnsi="Times New Roman" w:cs="Times New Roman"/>
          <w:i/>
          <w:color w:val="000000"/>
          <w:sz w:val="28"/>
          <w:szCs w:val="28"/>
        </w:rPr>
        <w:t>25</w:t>
      </w:r>
      <w:r w:rsidR="009F0010" w:rsidRPr="003F3EA1">
        <w:rPr>
          <w:rFonts w:ascii="Times New Roman" w:hAnsi="Times New Roman" w:cs="Times New Roman"/>
          <w:i/>
          <w:color w:val="000000"/>
          <w:sz w:val="28"/>
          <w:szCs w:val="28"/>
        </w:rPr>
        <w:t xml:space="preserve"> млн. </w:t>
      </w:r>
      <w:r w:rsidR="003F3EA1" w:rsidRPr="003F3EA1">
        <w:rPr>
          <w:rFonts w:ascii="Times New Roman" w:hAnsi="Times New Roman" w:cs="Times New Roman"/>
          <w:i/>
          <w:color w:val="000000"/>
          <w:sz w:val="28"/>
          <w:szCs w:val="28"/>
        </w:rPr>
        <w:t xml:space="preserve">305 </w:t>
      </w:r>
      <w:r w:rsidR="009F0010" w:rsidRPr="003F3EA1">
        <w:rPr>
          <w:rFonts w:ascii="Times New Roman" w:hAnsi="Times New Roman" w:cs="Times New Roman"/>
          <w:i/>
          <w:color w:val="000000"/>
          <w:sz w:val="28"/>
          <w:szCs w:val="28"/>
        </w:rPr>
        <w:t xml:space="preserve">тыс. </w:t>
      </w:r>
      <w:r w:rsidRPr="003F3EA1">
        <w:rPr>
          <w:rFonts w:ascii="Times New Roman" w:hAnsi="Times New Roman" w:cs="Times New Roman"/>
          <w:i/>
          <w:color w:val="000000"/>
          <w:sz w:val="28"/>
          <w:szCs w:val="28"/>
        </w:rPr>
        <w:t xml:space="preserve">руб.), за счет собственных доходов </w:t>
      </w:r>
      <w:r w:rsidR="003F3EA1" w:rsidRPr="003F3EA1">
        <w:rPr>
          <w:rFonts w:ascii="Times New Roman" w:hAnsi="Times New Roman" w:cs="Times New Roman"/>
          <w:i/>
          <w:color w:val="000000"/>
          <w:sz w:val="28"/>
          <w:szCs w:val="28"/>
        </w:rPr>
        <w:t>9</w:t>
      </w:r>
      <w:r w:rsidRPr="003F3EA1">
        <w:rPr>
          <w:rFonts w:ascii="Times New Roman" w:hAnsi="Times New Roman" w:cs="Times New Roman"/>
          <w:i/>
          <w:color w:val="000000"/>
          <w:sz w:val="28"/>
          <w:szCs w:val="28"/>
        </w:rPr>
        <w:t xml:space="preserve"> млн. </w:t>
      </w:r>
      <w:r w:rsidR="003F3EA1" w:rsidRPr="003F3EA1">
        <w:rPr>
          <w:rFonts w:ascii="Times New Roman" w:hAnsi="Times New Roman" w:cs="Times New Roman"/>
          <w:i/>
          <w:color w:val="000000"/>
          <w:sz w:val="28"/>
          <w:szCs w:val="28"/>
        </w:rPr>
        <w:t>144</w:t>
      </w:r>
      <w:r w:rsidRPr="003F3EA1">
        <w:rPr>
          <w:rFonts w:ascii="Times New Roman" w:hAnsi="Times New Roman" w:cs="Times New Roman"/>
          <w:i/>
          <w:color w:val="000000"/>
          <w:sz w:val="28"/>
          <w:szCs w:val="28"/>
        </w:rPr>
        <w:t xml:space="preserve"> тыс. рублей.</w:t>
      </w:r>
    </w:p>
    <w:p w:rsidR="00310D3E" w:rsidRPr="003E0744" w:rsidRDefault="00310D3E" w:rsidP="00925354">
      <w:pPr>
        <w:spacing w:after="0" w:line="240" w:lineRule="auto"/>
        <w:jc w:val="center"/>
        <w:rPr>
          <w:rFonts w:ascii="Times New Roman" w:hAnsi="Times New Roman" w:cs="Times New Roman"/>
          <w:b/>
          <w:i/>
          <w:color w:val="000000"/>
          <w:sz w:val="28"/>
          <w:szCs w:val="28"/>
          <w:highlight w:val="yellow"/>
        </w:rPr>
      </w:pPr>
    </w:p>
    <w:p w:rsidR="009A79F2" w:rsidRPr="00841B21" w:rsidRDefault="00EA57D0" w:rsidP="004E7312">
      <w:pPr>
        <w:spacing w:after="0" w:line="240" w:lineRule="auto"/>
        <w:jc w:val="both"/>
        <w:rPr>
          <w:rFonts w:ascii="Times New Roman" w:hAnsi="Times New Roman" w:cs="Times New Roman"/>
          <w:i/>
          <w:color w:val="000000"/>
          <w:sz w:val="28"/>
          <w:szCs w:val="28"/>
        </w:rPr>
      </w:pPr>
      <w:r w:rsidRPr="00841B21">
        <w:rPr>
          <w:rFonts w:ascii="Times New Roman" w:hAnsi="Times New Roman" w:cs="Times New Roman"/>
          <w:b/>
          <w:i/>
          <w:sz w:val="28"/>
          <w:szCs w:val="28"/>
        </w:rPr>
        <w:tab/>
      </w:r>
      <w:r w:rsidR="000C5919" w:rsidRPr="00841B21">
        <w:rPr>
          <w:rFonts w:ascii="Times New Roman" w:hAnsi="Times New Roman" w:cs="Times New Roman"/>
          <w:i/>
          <w:color w:val="000000"/>
          <w:sz w:val="28"/>
          <w:szCs w:val="28"/>
        </w:rPr>
        <w:t xml:space="preserve">Из </w:t>
      </w:r>
      <w:r w:rsidR="000C5919" w:rsidRPr="00841B21">
        <w:rPr>
          <w:rFonts w:ascii="Times New Roman" w:hAnsi="Times New Roman" w:cs="Times New Roman"/>
          <w:b/>
          <w:i/>
          <w:color w:val="000000"/>
          <w:sz w:val="28"/>
          <w:szCs w:val="28"/>
        </w:rPr>
        <w:t>собственных доходов</w:t>
      </w:r>
      <w:r w:rsidR="000C5919" w:rsidRPr="00841B21">
        <w:rPr>
          <w:rFonts w:ascii="Times New Roman" w:hAnsi="Times New Roman" w:cs="Times New Roman"/>
          <w:i/>
          <w:color w:val="000000"/>
          <w:sz w:val="28"/>
          <w:szCs w:val="28"/>
        </w:rPr>
        <w:t xml:space="preserve"> кожуунного бюджета муниципального района «Улуг-Хемский кожуун Республики Тыва» профинансировано также:</w:t>
      </w:r>
    </w:p>
    <w:p w:rsidR="00553433" w:rsidRPr="00841B21" w:rsidRDefault="00553433" w:rsidP="004E7312">
      <w:pPr>
        <w:spacing w:after="0" w:line="240" w:lineRule="auto"/>
        <w:jc w:val="both"/>
        <w:rPr>
          <w:rFonts w:ascii="Times New Roman" w:hAnsi="Times New Roman" w:cs="Times New Roman"/>
          <w:i/>
          <w:color w:val="000000"/>
          <w:sz w:val="28"/>
          <w:szCs w:val="28"/>
        </w:rPr>
      </w:pPr>
      <w:r w:rsidRPr="00841B21">
        <w:rPr>
          <w:rFonts w:ascii="Times New Roman" w:hAnsi="Times New Roman" w:cs="Times New Roman"/>
          <w:i/>
          <w:color w:val="000000"/>
          <w:sz w:val="28"/>
          <w:szCs w:val="28"/>
        </w:rPr>
        <w:tab/>
        <w:t xml:space="preserve">- </w:t>
      </w:r>
      <w:r w:rsidR="004F7C9F" w:rsidRPr="00841B21">
        <w:rPr>
          <w:rFonts w:ascii="Times New Roman" w:hAnsi="Times New Roman" w:cs="Times New Roman"/>
          <w:i/>
          <w:color w:val="000000"/>
          <w:sz w:val="28"/>
          <w:szCs w:val="28"/>
        </w:rPr>
        <w:t>за о</w:t>
      </w:r>
      <w:r w:rsidRPr="00841B21">
        <w:rPr>
          <w:rFonts w:ascii="Times New Roman" w:hAnsi="Times New Roman" w:cs="Times New Roman"/>
          <w:i/>
          <w:color w:val="000000"/>
          <w:sz w:val="28"/>
          <w:szCs w:val="28"/>
        </w:rPr>
        <w:t xml:space="preserve">бследование технического состояния несущих конструкций здания МБУ СДК им Б. </w:t>
      </w:r>
      <w:proofErr w:type="spellStart"/>
      <w:r w:rsidRPr="00841B21">
        <w:rPr>
          <w:rFonts w:ascii="Times New Roman" w:hAnsi="Times New Roman" w:cs="Times New Roman"/>
          <w:i/>
          <w:color w:val="000000"/>
          <w:sz w:val="28"/>
          <w:szCs w:val="28"/>
        </w:rPr>
        <w:t>Тулуш</w:t>
      </w:r>
      <w:proofErr w:type="spellEnd"/>
      <w:r w:rsidRPr="00841B21">
        <w:rPr>
          <w:rFonts w:ascii="Times New Roman" w:hAnsi="Times New Roman" w:cs="Times New Roman"/>
          <w:i/>
          <w:color w:val="000000"/>
          <w:sz w:val="28"/>
          <w:szCs w:val="28"/>
        </w:rPr>
        <w:t xml:space="preserve"> с. </w:t>
      </w:r>
      <w:proofErr w:type="spellStart"/>
      <w:r w:rsidRPr="00841B21">
        <w:rPr>
          <w:rFonts w:ascii="Times New Roman" w:hAnsi="Times New Roman" w:cs="Times New Roman"/>
          <w:i/>
          <w:color w:val="000000"/>
          <w:sz w:val="28"/>
          <w:szCs w:val="28"/>
        </w:rPr>
        <w:t>Торгалыг</w:t>
      </w:r>
      <w:proofErr w:type="spellEnd"/>
      <w:r w:rsidRPr="00841B21">
        <w:rPr>
          <w:rFonts w:ascii="Times New Roman" w:hAnsi="Times New Roman" w:cs="Times New Roman"/>
          <w:i/>
          <w:color w:val="000000"/>
          <w:sz w:val="28"/>
          <w:szCs w:val="28"/>
        </w:rPr>
        <w:t xml:space="preserve"> и </w:t>
      </w:r>
      <w:r w:rsidR="004F7C9F" w:rsidRPr="00841B21">
        <w:rPr>
          <w:rFonts w:ascii="Times New Roman" w:hAnsi="Times New Roman" w:cs="Times New Roman"/>
          <w:i/>
          <w:color w:val="000000"/>
          <w:sz w:val="28"/>
          <w:szCs w:val="28"/>
        </w:rPr>
        <w:t xml:space="preserve">МБУ СДК им Ч. </w:t>
      </w:r>
      <w:proofErr w:type="spellStart"/>
      <w:r w:rsidR="004F7C9F" w:rsidRPr="00841B21">
        <w:rPr>
          <w:rFonts w:ascii="Times New Roman" w:hAnsi="Times New Roman" w:cs="Times New Roman"/>
          <w:i/>
          <w:color w:val="000000"/>
          <w:sz w:val="28"/>
          <w:szCs w:val="28"/>
        </w:rPr>
        <w:t>Байыр-оола</w:t>
      </w:r>
      <w:proofErr w:type="spellEnd"/>
      <w:r w:rsidR="004F7C9F" w:rsidRPr="00841B21">
        <w:rPr>
          <w:rFonts w:ascii="Times New Roman" w:hAnsi="Times New Roman" w:cs="Times New Roman"/>
          <w:i/>
          <w:color w:val="000000"/>
          <w:sz w:val="28"/>
          <w:szCs w:val="28"/>
        </w:rPr>
        <w:t xml:space="preserve"> с. </w:t>
      </w:r>
      <w:proofErr w:type="spellStart"/>
      <w:r w:rsidR="004F7C9F" w:rsidRPr="00841B21">
        <w:rPr>
          <w:rFonts w:ascii="Times New Roman" w:hAnsi="Times New Roman" w:cs="Times New Roman"/>
          <w:i/>
          <w:color w:val="000000"/>
          <w:sz w:val="28"/>
          <w:szCs w:val="28"/>
        </w:rPr>
        <w:t>Арыг-Узю</w:t>
      </w:r>
      <w:proofErr w:type="spellEnd"/>
      <w:r w:rsidR="004F7C9F" w:rsidRPr="00841B21">
        <w:rPr>
          <w:rFonts w:ascii="Times New Roman" w:hAnsi="Times New Roman" w:cs="Times New Roman"/>
          <w:i/>
          <w:color w:val="000000"/>
          <w:sz w:val="28"/>
          <w:szCs w:val="28"/>
        </w:rPr>
        <w:t xml:space="preserve"> </w:t>
      </w:r>
      <w:r w:rsidR="00BC259F">
        <w:rPr>
          <w:rFonts w:ascii="Times New Roman" w:hAnsi="Times New Roman" w:cs="Times New Roman"/>
          <w:i/>
          <w:color w:val="000000"/>
          <w:sz w:val="28"/>
          <w:szCs w:val="28"/>
        </w:rPr>
        <w:t>170</w:t>
      </w:r>
      <w:r w:rsidR="004F7C9F" w:rsidRPr="00841B21">
        <w:rPr>
          <w:rFonts w:ascii="Times New Roman" w:hAnsi="Times New Roman" w:cs="Times New Roman"/>
          <w:i/>
          <w:color w:val="000000"/>
          <w:sz w:val="28"/>
          <w:szCs w:val="28"/>
        </w:rPr>
        <w:t xml:space="preserve"> тыс. рублей;</w:t>
      </w:r>
    </w:p>
    <w:p w:rsidR="004F7C9F" w:rsidRPr="00845D7D" w:rsidRDefault="004F7C9F" w:rsidP="004E7312">
      <w:pPr>
        <w:spacing w:after="0" w:line="240" w:lineRule="auto"/>
        <w:jc w:val="both"/>
        <w:rPr>
          <w:rFonts w:ascii="Times New Roman" w:hAnsi="Times New Roman" w:cs="Times New Roman"/>
          <w:i/>
          <w:sz w:val="28"/>
          <w:szCs w:val="28"/>
        </w:rPr>
      </w:pPr>
      <w:r w:rsidRPr="00845D7D">
        <w:rPr>
          <w:rFonts w:ascii="Times New Roman" w:hAnsi="Times New Roman" w:cs="Times New Roman"/>
          <w:i/>
          <w:color w:val="000000"/>
          <w:sz w:val="28"/>
          <w:szCs w:val="28"/>
        </w:rPr>
        <w:tab/>
      </w:r>
      <w:r w:rsidRPr="00FD1AB7">
        <w:rPr>
          <w:rFonts w:ascii="Times New Roman" w:hAnsi="Times New Roman" w:cs="Times New Roman"/>
          <w:i/>
          <w:sz w:val="28"/>
          <w:szCs w:val="28"/>
        </w:rPr>
        <w:t xml:space="preserve">- за смету освещения улично-дорожной сети </w:t>
      </w:r>
      <w:proofErr w:type="spellStart"/>
      <w:r w:rsidRPr="00FD1AB7">
        <w:rPr>
          <w:rFonts w:ascii="Times New Roman" w:hAnsi="Times New Roman" w:cs="Times New Roman"/>
          <w:i/>
          <w:sz w:val="28"/>
          <w:szCs w:val="28"/>
        </w:rPr>
        <w:t>ул.Кочетова</w:t>
      </w:r>
      <w:proofErr w:type="spellEnd"/>
      <w:r w:rsidRPr="00FD1AB7">
        <w:rPr>
          <w:rFonts w:ascii="Times New Roman" w:hAnsi="Times New Roman" w:cs="Times New Roman"/>
          <w:i/>
          <w:sz w:val="28"/>
          <w:szCs w:val="28"/>
        </w:rPr>
        <w:t xml:space="preserve">, </w:t>
      </w:r>
      <w:proofErr w:type="spellStart"/>
      <w:r w:rsidRPr="00FD1AB7">
        <w:rPr>
          <w:rFonts w:ascii="Times New Roman" w:hAnsi="Times New Roman" w:cs="Times New Roman"/>
          <w:i/>
          <w:sz w:val="28"/>
          <w:szCs w:val="28"/>
        </w:rPr>
        <w:t>с.Арыг-Узуу</w:t>
      </w:r>
      <w:proofErr w:type="spellEnd"/>
      <w:r w:rsidRPr="00FD1AB7">
        <w:rPr>
          <w:rFonts w:ascii="Times New Roman" w:hAnsi="Times New Roman" w:cs="Times New Roman"/>
          <w:i/>
          <w:sz w:val="28"/>
          <w:szCs w:val="28"/>
        </w:rPr>
        <w:t xml:space="preserve">, </w:t>
      </w:r>
      <w:proofErr w:type="spellStart"/>
      <w:r w:rsidRPr="00FD1AB7">
        <w:rPr>
          <w:rFonts w:ascii="Times New Roman" w:hAnsi="Times New Roman" w:cs="Times New Roman"/>
          <w:i/>
          <w:sz w:val="28"/>
          <w:szCs w:val="28"/>
        </w:rPr>
        <w:t>ул.Советская</w:t>
      </w:r>
      <w:proofErr w:type="spellEnd"/>
      <w:r w:rsidRPr="00FD1AB7">
        <w:rPr>
          <w:rFonts w:ascii="Times New Roman" w:hAnsi="Times New Roman" w:cs="Times New Roman"/>
          <w:i/>
          <w:sz w:val="28"/>
          <w:szCs w:val="28"/>
        </w:rPr>
        <w:t xml:space="preserve">, </w:t>
      </w:r>
      <w:proofErr w:type="spellStart"/>
      <w:r w:rsidRPr="00FD1AB7">
        <w:rPr>
          <w:rFonts w:ascii="Times New Roman" w:hAnsi="Times New Roman" w:cs="Times New Roman"/>
          <w:i/>
          <w:sz w:val="28"/>
          <w:szCs w:val="28"/>
        </w:rPr>
        <w:t>с.Торгалыг</w:t>
      </w:r>
      <w:proofErr w:type="spellEnd"/>
      <w:r w:rsidRPr="00FD1AB7">
        <w:rPr>
          <w:rFonts w:ascii="Times New Roman" w:hAnsi="Times New Roman" w:cs="Times New Roman"/>
          <w:i/>
          <w:sz w:val="28"/>
          <w:szCs w:val="28"/>
        </w:rPr>
        <w:t xml:space="preserve">, </w:t>
      </w:r>
      <w:proofErr w:type="spellStart"/>
      <w:r w:rsidRPr="00FD1AB7">
        <w:rPr>
          <w:rFonts w:ascii="Times New Roman" w:hAnsi="Times New Roman" w:cs="Times New Roman"/>
          <w:i/>
          <w:sz w:val="28"/>
          <w:szCs w:val="28"/>
        </w:rPr>
        <w:t>ул.Шойдун</w:t>
      </w:r>
      <w:proofErr w:type="spellEnd"/>
      <w:r w:rsidRPr="00FD1AB7">
        <w:rPr>
          <w:rFonts w:ascii="Times New Roman" w:hAnsi="Times New Roman" w:cs="Times New Roman"/>
          <w:i/>
          <w:sz w:val="28"/>
          <w:szCs w:val="28"/>
        </w:rPr>
        <w:t xml:space="preserve">, </w:t>
      </w:r>
      <w:proofErr w:type="spellStart"/>
      <w:r w:rsidRPr="00FD1AB7">
        <w:rPr>
          <w:rFonts w:ascii="Times New Roman" w:hAnsi="Times New Roman" w:cs="Times New Roman"/>
          <w:i/>
          <w:sz w:val="28"/>
          <w:szCs w:val="28"/>
        </w:rPr>
        <w:t>с.Чодураа</w:t>
      </w:r>
      <w:proofErr w:type="spellEnd"/>
      <w:r w:rsidRPr="00FD1AB7">
        <w:rPr>
          <w:rFonts w:ascii="Times New Roman" w:hAnsi="Times New Roman" w:cs="Times New Roman"/>
          <w:i/>
          <w:sz w:val="28"/>
          <w:szCs w:val="28"/>
        </w:rPr>
        <w:t xml:space="preserve">, ул. Олимпийская, </w:t>
      </w:r>
      <w:proofErr w:type="spellStart"/>
      <w:r w:rsidRPr="00FD1AB7">
        <w:rPr>
          <w:rFonts w:ascii="Times New Roman" w:hAnsi="Times New Roman" w:cs="Times New Roman"/>
          <w:i/>
          <w:sz w:val="28"/>
          <w:szCs w:val="28"/>
        </w:rPr>
        <w:t>г.Шагонар</w:t>
      </w:r>
      <w:proofErr w:type="spellEnd"/>
      <w:r w:rsidRPr="00FD1AB7">
        <w:rPr>
          <w:rFonts w:ascii="Times New Roman" w:hAnsi="Times New Roman" w:cs="Times New Roman"/>
          <w:i/>
          <w:sz w:val="28"/>
          <w:szCs w:val="28"/>
        </w:rPr>
        <w:t xml:space="preserve"> </w:t>
      </w:r>
      <w:r w:rsidR="00FD1AB7" w:rsidRPr="00FD1AB7">
        <w:rPr>
          <w:rFonts w:ascii="Times New Roman" w:hAnsi="Times New Roman" w:cs="Times New Roman"/>
          <w:i/>
          <w:sz w:val="28"/>
          <w:szCs w:val="28"/>
        </w:rPr>
        <w:t xml:space="preserve">240 </w:t>
      </w:r>
      <w:r w:rsidRPr="00FD1AB7">
        <w:rPr>
          <w:rFonts w:ascii="Times New Roman" w:hAnsi="Times New Roman" w:cs="Times New Roman"/>
          <w:i/>
          <w:sz w:val="28"/>
          <w:szCs w:val="28"/>
        </w:rPr>
        <w:t>тыс. рублей;</w:t>
      </w:r>
    </w:p>
    <w:p w:rsidR="006C244F" w:rsidRPr="00845D7D" w:rsidRDefault="006C244F" w:rsidP="004E7312">
      <w:pPr>
        <w:spacing w:after="0" w:line="240" w:lineRule="auto"/>
        <w:jc w:val="both"/>
        <w:rPr>
          <w:rFonts w:ascii="Times New Roman" w:hAnsi="Times New Roman" w:cs="Times New Roman"/>
          <w:i/>
          <w:color w:val="000000"/>
          <w:sz w:val="28"/>
          <w:szCs w:val="28"/>
        </w:rPr>
      </w:pPr>
      <w:r w:rsidRPr="00845D7D">
        <w:rPr>
          <w:rFonts w:ascii="Times New Roman" w:hAnsi="Times New Roman" w:cs="Times New Roman"/>
          <w:i/>
          <w:color w:val="000000"/>
          <w:sz w:val="28"/>
          <w:szCs w:val="28"/>
        </w:rPr>
        <w:tab/>
        <w:t>- разработка ПСД капитального ремонта кинотеатра 80 тыс. рублей;</w:t>
      </w:r>
    </w:p>
    <w:p w:rsidR="004F7C9F" w:rsidRPr="00FD1AB7" w:rsidRDefault="006C244F" w:rsidP="004E7312">
      <w:pPr>
        <w:spacing w:after="0" w:line="240" w:lineRule="auto"/>
        <w:jc w:val="both"/>
        <w:rPr>
          <w:rFonts w:ascii="Times New Roman" w:hAnsi="Times New Roman" w:cs="Times New Roman"/>
          <w:i/>
          <w:color w:val="000000"/>
          <w:sz w:val="28"/>
          <w:szCs w:val="28"/>
        </w:rPr>
      </w:pPr>
      <w:r w:rsidRPr="00FD1AB7">
        <w:rPr>
          <w:rFonts w:ascii="Times New Roman" w:hAnsi="Times New Roman" w:cs="Times New Roman"/>
          <w:i/>
          <w:color w:val="000000"/>
          <w:sz w:val="28"/>
          <w:szCs w:val="28"/>
        </w:rPr>
        <w:tab/>
      </w:r>
      <w:r w:rsidR="004F7C9F" w:rsidRPr="00FD1AB7">
        <w:rPr>
          <w:rFonts w:ascii="Times New Roman" w:hAnsi="Times New Roman" w:cs="Times New Roman"/>
          <w:i/>
          <w:color w:val="000000"/>
          <w:sz w:val="28"/>
          <w:szCs w:val="28"/>
        </w:rPr>
        <w:tab/>
        <w:t xml:space="preserve">- На выполнение работ по расчету сметы объекта строительства: "Теплотрасса 250 </w:t>
      </w:r>
      <w:proofErr w:type="spellStart"/>
      <w:r w:rsidR="004F7C9F" w:rsidRPr="00FD1AB7">
        <w:rPr>
          <w:rFonts w:ascii="Times New Roman" w:hAnsi="Times New Roman" w:cs="Times New Roman"/>
          <w:i/>
          <w:color w:val="000000"/>
          <w:sz w:val="28"/>
          <w:szCs w:val="28"/>
        </w:rPr>
        <w:t>п.м</w:t>
      </w:r>
      <w:proofErr w:type="spellEnd"/>
      <w:r w:rsidR="004F7C9F" w:rsidRPr="00FD1AB7">
        <w:rPr>
          <w:rFonts w:ascii="Times New Roman" w:hAnsi="Times New Roman" w:cs="Times New Roman"/>
          <w:i/>
          <w:color w:val="000000"/>
          <w:sz w:val="28"/>
          <w:szCs w:val="28"/>
        </w:rPr>
        <w:t>. в с.</w:t>
      </w:r>
      <w:r w:rsidR="00D12860" w:rsidRPr="00FD1AB7">
        <w:rPr>
          <w:rFonts w:ascii="Times New Roman" w:hAnsi="Times New Roman" w:cs="Times New Roman"/>
          <w:i/>
          <w:color w:val="000000"/>
          <w:sz w:val="28"/>
          <w:szCs w:val="28"/>
        </w:rPr>
        <w:t xml:space="preserve"> </w:t>
      </w:r>
      <w:r w:rsidR="004F7C9F" w:rsidRPr="00FD1AB7">
        <w:rPr>
          <w:rFonts w:ascii="Times New Roman" w:hAnsi="Times New Roman" w:cs="Times New Roman"/>
          <w:i/>
          <w:color w:val="000000"/>
          <w:sz w:val="28"/>
          <w:szCs w:val="28"/>
        </w:rPr>
        <w:t>Хайыракан,</w:t>
      </w:r>
      <w:r w:rsidR="004F7C9F" w:rsidRPr="00FD1AB7">
        <w:t xml:space="preserve"> </w:t>
      </w:r>
      <w:r w:rsidR="004F7C9F" w:rsidRPr="00FD1AB7">
        <w:rPr>
          <w:rFonts w:ascii="Times New Roman" w:hAnsi="Times New Roman" w:cs="Times New Roman"/>
          <w:i/>
          <w:color w:val="000000"/>
          <w:sz w:val="28"/>
          <w:szCs w:val="28"/>
        </w:rPr>
        <w:t>"Благоустройство общественной территории, сквер с.</w:t>
      </w:r>
      <w:r w:rsidR="00D12860" w:rsidRPr="00FD1AB7">
        <w:rPr>
          <w:rFonts w:ascii="Times New Roman" w:hAnsi="Times New Roman" w:cs="Times New Roman"/>
          <w:i/>
          <w:color w:val="000000"/>
          <w:sz w:val="28"/>
          <w:szCs w:val="28"/>
        </w:rPr>
        <w:t xml:space="preserve"> </w:t>
      </w:r>
      <w:proofErr w:type="spellStart"/>
      <w:r w:rsidR="004F7C9F" w:rsidRPr="00FD1AB7">
        <w:rPr>
          <w:rFonts w:ascii="Times New Roman" w:hAnsi="Times New Roman" w:cs="Times New Roman"/>
          <w:i/>
          <w:color w:val="000000"/>
          <w:sz w:val="28"/>
          <w:szCs w:val="28"/>
        </w:rPr>
        <w:t>Арыг-Узуу</w:t>
      </w:r>
      <w:proofErr w:type="spellEnd"/>
      <w:r w:rsidR="004F7C9F" w:rsidRPr="00FD1AB7">
        <w:rPr>
          <w:rFonts w:ascii="Times New Roman" w:hAnsi="Times New Roman" w:cs="Times New Roman"/>
          <w:i/>
          <w:color w:val="000000"/>
          <w:sz w:val="28"/>
          <w:szCs w:val="28"/>
        </w:rPr>
        <w:t>", "Благоустройство общественной территории, парк г.</w:t>
      </w:r>
      <w:r w:rsidR="00D12860" w:rsidRPr="00FD1AB7">
        <w:rPr>
          <w:rFonts w:ascii="Times New Roman" w:hAnsi="Times New Roman" w:cs="Times New Roman"/>
          <w:i/>
          <w:color w:val="000000"/>
          <w:sz w:val="28"/>
          <w:szCs w:val="28"/>
        </w:rPr>
        <w:t xml:space="preserve"> </w:t>
      </w:r>
      <w:r w:rsidR="004F7C9F" w:rsidRPr="00FD1AB7">
        <w:rPr>
          <w:rFonts w:ascii="Times New Roman" w:hAnsi="Times New Roman" w:cs="Times New Roman"/>
          <w:i/>
          <w:color w:val="000000"/>
          <w:sz w:val="28"/>
          <w:szCs w:val="28"/>
        </w:rPr>
        <w:t>Шагонар 160 тыс. рублей;</w:t>
      </w:r>
    </w:p>
    <w:p w:rsidR="004F7C9F" w:rsidRPr="00FD1AB7" w:rsidRDefault="004F7C9F" w:rsidP="004E7312">
      <w:pPr>
        <w:spacing w:after="0" w:line="240" w:lineRule="auto"/>
        <w:jc w:val="both"/>
        <w:rPr>
          <w:rFonts w:ascii="Times New Roman" w:hAnsi="Times New Roman" w:cs="Times New Roman"/>
          <w:i/>
          <w:color w:val="000000"/>
          <w:sz w:val="28"/>
          <w:szCs w:val="28"/>
        </w:rPr>
      </w:pPr>
      <w:r w:rsidRPr="00FD1AB7">
        <w:rPr>
          <w:rFonts w:ascii="Times New Roman" w:hAnsi="Times New Roman" w:cs="Times New Roman"/>
          <w:i/>
          <w:color w:val="000000"/>
          <w:sz w:val="28"/>
          <w:szCs w:val="28"/>
        </w:rPr>
        <w:tab/>
        <w:t xml:space="preserve">- </w:t>
      </w:r>
      <w:r w:rsidR="0054545D" w:rsidRPr="00FD1AB7">
        <w:rPr>
          <w:rFonts w:ascii="Times New Roman" w:hAnsi="Times New Roman" w:cs="Times New Roman"/>
          <w:i/>
          <w:color w:val="000000"/>
          <w:sz w:val="28"/>
          <w:szCs w:val="28"/>
        </w:rPr>
        <w:t>ПСД "Система электроснабжения" Освещение улично-дорожной сети ул.</w:t>
      </w:r>
      <w:r w:rsidR="00D12860" w:rsidRPr="00FD1AB7">
        <w:rPr>
          <w:rFonts w:ascii="Times New Roman" w:hAnsi="Times New Roman" w:cs="Times New Roman"/>
          <w:i/>
          <w:color w:val="000000"/>
          <w:sz w:val="28"/>
          <w:szCs w:val="28"/>
        </w:rPr>
        <w:t xml:space="preserve"> </w:t>
      </w:r>
      <w:proofErr w:type="spellStart"/>
      <w:r w:rsidR="0054545D" w:rsidRPr="00FD1AB7">
        <w:rPr>
          <w:rFonts w:ascii="Times New Roman" w:hAnsi="Times New Roman" w:cs="Times New Roman"/>
          <w:i/>
          <w:color w:val="000000"/>
          <w:sz w:val="28"/>
          <w:szCs w:val="28"/>
        </w:rPr>
        <w:t>Кочетова</w:t>
      </w:r>
      <w:proofErr w:type="spellEnd"/>
      <w:r w:rsidR="0054545D" w:rsidRPr="00FD1AB7">
        <w:rPr>
          <w:rFonts w:ascii="Times New Roman" w:hAnsi="Times New Roman" w:cs="Times New Roman"/>
          <w:i/>
          <w:color w:val="000000"/>
          <w:sz w:val="28"/>
          <w:szCs w:val="28"/>
        </w:rPr>
        <w:t>, с.</w:t>
      </w:r>
      <w:r w:rsidR="00D12860" w:rsidRPr="00FD1AB7">
        <w:rPr>
          <w:rFonts w:ascii="Times New Roman" w:hAnsi="Times New Roman" w:cs="Times New Roman"/>
          <w:i/>
          <w:color w:val="000000"/>
          <w:sz w:val="28"/>
          <w:szCs w:val="28"/>
        </w:rPr>
        <w:t xml:space="preserve"> </w:t>
      </w:r>
      <w:proofErr w:type="spellStart"/>
      <w:r w:rsidR="0054545D" w:rsidRPr="00FD1AB7">
        <w:rPr>
          <w:rFonts w:ascii="Times New Roman" w:hAnsi="Times New Roman" w:cs="Times New Roman"/>
          <w:i/>
          <w:color w:val="000000"/>
          <w:sz w:val="28"/>
          <w:szCs w:val="28"/>
        </w:rPr>
        <w:t>Арыг-Узуу</w:t>
      </w:r>
      <w:proofErr w:type="spellEnd"/>
      <w:r w:rsidR="0054545D" w:rsidRPr="00FD1AB7">
        <w:rPr>
          <w:rFonts w:ascii="Times New Roman" w:hAnsi="Times New Roman" w:cs="Times New Roman"/>
          <w:i/>
          <w:color w:val="000000"/>
          <w:sz w:val="28"/>
          <w:szCs w:val="28"/>
        </w:rPr>
        <w:t>, ул.</w:t>
      </w:r>
      <w:r w:rsidR="00D12860" w:rsidRPr="00FD1AB7">
        <w:rPr>
          <w:rFonts w:ascii="Times New Roman" w:hAnsi="Times New Roman" w:cs="Times New Roman"/>
          <w:i/>
          <w:color w:val="000000"/>
          <w:sz w:val="28"/>
          <w:szCs w:val="28"/>
        </w:rPr>
        <w:t xml:space="preserve"> </w:t>
      </w:r>
      <w:r w:rsidR="0054545D" w:rsidRPr="00FD1AB7">
        <w:rPr>
          <w:rFonts w:ascii="Times New Roman" w:hAnsi="Times New Roman" w:cs="Times New Roman"/>
          <w:i/>
          <w:color w:val="000000"/>
          <w:sz w:val="28"/>
          <w:szCs w:val="28"/>
        </w:rPr>
        <w:t>Советская, с.</w:t>
      </w:r>
      <w:r w:rsidR="00D12860" w:rsidRPr="00FD1AB7">
        <w:rPr>
          <w:rFonts w:ascii="Times New Roman" w:hAnsi="Times New Roman" w:cs="Times New Roman"/>
          <w:i/>
          <w:color w:val="000000"/>
          <w:sz w:val="28"/>
          <w:szCs w:val="28"/>
        </w:rPr>
        <w:t xml:space="preserve"> </w:t>
      </w:r>
      <w:proofErr w:type="spellStart"/>
      <w:r w:rsidR="0054545D" w:rsidRPr="00FD1AB7">
        <w:rPr>
          <w:rFonts w:ascii="Times New Roman" w:hAnsi="Times New Roman" w:cs="Times New Roman"/>
          <w:i/>
          <w:color w:val="000000"/>
          <w:sz w:val="28"/>
          <w:szCs w:val="28"/>
        </w:rPr>
        <w:t>Торгалыг</w:t>
      </w:r>
      <w:proofErr w:type="spellEnd"/>
      <w:r w:rsidR="0054545D" w:rsidRPr="00FD1AB7">
        <w:rPr>
          <w:rFonts w:ascii="Times New Roman" w:hAnsi="Times New Roman" w:cs="Times New Roman"/>
          <w:i/>
          <w:color w:val="000000"/>
          <w:sz w:val="28"/>
          <w:szCs w:val="28"/>
        </w:rPr>
        <w:t>, ул.</w:t>
      </w:r>
      <w:r w:rsidR="00D12860" w:rsidRPr="00FD1AB7">
        <w:rPr>
          <w:rFonts w:ascii="Times New Roman" w:hAnsi="Times New Roman" w:cs="Times New Roman"/>
          <w:i/>
          <w:color w:val="000000"/>
          <w:sz w:val="28"/>
          <w:szCs w:val="28"/>
        </w:rPr>
        <w:t xml:space="preserve"> </w:t>
      </w:r>
      <w:proofErr w:type="spellStart"/>
      <w:r w:rsidR="0054545D" w:rsidRPr="00FD1AB7">
        <w:rPr>
          <w:rFonts w:ascii="Times New Roman" w:hAnsi="Times New Roman" w:cs="Times New Roman"/>
          <w:i/>
          <w:color w:val="000000"/>
          <w:sz w:val="28"/>
          <w:szCs w:val="28"/>
        </w:rPr>
        <w:t>Шойдун</w:t>
      </w:r>
      <w:proofErr w:type="spellEnd"/>
      <w:r w:rsidR="0054545D" w:rsidRPr="00FD1AB7">
        <w:rPr>
          <w:rFonts w:ascii="Times New Roman" w:hAnsi="Times New Roman" w:cs="Times New Roman"/>
          <w:i/>
          <w:color w:val="000000"/>
          <w:sz w:val="28"/>
          <w:szCs w:val="28"/>
        </w:rPr>
        <w:t>, с.</w:t>
      </w:r>
      <w:r w:rsidR="00D12860" w:rsidRPr="00FD1AB7">
        <w:rPr>
          <w:rFonts w:ascii="Times New Roman" w:hAnsi="Times New Roman" w:cs="Times New Roman"/>
          <w:i/>
          <w:color w:val="000000"/>
          <w:sz w:val="28"/>
          <w:szCs w:val="28"/>
        </w:rPr>
        <w:t xml:space="preserve"> </w:t>
      </w:r>
      <w:proofErr w:type="spellStart"/>
      <w:r w:rsidR="0054545D" w:rsidRPr="00FD1AB7">
        <w:rPr>
          <w:rFonts w:ascii="Times New Roman" w:hAnsi="Times New Roman" w:cs="Times New Roman"/>
          <w:i/>
          <w:color w:val="000000"/>
          <w:sz w:val="28"/>
          <w:szCs w:val="28"/>
        </w:rPr>
        <w:t>Чодураа</w:t>
      </w:r>
      <w:proofErr w:type="spellEnd"/>
      <w:r w:rsidR="0054545D" w:rsidRPr="00FD1AB7">
        <w:rPr>
          <w:rFonts w:ascii="Times New Roman" w:hAnsi="Times New Roman" w:cs="Times New Roman"/>
          <w:i/>
          <w:color w:val="000000"/>
          <w:sz w:val="28"/>
          <w:szCs w:val="28"/>
        </w:rPr>
        <w:t>, ул. Олимпийская, г.</w:t>
      </w:r>
      <w:r w:rsidR="00D12860" w:rsidRPr="00FD1AB7">
        <w:rPr>
          <w:rFonts w:ascii="Times New Roman" w:hAnsi="Times New Roman" w:cs="Times New Roman"/>
          <w:i/>
          <w:color w:val="000000"/>
          <w:sz w:val="28"/>
          <w:szCs w:val="28"/>
        </w:rPr>
        <w:t xml:space="preserve"> </w:t>
      </w:r>
      <w:r w:rsidR="0054545D" w:rsidRPr="00FD1AB7">
        <w:rPr>
          <w:rFonts w:ascii="Times New Roman" w:hAnsi="Times New Roman" w:cs="Times New Roman"/>
          <w:i/>
          <w:color w:val="000000"/>
          <w:sz w:val="28"/>
          <w:szCs w:val="28"/>
        </w:rPr>
        <w:t>Шагонар 600 тыс. рублей;</w:t>
      </w:r>
    </w:p>
    <w:p w:rsidR="0054545D" w:rsidRPr="00201876" w:rsidRDefault="0054545D" w:rsidP="004E7312">
      <w:pPr>
        <w:spacing w:after="0" w:line="240" w:lineRule="auto"/>
        <w:jc w:val="both"/>
        <w:rPr>
          <w:rFonts w:ascii="Times New Roman" w:hAnsi="Times New Roman" w:cs="Times New Roman"/>
          <w:i/>
          <w:color w:val="000000"/>
          <w:sz w:val="28"/>
          <w:szCs w:val="28"/>
        </w:rPr>
      </w:pPr>
      <w:r w:rsidRPr="00201876">
        <w:rPr>
          <w:rFonts w:ascii="Times New Roman" w:hAnsi="Times New Roman" w:cs="Times New Roman"/>
          <w:i/>
          <w:color w:val="000000"/>
          <w:sz w:val="28"/>
          <w:szCs w:val="28"/>
        </w:rPr>
        <w:tab/>
        <w:t xml:space="preserve">- теплые туалеты СОШ </w:t>
      </w:r>
      <w:proofErr w:type="spellStart"/>
      <w:r w:rsidRPr="00201876">
        <w:rPr>
          <w:rFonts w:ascii="Times New Roman" w:hAnsi="Times New Roman" w:cs="Times New Roman"/>
          <w:i/>
          <w:color w:val="000000"/>
          <w:sz w:val="28"/>
          <w:szCs w:val="28"/>
        </w:rPr>
        <w:t>Торгалыг</w:t>
      </w:r>
      <w:proofErr w:type="spellEnd"/>
      <w:r w:rsidRPr="00201876">
        <w:rPr>
          <w:rFonts w:ascii="Times New Roman" w:hAnsi="Times New Roman" w:cs="Times New Roman"/>
          <w:i/>
          <w:color w:val="000000"/>
          <w:sz w:val="28"/>
          <w:szCs w:val="28"/>
        </w:rPr>
        <w:t xml:space="preserve">, Хайыракан, </w:t>
      </w:r>
      <w:proofErr w:type="spellStart"/>
      <w:r w:rsidRPr="00201876">
        <w:rPr>
          <w:rFonts w:ascii="Times New Roman" w:hAnsi="Times New Roman" w:cs="Times New Roman"/>
          <w:i/>
          <w:color w:val="000000"/>
          <w:sz w:val="28"/>
          <w:szCs w:val="28"/>
        </w:rPr>
        <w:t>Чааты</w:t>
      </w:r>
      <w:proofErr w:type="spellEnd"/>
      <w:r w:rsidRPr="00201876">
        <w:rPr>
          <w:rFonts w:ascii="Times New Roman" w:hAnsi="Times New Roman" w:cs="Times New Roman"/>
          <w:i/>
          <w:color w:val="000000"/>
          <w:sz w:val="28"/>
          <w:szCs w:val="28"/>
        </w:rPr>
        <w:t xml:space="preserve"> </w:t>
      </w:r>
      <w:r w:rsidR="00FD1AB7">
        <w:rPr>
          <w:rFonts w:ascii="Times New Roman" w:hAnsi="Times New Roman" w:cs="Times New Roman"/>
          <w:i/>
          <w:color w:val="000000"/>
          <w:sz w:val="28"/>
          <w:szCs w:val="28"/>
        </w:rPr>
        <w:t>887</w:t>
      </w:r>
      <w:bookmarkStart w:id="0" w:name="_GoBack"/>
      <w:bookmarkEnd w:id="0"/>
      <w:r w:rsidRPr="00201876">
        <w:rPr>
          <w:rFonts w:ascii="Times New Roman" w:hAnsi="Times New Roman" w:cs="Times New Roman"/>
          <w:i/>
          <w:color w:val="000000"/>
          <w:sz w:val="28"/>
          <w:szCs w:val="28"/>
        </w:rPr>
        <w:t xml:space="preserve"> тыс. рублей</w:t>
      </w:r>
      <w:r w:rsidR="00093CF0" w:rsidRPr="00201876">
        <w:rPr>
          <w:rFonts w:ascii="Times New Roman" w:hAnsi="Times New Roman" w:cs="Times New Roman"/>
          <w:i/>
          <w:color w:val="000000"/>
          <w:sz w:val="28"/>
          <w:szCs w:val="28"/>
        </w:rPr>
        <w:t>;</w:t>
      </w:r>
    </w:p>
    <w:p w:rsidR="00093CF0" w:rsidRPr="00201876" w:rsidRDefault="00093CF0" w:rsidP="004E7312">
      <w:pPr>
        <w:spacing w:after="0" w:line="240" w:lineRule="auto"/>
        <w:jc w:val="both"/>
        <w:rPr>
          <w:rFonts w:ascii="Times New Roman" w:hAnsi="Times New Roman" w:cs="Times New Roman"/>
          <w:i/>
          <w:color w:val="000000"/>
          <w:sz w:val="28"/>
          <w:szCs w:val="28"/>
        </w:rPr>
      </w:pPr>
      <w:r w:rsidRPr="00201876">
        <w:rPr>
          <w:rFonts w:ascii="Times New Roman" w:hAnsi="Times New Roman" w:cs="Times New Roman"/>
          <w:i/>
          <w:color w:val="000000"/>
          <w:sz w:val="28"/>
          <w:szCs w:val="28"/>
        </w:rPr>
        <w:tab/>
        <w:t xml:space="preserve">- расходы на ОГЭ, ЕГЭ 1 млн. </w:t>
      </w:r>
      <w:r w:rsidR="00201876" w:rsidRPr="00201876">
        <w:rPr>
          <w:rFonts w:ascii="Times New Roman" w:hAnsi="Times New Roman" w:cs="Times New Roman"/>
          <w:i/>
          <w:color w:val="000000"/>
          <w:sz w:val="28"/>
          <w:szCs w:val="28"/>
        </w:rPr>
        <w:t>533</w:t>
      </w:r>
      <w:r w:rsidRPr="00201876">
        <w:rPr>
          <w:rFonts w:ascii="Times New Roman" w:hAnsi="Times New Roman" w:cs="Times New Roman"/>
          <w:i/>
          <w:color w:val="000000"/>
          <w:sz w:val="28"/>
          <w:szCs w:val="28"/>
        </w:rPr>
        <w:t xml:space="preserve"> тыс. рублей;</w:t>
      </w:r>
    </w:p>
    <w:p w:rsidR="00093CF0" w:rsidRPr="00201876" w:rsidRDefault="00093CF0" w:rsidP="004E7312">
      <w:pPr>
        <w:spacing w:after="0" w:line="240" w:lineRule="auto"/>
        <w:jc w:val="both"/>
        <w:rPr>
          <w:rFonts w:ascii="Times New Roman" w:hAnsi="Times New Roman" w:cs="Times New Roman"/>
          <w:i/>
          <w:color w:val="000000"/>
          <w:sz w:val="28"/>
          <w:szCs w:val="28"/>
        </w:rPr>
      </w:pPr>
      <w:r w:rsidRPr="00201876">
        <w:rPr>
          <w:rFonts w:ascii="Times New Roman" w:hAnsi="Times New Roman" w:cs="Times New Roman"/>
          <w:i/>
          <w:color w:val="000000"/>
          <w:sz w:val="28"/>
          <w:szCs w:val="28"/>
        </w:rPr>
        <w:tab/>
        <w:t xml:space="preserve">- </w:t>
      </w:r>
      <w:r w:rsidR="006C244F" w:rsidRPr="00201876">
        <w:rPr>
          <w:rFonts w:ascii="Times New Roman" w:hAnsi="Times New Roman" w:cs="Times New Roman"/>
          <w:i/>
          <w:color w:val="000000"/>
          <w:sz w:val="28"/>
          <w:szCs w:val="28"/>
        </w:rPr>
        <w:t xml:space="preserve">бурение скважин </w:t>
      </w:r>
      <w:proofErr w:type="spellStart"/>
      <w:r w:rsidR="006C244F" w:rsidRPr="00201876">
        <w:rPr>
          <w:rFonts w:ascii="Times New Roman" w:hAnsi="Times New Roman" w:cs="Times New Roman"/>
          <w:i/>
          <w:color w:val="000000"/>
          <w:sz w:val="28"/>
          <w:szCs w:val="28"/>
        </w:rPr>
        <w:t>Арыг-Узю</w:t>
      </w:r>
      <w:proofErr w:type="spellEnd"/>
      <w:r w:rsidR="006C244F" w:rsidRPr="00201876">
        <w:rPr>
          <w:rFonts w:ascii="Times New Roman" w:hAnsi="Times New Roman" w:cs="Times New Roman"/>
          <w:i/>
          <w:color w:val="000000"/>
          <w:sz w:val="28"/>
          <w:szCs w:val="28"/>
        </w:rPr>
        <w:t xml:space="preserve"> </w:t>
      </w:r>
      <w:r w:rsidR="00201876">
        <w:rPr>
          <w:rFonts w:ascii="Times New Roman" w:hAnsi="Times New Roman" w:cs="Times New Roman"/>
          <w:i/>
          <w:color w:val="000000"/>
          <w:sz w:val="28"/>
          <w:szCs w:val="28"/>
        </w:rPr>
        <w:t>238</w:t>
      </w:r>
      <w:r w:rsidR="006C244F" w:rsidRPr="00201876">
        <w:rPr>
          <w:rFonts w:ascii="Times New Roman" w:hAnsi="Times New Roman" w:cs="Times New Roman"/>
          <w:i/>
          <w:color w:val="000000"/>
          <w:sz w:val="28"/>
          <w:szCs w:val="28"/>
        </w:rPr>
        <w:t xml:space="preserve"> тыс. рублей, Хайыракан 103,4 тыс. рублей</w:t>
      </w:r>
      <w:r w:rsidR="00201876" w:rsidRPr="00201876">
        <w:rPr>
          <w:rFonts w:ascii="Times New Roman" w:hAnsi="Times New Roman" w:cs="Times New Roman"/>
          <w:i/>
          <w:color w:val="000000"/>
          <w:sz w:val="28"/>
          <w:szCs w:val="28"/>
        </w:rPr>
        <w:t xml:space="preserve">, </w:t>
      </w:r>
      <w:proofErr w:type="spellStart"/>
      <w:r w:rsidR="00201876" w:rsidRPr="00201876">
        <w:rPr>
          <w:rFonts w:ascii="Times New Roman" w:hAnsi="Times New Roman" w:cs="Times New Roman"/>
          <w:i/>
          <w:color w:val="000000"/>
          <w:sz w:val="28"/>
          <w:szCs w:val="28"/>
        </w:rPr>
        <w:t>Иштии-Хем</w:t>
      </w:r>
      <w:proofErr w:type="spellEnd"/>
      <w:r w:rsidR="00201876" w:rsidRPr="00201876">
        <w:rPr>
          <w:rFonts w:ascii="Times New Roman" w:hAnsi="Times New Roman" w:cs="Times New Roman"/>
          <w:i/>
          <w:color w:val="000000"/>
          <w:sz w:val="28"/>
          <w:szCs w:val="28"/>
        </w:rPr>
        <w:t xml:space="preserve"> 130 тыс. рублей;</w:t>
      </w:r>
    </w:p>
    <w:p w:rsidR="006C244F" w:rsidRPr="00FD1AB7" w:rsidRDefault="006C244F" w:rsidP="004E7312">
      <w:pPr>
        <w:spacing w:after="0" w:line="240" w:lineRule="auto"/>
        <w:jc w:val="both"/>
        <w:rPr>
          <w:rFonts w:ascii="Times New Roman" w:hAnsi="Times New Roman" w:cs="Times New Roman"/>
          <w:i/>
          <w:color w:val="000000"/>
          <w:sz w:val="28"/>
          <w:szCs w:val="28"/>
        </w:rPr>
      </w:pPr>
      <w:r w:rsidRPr="00FD1AB7">
        <w:rPr>
          <w:rFonts w:ascii="Times New Roman" w:hAnsi="Times New Roman" w:cs="Times New Roman"/>
          <w:i/>
          <w:color w:val="000000"/>
          <w:sz w:val="28"/>
          <w:szCs w:val="28"/>
        </w:rPr>
        <w:tab/>
        <w:t xml:space="preserve">- текущий ремонт образовательных учреждений </w:t>
      </w:r>
      <w:r w:rsidR="00FD1AB7" w:rsidRPr="00FD1AB7">
        <w:rPr>
          <w:rFonts w:ascii="Times New Roman" w:hAnsi="Times New Roman" w:cs="Times New Roman"/>
          <w:i/>
          <w:color w:val="000000"/>
          <w:sz w:val="28"/>
          <w:szCs w:val="28"/>
        </w:rPr>
        <w:t>800</w:t>
      </w:r>
      <w:r w:rsidRPr="00FD1AB7">
        <w:rPr>
          <w:rFonts w:ascii="Times New Roman" w:hAnsi="Times New Roman" w:cs="Times New Roman"/>
          <w:i/>
          <w:color w:val="000000"/>
          <w:sz w:val="28"/>
          <w:szCs w:val="28"/>
        </w:rPr>
        <w:t xml:space="preserve"> тыс. рублей;</w:t>
      </w:r>
    </w:p>
    <w:p w:rsidR="006749B5" w:rsidRPr="006749B5" w:rsidRDefault="00D12860" w:rsidP="006749B5">
      <w:pPr>
        <w:spacing w:after="0" w:line="240" w:lineRule="auto"/>
        <w:ind w:firstLine="708"/>
        <w:jc w:val="both"/>
        <w:rPr>
          <w:rFonts w:ascii="Times New Roman" w:hAnsi="Times New Roman" w:cs="Times New Roman"/>
          <w:i/>
          <w:color w:val="000000"/>
          <w:sz w:val="28"/>
          <w:szCs w:val="28"/>
        </w:rPr>
      </w:pPr>
      <w:r w:rsidRPr="006749B5">
        <w:rPr>
          <w:rFonts w:ascii="Times New Roman" w:hAnsi="Times New Roman" w:cs="Times New Roman"/>
          <w:i/>
          <w:color w:val="000000"/>
          <w:sz w:val="28"/>
          <w:szCs w:val="28"/>
        </w:rPr>
        <w:tab/>
      </w:r>
      <w:r w:rsidR="006749B5" w:rsidRPr="006749B5">
        <w:rPr>
          <w:rFonts w:ascii="Times New Roman" w:hAnsi="Times New Roman" w:cs="Times New Roman"/>
          <w:i/>
          <w:color w:val="000000"/>
          <w:sz w:val="28"/>
          <w:szCs w:val="28"/>
        </w:rPr>
        <w:t xml:space="preserve">За 9 месяцев 2022 года исполнение по муниципальным программам составляет </w:t>
      </w:r>
      <w:r w:rsidR="006749B5">
        <w:rPr>
          <w:rFonts w:ascii="Times New Roman" w:hAnsi="Times New Roman" w:cs="Times New Roman"/>
          <w:i/>
          <w:color w:val="000000"/>
          <w:sz w:val="28"/>
          <w:szCs w:val="28"/>
        </w:rPr>
        <w:t>79,5</w:t>
      </w:r>
      <w:r w:rsidR="006749B5" w:rsidRPr="006749B5">
        <w:rPr>
          <w:rFonts w:ascii="Times New Roman" w:hAnsi="Times New Roman" w:cs="Times New Roman"/>
          <w:i/>
          <w:color w:val="000000"/>
          <w:sz w:val="28"/>
          <w:szCs w:val="28"/>
        </w:rPr>
        <w:t xml:space="preserve"> процентов это 1 млрд.063 млн. 942 тыс. рублей, при плане 1 млрд. 338 млн. 315 тыс. рублей.</w:t>
      </w:r>
    </w:p>
    <w:p w:rsidR="006749B5" w:rsidRDefault="006749B5" w:rsidP="006749B5">
      <w:pPr>
        <w:spacing w:after="0" w:line="240" w:lineRule="auto"/>
        <w:ind w:firstLine="708"/>
        <w:jc w:val="both"/>
        <w:rPr>
          <w:rFonts w:ascii="Times New Roman" w:hAnsi="Times New Roman" w:cs="Times New Roman"/>
          <w:i/>
          <w:color w:val="000000"/>
          <w:sz w:val="28"/>
          <w:szCs w:val="28"/>
          <w:highlight w:val="yellow"/>
        </w:rPr>
      </w:pPr>
    </w:p>
    <w:p w:rsidR="00592850" w:rsidRDefault="00592850" w:rsidP="00A63703">
      <w:pPr>
        <w:spacing w:after="0" w:line="240" w:lineRule="auto"/>
        <w:jc w:val="both"/>
        <w:rPr>
          <w:rFonts w:ascii="Times New Roman" w:hAnsi="Times New Roman" w:cs="Times New Roman"/>
          <w:i/>
          <w:color w:val="000000"/>
          <w:sz w:val="28"/>
          <w:szCs w:val="28"/>
          <w:highlight w:val="yellow"/>
        </w:rPr>
      </w:pPr>
    </w:p>
    <w:p w:rsidR="00A672C2" w:rsidRPr="003E0744" w:rsidRDefault="00A672C2" w:rsidP="00592850">
      <w:pPr>
        <w:spacing w:after="0" w:line="240" w:lineRule="auto"/>
        <w:ind w:firstLine="708"/>
        <w:jc w:val="both"/>
        <w:rPr>
          <w:rFonts w:ascii="Times New Roman" w:hAnsi="Times New Roman" w:cs="Times New Roman"/>
          <w:i/>
          <w:color w:val="000000"/>
          <w:sz w:val="28"/>
          <w:szCs w:val="28"/>
          <w:highlight w:val="yellow"/>
        </w:rPr>
      </w:pPr>
    </w:p>
    <w:p w:rsidR="00592850" w:rsidRPr="00D52A77" w:rsidRDefault="00592850" w:rsidP="00592850">
      <w:pPr>
        <w:spacing w:after="0" w:line="240" w:lineRule="auto"/>
        <w:ind w:firstLine="708"/>
        <w:jc w:val="both"/>
        <w:rPr>
          <w:rFonts w:ascii="Times New Roman" w:hAnsi="Times New Roman" w:cs="Times New Roman"/>
          <w:i/>
          <w:color w:val="000000"/>
          <w:sz w:val="28"/>
          <w:szCs w:val="28"/>
        </w:rPr>
      </w:pPr>
    </w:p>
    <w:tbl>
      <w:tblPr>
        <w:tblW w:w="9639" w:type="dxa"/>
        <w:tblLook w:val="04A0" w:firstRow="1" w:lastRow="0" w:firstColumn="1" w:lastColumn="0" w:noHBand="0" w:noVBand="1"/>
      </w:tblPr>
      <w:tblGrid>
        <w:gridCol w:w="5098"/>
        <w:gridCol w:w="1706"/>
        <w:gridCol w:w="1555"/>
        <w:gridCol w:w="1280"/>
      </w:tblGrid>
      <w:tr w:rsidR="00A63703" w:rsidRPr="00A63703" w:rsidTr="00A63703">
        <w:trPr>
          <w:trHeight w:val="240"/>
        </w:trPr>
        <w:tc>
          <w:tcPr>
            <w:tcW w:w="50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63703" w:rsidRPr="00A63703" w:rsidRDefault="00A63703" w:rsidP="00A63703">
            <w:pPr>
              <w:spacing w:after="0" w:line="240" w:lineRule="auto"/>
              <w:rPr>
                <w:rFonts w:ascii="Times New Roman" w:eastAsia="Times New Roman" w:hAnsi="Times New Roman" w:cs="Times New Roman"/>
                <w:b/>
                <w:bCs/>
                <w:sz w:val="26"/>
                <w:szCs w:val="26"/>
                <w:lang w:eastAsia="ru-RU"/>
              </w:rPr>
            </w:pPr>
            <w:r w:rsidRPr="00A63703">
              <w:rPr>
                <w:rFonts w:ascii="Times New Roman" w:eastAsia="Times New Roman" w:hAnsi="Times New Roman" w:cs="Times New Roman"/>
                <w:b/>
                <w:bCs/>
                <w:sz w:val="26"/>
                <w:szCs w:val="26"/>
                <w:lang w:eastAsia="ru-RU"/>
              </w:rPr>
              <w:t>Всего</w:t>
            </w:r>
          </w:p>
        </w:tc>
        <w:tc>
          <w:tcPr>
            <w:tcW w:w="1706" w:type="dxa"/>
            <w:tcBorders>
              <w:top w:val="single" w:sz="4" w:space="0" w:color="auto"/>
              <w:left w:val="nil"/>
              <w:bottom w:val="single" w:sz="4" w:space="0" w:color="auto"/>
              <w:right w:val="single" w:sz="4" w:space="0" w:color="auto"/>
            </w:tcBorders>
            <w:shd w:val="clear" w:color="000000" w:fill="FFFFFF"/>
            <w:noWrap/>
            <w:vAlign w:val="bottom"/>
            <w:hideMark/>
          </w:tcPr>
          <w:p w:rsidR="00A63703" w:rsidRPr="00A63703" w:rsidRDefault="00A63703" w:rsidP="00AD3A4B">
            <w:pPr>
              <w:spacing w:after="0" w:line="240" w:lineRule="auto"/>
              <w:jc w:val="right"/>
              <w:rPr>
                <w:rFonts w:ascii="Times New Roman" w:eastAsia="Times New Roman" w:hAnsi="Times New Roman" w:cs="Times New Roman"/>
                <w:b/>
                <w:bCs/>
                <w:sz w:val="26"/>
                <w:szCs w:val="26"/>
                <w:lang w:eastAsia="ru-RU"/>
              </w:rPr>
            </w:pPr>
            <w:r w:rsidRPr="00A63703">
              <w:rPr>
                <w:rFonts w:ascii="Times New Roman" w:eastAsia="Times New Roman" w:hAnsi="Times New Roman" w:cs="Times New Roman"/>
                <w:b/>
                <w:bCs/>
                <w:sz w:val="26"/>
                <w:szCs w:val="26"/>
                <w:lang w:eastAsia="ru-RU"/>
              </w:rPr>
              <w:t>1 338 315,8</w:t>
            </w:r>
          </w:p>
        </w:tc>
        <w:tc>
          <w:tcPr>
            <w:tcW w:w="1555" w:type="dxa"/>
            <w:tcBorders>
              <w:top w:val="single" w:sz="4" w:space="0" w:color="auto"/>
              <w:left w:val="nil"/>
              <w:bottom w:val="single" w:sz="4" w:space="0" w:color="auto"/>
              <w:right w:val="single" w:sz="4" w:space="0" w:color="auto"/>
            </w:tcBorders>
            <w:shd w:val="clear" w:color="000000" w:fill="FFFFFF"/>
            <w:noWrap/>
            <w:vAlign w:val="bottom"/>
            <w:hideMark/>
          </w:tcPr>
          <w:p w:rsidR="00A63703" w:rsidRPr="00A63703" w:rsidRDefault="00A63703" w:rsidP="00AD3A4B">
            <w:pPr>
              <w:spacing w:after="0" w:line="240" w:lineRule="auto"/>
              <w:jc w:val="right"/>
              <w:rPr>
                <w:rFonts w:ascii="Times New Roman" w:eastAsia="Times New Roman" w:hAnsi="Times New Roman" w:cs="Times New Roman"/>
                <w:b/>
                <w:bCs/>
                <w:sz w:val="26"/>
                <w:szCs w:val="26"/>
                <w:lang w:eastAsia="ru-RU"/>
              </w:rPr>
            </w:pPr>
            <w:r w:rsidRPr="00A63703">
              <w:rPr>
                <w:rFonts w:ascii="Times New Roman" w:eastAsia="Times New Roman" w:hAnsi="Times New Roman" w:cs="Times New Roman"/>
                <w:b/>
                <w:bCs/>
                <w:sz w:val="26"/>
                <w:szCs w:val="26"/>
                <w:lang w:eastAsia="ru-RU"/>
              </w:rPr>
              <w:t>1 063 942,0</w:t>
            </w:r>
          </w:p>
        </w:tc>
        <w:tc>
          <w:tcPr>
            <w:tcW w:w="1280" w:type="dxa"/>
            <w:tcBorders>
              <w:top w:val="single" w:sz="4" w:space="0" w:color="auto"/>
              <w:left w:val="nil"/>
              <w:bottom w:val="single" w:sz="4" w:space="0" w:color="auto"/>
              <w:right w:val="single" w:sz="4" w:space="0" w:color="auto"/>
            </w:tcBorders>
            <w:shd w:val="clear" w:color="000000" w:fill="FFFFFF"/>
            <w:noWrap/>
            <w:vAlign w:val="bottom"/>
            <w:hideMark/>
          </w:tcPr>
          <w:p w:rsidR="00A63703" w:rsidRPr="00A63703" w:rsidRDefault="00A63703" w:rsidP="00AD3A4B">
            <w:pPr>
              <w:spacing w:after="0" w:line="240" w:lineRule="auto"/>
              <w:jc w:val="right"/>
              <w:rPr>
                <w:rFonts w:ascii="Times New Roman" w:eastAsia="Times New Roman" w:hAnsi="Times New Roman" w:cs="Times New Roman"/>
                <w:b/>
                <w:bCs/>
                <w:sz w:val="26"/>
                <w:szCs w:val="26"/>
                <w:lang w:eastAsia="ru-RU"/>
              </w:rPr>
            </w:pPr>
            <w:r w:rsidRPr="00A63703">
              <w:rPr>
                <w:rFonts w:ascii="Times New Roman" w:eastAsia="Times New Roman" w:hAnsi="Times New Roman" w:cs="Times New Roman"/>
                <w:b/>
                <w:bCs/>
                <w:sz w:val="26"/>
                <w:szCs w:val="26"/>
                <w:lang w:eastAsia="ru-RU"/>
              </w:rPr>
              <w:t>79,5%</w:t>
            </w:r>
          </w:p>
        </w:tc>
      </w:tr>
      <w:tr w:rsidR="00A63703" w:rsidRPr="00A63703" w:rsidTr="00A63703">
        <w:trPr>
          <w:trHeight w:val="435"/>
        </w:trPr>
        <w:tc>
          <w:tcPr>
            <w:tcW w:w="5098" w:type="dxa"/>
            <w:tcBorders>
              <w:top w:val="nil"/>
              <w:left w:val="single" w:sz="4" w:space="0" w:color="auto"/>
              <w:bottom w:val="single" w:sz="4" w:space="0" w:color="auto"/>
              <w:right w:val="single" w:sz="4" w:space="0" w:color="auto"/>
            </w:tcBorders>
            <w:shd w:val="clear" w:color="000000" w:fill="FFFFFF"/>
            <w:vAlign w:val="bottom"/>
            <w:hideMark/>
          </w:tcPr>
          <w:p w:rsidR="00A63703" w:rsidRPr="00A63703" w:rsidRDefault="00A25C10" w:rsidP="00A63703">
            <w:pPr>
              <w:spacing w:after="0" w:line="240" w:lineRule="auto"/>
              <w:rPr>
                <w:rFonts w:ascii="Times New Roman" w:eastAsia="Times New Roman" w:hAnsi="Times New Roman" w:cs="Times New Roman"/>
                <w:sz w:val="26"/>
                <w:szCs w:val="26"/>
                <w:lang w:eastAsia="ru-RU"/>
              </w:rPr>
            </w:pPr>
            <w:r w:rsidRPr="00A63703">
              <w:rPr>
                <w:rFonts w:ascii="Times New Roman" w:eastAsia="Times New Roman" w:hAnsi="Times New Roman" w:cs="Times New Roman"/>
                <w:sz w:val="26"/>
                <w:szCs w:val="26"/>
                <w:lang w:eastAsia="ru-RU"/>
              </w:rPr>
              <w:t>Муниципальная программа</w:t>
            </w:r>
            <w:r w:rsidR="00A63703" w:rsidRPr="00A63703">
              <w:rPr>
                <w:rFonts w:ascii="Times New Roman" w:eastAsia="Times New Roman" w:hAnsi="Times New Roman" w:cs="Times New Roman"/>
                <w:sz w:val="26"/>
                <w:szCs w:val="26"/>
                <w:lang w:eastAsia="ru-RU"/>
              </w:rPr>
              <w:t xml:space="preserve"> "Социальная поддержка граждан Улуг-</w:t>
            </w:r>
            <w:proofErr w:type="gramStart"/>
            <w:r w:rsidR="00A63703" w:rsidRPr="00A63703">
              <w:rPr>
                <w:rFonts w:ascii="Times New Roman" w:eastAsia="Times New Roman" w:hAnsi="Times New Roman" w:cs="Times New Roman"/>
                <w:sz w:val="26"/>
                <w:szCs w:val="26"/>
                <w:lang w:eastAsia="ru-RU"/>
              </w:rPr>
              <w:t>Хемского  кожууна</w:t>
            </w:r>
            <w:proofErr w:type="gramEnd"/>
            <w:r w:rsidR="00A63703" w:rsidRPr="00A63703">
              <w:rPr>
                <w:rFonts w:ascii="Times New Roman" w:eastAsia="Times New Roman" w:hAnsi="Times New Roman" w:cs="Times New Roman"/>
                <w:sz w:val="26"/>
                <w:szCs w:val="26"/>
                <w:lang w:eastAsia="ru-RU"/>
              </w:rPr>
              <w:t>"</w:t>
            </w:r>
          </w:p>
        </w:tc>
        <w:tc>
          <w:tcPr>
            <w:tcW w:w="1706" w:type="dxa"/>
            <w:tcBorders>
              <w:top w:val="nil"/>
              <w:left w:val="nil"/>
              <w:bottom w:val="single" w:sz="4" w:space="0" w:color="auto"/>
              <w:right w:val="single" w:sz="4" w:space="0" w:color="auto"/>
            </w:tcBorders>
            <w:shd w:val="clear" w:color="000000" w:fill="FFFFFF"/>
            <w:noWrap/>
            <w:vAlign w:val="bottom"/>
            <w:hideMark/>
          </w:tcPr>
          <w:p w:rsidR="00A63703" w:rsidRPr="00A63703" w:rsidRDefault="00A63703" w:rsidP="00AD3A4B">
            <w:pPr>
              <w:spacing w:after="0" w:line="240" w:lineRule="auto"/>
              <w:jc w:val="right"/>
              <w:rPr>
                <w:rFonts w:ascii="Times New Roman" w:eastAsia="Times New Roman" w:hAnsi="Times New Roman" w:cs="Times New Roman"/>
                <w:sz w:val="26"/>
                <w:szCs w:val="26"/>
                <w:lang w:eastAsia="ru-RU"/>
              </w:rPr>
            </w:pPr>
            <w:r w:rsidRPr="00A63703">
              <w:rPr>
                <w:rFonts w:ascii="Times New Roman" w:eastAsia="Times New Roman" w:hAnsi="Times New Roman" w:cs="Times New Roman"/>
                <w:sz w:val="26"/>
                <w:szCs w:val="26"/>
                <w:lang w:eastAsia="ru-RU"/>
              </w:rPr>
              <w:t>52 846,6</w:t>
            </w:r>
          </w:p>
        </w:tc>
        <w:tc>
          <w:tcPr>
            <w:tcW w:w="1555" w:type="dxa"/>
            <w:tcBorders>
              <w:top w:val="nil"/>
              <w:left w:val="nil"/>
              <w:bottom w:val="single" w:sz="4" w:space="0" w:color="auto"/>
              <w:right w:val="single" w:sz="4" w:space="0" w:color="auto"/>
            </w:tcBorders>
            <w:shd w:val="clear" w:color="000000" w:fill="FFFFFF"/>
            <w:noWrap/>
            <w:vAlign w:val="bottom"/>
            <w:hideMark/>
          </w:tcPr>
          <w:p w:rsidR="00A63703" w:rsidRPr="00A63703" w:rsidRDefault="00A63703" w:rsidP="00AD3A4B">
            <w:pPr>
              <w:spacing w:after="0" w:line="240" w:lineRule="auto"/>
              <w:jc w:val="right"/>
              <w:rPr>
                <w:rFonts w:ascii="Times New Roman" w:eastAsia="Times New Roman" w:hAnsi="Times New Roman" w:cs="Times New Roman"/>
                <w:sz w:val="26"/>
                <w:szCs w:val="26"/>
                <w:lang w:eastAsia="ru-RU"/>
              </w:rPr>
            </w:pPr>
            <w:r w:rsidRPr="00A63703">
              <w:rPr>
                <w:rFonts w:ascii="Times New Roman" w:eastAsia="Times New Roman" w:hAnsi="Times New Roman" w:cs="Times New Roman"/>
                <w:sz w:val="26"/>
                <w:szCs w:val="26"/>
                <w:lang w:eastAsia="ru-RU"/>
              </w:rPr>
              <w:t>37 087,9</w:t>
            </w:r>
          </w:p>
        </w:tc>
        <w:tc>
          <w:tcPr>
            <w:tcW w:w="1280" w:type="dxa"/>
            <w:tcBorders>
              <w:top w:val="nil"/>
              <w:left w:val="nil"/>
              <w:bottom w:val="single" w:sz="4" w:space="0" w:color="auto"/>
              <w:right w:val="single" w:sz="4" w:space="0" w:color="auto"/>
            </w:tcBorders>
            <w:shd w:val="clear" w:color="000000" w:fill="FFFFFF"/>
            <w:noWrap/>
            <w:vAlign w:val="bottom"/>
            <w:hideMark/>
          </w:tcPr>
          <w:p w:rsidR="00A63703" w:rsidRPr="00A63703" w:rsidRDefault="00A63703" w:rsidP="00AD3A4B">
            <w:pPr>
              <w:spacing w:after="0" w:line="240" w:lineRule="auto"/>
              <w:jc w:val="right"/>
              <w:rPr>
                <w:rFonts w:ascii="Times New Roman" w:eastAsia="Times New Roman" w:hAnsi="Times New Roman" w:cs="Times New Roman"/>
                <w:sz w:val="26"/>
                <w:szCs w:val="26"/>
                <w:lang w:eastAsia="ru-RU"/>
              </w:rPr>
            </w:pPr>
            <w:r w:rsidRPr="00A63703">
              <w:rPr>
                <w:rFonts w:ascii="Times New Roman" w:eastAsia="Times New Roman" w:hAnsi="Times New Roman" w:cs="Times New Roman"/>
                <w:sz w:val="26"/>
                <w:szCs w:val="26"/>
                <w:lang w:eastAsia="ru-RU"/>
              </w:rPr>
              <w:t>70,2%</w:t>
            </w:r>
          </w:p>
        </w:tc>
      </w:tr>
      <w:tr w:rsidR="00A63703" w:rsidRPr="00A63703" w:rsidTr="00A63703">
        <w:trPr>
          <w:trHeight w:val="435"/>
        </w:trPr>
        <w:tc>
          <w:tcPr>
            <w:tcW w:w="5098" w:type="dxa"/>
            <w:tcBorders>
              <w:top w:val="nil"/>
              <w:left w:val="single" w:sz="4" w:space="0" w:color="auto"/>
              <w:bottom w:val="single" w:sz="4" w:space="0" w:color="auto"/>
              <w:right w:val="single" w:sz="4" w:space="0" w:color="auto"/>
            </w:tcBorders>
            <w:shd w:val="clear" w:color="000000" w:fill="FFFFFF"/>
            <w:vAlign w:val="bottom"/>
            <w:hideMark/>
          </w:tcPr>
          <w:p w:rsidR="00A63703" w:rsidRPr="00A63703" w:rsidRDefault="00A63703" w:rsidP="00A63703">
            <w:pPr>
              <w:spacing w:after="0" w:line="240" w:lineRule="auto"/>
              <w:rPr>
                <w:rFonts w:ascii="Times New Roman" w:eastAsia="Times New Roman" w:hAnsi="Times New Roman" w:cs="Times New Roman"/>
                <w:sz w:val="26"/>
                <w:szCs w:val="26"/>
                <w:lang w:eastAsia="ru-RU"/>
              </w:rPr>
            </w:pPr>
            <w:r w:rsidRPr="00A63703">
              <w:rPr>
                <w:rFonts w:ascii="Times New Roman" w:eastAsia="Times New Roman" w:hAnsi="Times New Roman" w:cs="Times New Roman"/>
                <w:sz w:val="26"/>
                <w:szCs w:val="26"/>
                <w:lang w:eastAsia="ru-RU"/>
              </w:rPr>
              <w:t>Муниципальная программа "Развитие и поддержка культуры в Улуг-Хемском кожууне"</w:t>
            </w:r>
          </w:p>
        </w:tc>
        <w:tc>
          <w:tcPr>
            <w:tcW w:w="1706" w:type="dxa"/>
            <w:tcBorders>
              <w:top w:val="nil"/>
              <w:left w:val="nil"/>
              <w:bottom w:val="single" w:sz="4" w:space="0" w:color="auto"/>
              <w:right w:val="single" w:sz="4" w:space="0" w:color="auto"/>
            </w:tcBorders>
            <w:shd w:val="clear" w:color="000000" w:fill="FFFFFF"/>
            <w:noWrap/>
            <w:vAlign w:val="bottom"/>
            <w:hideMark/>
          </w:tcPr>
          <w:p w:rsidR="00A63703" w:rsidRPr="00A63703" w:rsidRDefault="00A63703" w:rsidP="00AD3A4B">
            <w:pPr>
              <w:spacing w:after="0" w:line="240" w:lineRule="auto"/>
              <w:jc w:val="right"/>
              <w:rPr>
                <w:rFonts w:ascii="Times New Roman" w:eastAsia="Times New Roman" w:hAnsi="Times New Roman" w:cs="Times New Roman"/>
                <w:sz w:val="26"/>
                <w:szCs w:val="26"/>
                <w:lang w:eastAsia="ru-RU"/>
              </w:rPr>
            </w:pPr>
            <w:r w:rsidRPr="00A63703">
              <w:rPr>
                <w:rFonts w:ascii="Times New Roman" w:eastAsia="Times New Roman" w:hAnsi="Times New Roman" w:cs="Times New Roman"/>
                <w:sz w:val="26"/>
                <w:szCs w:val="26"/>
                <w:lang w:eastAsia="ru-RU"/>
              </w:rPr>
              <w:t>80 993,7</w:t>
            </w:r>
          </w:p>
        </w:tc>
        <w:tc>
          <w:tcPr>
            <w:tcW w:w="1555" w:type="dxa"/>
            <w:tcBorders>
              <w:top w:val="nil"/>
              <w:left w:val="nil"/>
              <w:bottom w:val="single" w:sz="4" w:space="0" w:color="auto"/>
              <w:right w:val="single" w:sz="4" w:space="0" w:color="auto"/>
            </w:tcBorders>
            <w:shd w:val="clear" w:color="000000" w:fill="FFFFFF"/>
            <w:noWrap/>
            <w:vAlign w:val="bottom"/>
            <w:hideMark/>
          </w:tcPr>
          <w:p w:rsidR="00A63703" w:rsidRPr="00A63703" w:rsidRDefault="00A63703" w:rsidP="00AD3A4B">
            <w:pPr>
              <w:spacing w:after="0" w:line="240" w:lineRule="auto"/>
              <w:jc w:val="right"/>
              <w:rPr>
                <w:rFonts w:ascii="Times New Roman" w:eastAsia="Times New Roman" w:hAnsi="Times New Roman" w:cs="Times New Roman"/>
                <w:sz w:val="26"/>
                <w:szCs w:val="26"/>
                <w:lang w:eastAsia="ru-RU"/>
              </w:rPr>
            </w:pPr>
            <w:r w:rsidRPr="00A63703">
              <w:rPr>
                <w:rFonts w:ascii="Times New Roman" w:eastAsia="Times New Roman" w:hAnsi="Times New Roman" w:cs="Times New Roman"/>
                <w:sz w:val="26"/>
                <w:szCs w:val="26"/>
                <w:lang w:eastAsia="ru-RU"/>
              </w:rPr>
              <w:t>62 404,3</w:t>
            </w:r>
          </w:p>
        </w:tc>
        <w:tc>
          <w:tcPr>
            <w:tcW w:w="1280" w:type="dxa"/>
            <w:tcBorders>
              <w:top w:val="nil"/>
              <w:left w:val="nil"/>
              <w:bottom w:val="single" w:sz="4" w:space="0" w:color="auto"/>
              <w:right w:val="single" w:sz="4" w:space="0" w:color="auto"/>
            </w:tcBorders>
            <w:shd w:val="clear" w:color="000000" w:fill="FFFFFF"/>
            <w:noWrap/>
            <w:vAlign w:val="bottom"/>
            <w:hideMark/>
          </w:tcPr>
          <w:p w:rsidR="00A63703" w:rsidRPr="00A63703" w:rsidRDefault="00A63703" w:rsidP="00AD3A4B">
            <w:pPr>
              <w:spacing w:after="0" w:line="240" w:lineRule="auto"/>
              <w:jc w:val="right"/>
              <w:rPr>
                <w:rFonts w:ascii="Times New Roman" w:eastAsia="Times New Roman" w:hAnsi="Times New Roman" w:cs="Times New Roman"/>
                <w:sz w:val="26"/>
                <w:szCs w:val="26"/>
                <w:lang w:eastAsia="ru-RU"/>
              </w:rPr>
            </w:pPr>
            <w:r w:rsidRPr="00A63703">
              <w:rPr>
                <w:rFonts w:ascii="Times New Roman" w:eastAsia="Times New Roman" w:hAnsi="Times New Roman" w:cs="Times New Roman"/>
                <w:sz w:val="26"/>
                <w:szCs w:val="26"/>
                <w:lang w:eastAsia="ru-RU"/>
              </w:rPr>
              <w:t>77,0%</w:t>
            </w:r>
          </w:p>
        </w:tc>
      </w:tr>
      <w:tr w:rsidR="00A63703" w:rsidRPr="00A63703" w:rsidTr="00A63703">
        <w:trPr>
          <w:trHeight w:val="435"/>
        </w:trPr>
        <w:tc>
          <w:tcPr>
            <w:tcW w:w="5098" w:type="dxa"/>
            <w:tcBorders>
              <w:top w:val="nil"/>
              <w:left w:val="single" w:sz="4" w:space="0" w:color="auto"/>
              <w:bottom w:val="single" w:sz="4" w:space="0" w:color="auto"/>
              <w:right w:val="single" w:sz="4" w:space="0" w:color="auto"/>
            </w:tcBorders>
            <w:shd w:val="clear" w:color="000000" w:fill="FFFFFF"/>
            <w:vAlign w:val="bottom"/>
            <w:hideMark/>
          </w:tcPr>
          <w:p w:rsidR="00A63703" w:rsidRPr="00A63703" w:rsidRDefault="00A25C10" w:rsidP="00A63703">
            <w:pPr>
              <w:spacing w:after="0" w:line="240" w:lineRule="auto"/>
              <w:rPr>
                <w:rFonts w:ascii="Times New Roman" w:eastAsia="Times New Roman" w:hAnsi="Times New Roman" w:cs="Times New Roman"/>
                <w:sz w:val="26"/>
                <w:szCs w:val="26"/>
                <w:lang w:eastAsia="ru-RU"/>
              </w:rPr>
            </w:pPr>
            <w:r w:rsidRPr="00A63703">
              <w:rPr>
                <w:rFonts w:ascii="Times New Roman" w:eastAsia="Times New Roman" w:hAnsi="Times New Roman" w:cs="Times New Roman"/>
                <w:sz w:val="26"/>
                <w:szCs w:val="26"/>
                <w:lang w:eastAsia="ru-RU"/>
              </w:rPr>
              <w:t>Муниципальная программа</w:t>
            </w:r>
            <w:r w:rsidR="00A63703" w:rsidRPr="00A63703">
              <w:rPr>
                <w:rFonts w:ascii="Times New Roman" w:eastAsia="Times New Roman" w:hAnsi="Times New Roman" w:cs="Times New Roman"/>
                <w:sz w:val="26"/>
                <w:szCs w:val="26"/>
                <w:lang w:eastAsia="ru-RU"/>
              </w:rPr>
              <w:t xml:space="preserve"> "Создание условий для устойчивого экономического развития"</w:t>
            </w:r>
          </w:p>
        </w:tc>
        <w:tc>
          <w:tcPr>
            <w:tcW w:w="1706" w:type="dxa"/>
            <w:tcBorders>
              <w:top w:val="nil"/>
              <w:left w:val="nil"/>
              <w:bottom w:val="single" w:sz="4" w:space="0" w:color="auto"/>
              <w:right w:val="single" w:sz="4" w:space="0" w:color="auto"/>
            </w:tcBorders>
            <w:shd w:val="clear" w:color="000000" w:fill="FFFFFF"/>
            <w:noWrap/>
            <w:vAlign w:val="bottom"/>
            <w:hideMark/>
          </w:tcPr>
          <w:p w:rsidR="00A63703" w:rsidRPr="00A63703" w:rsidRDefault="00A63703" w:rsidP="00AD3A4B">
            <w:pPr>
              <w:spacing w:after="0" w:line="240" w:lineRule="auto"/>
              <w:jc w:val="right"/>
              <w:rPr>
                <w:rFonts w:ascii="Times New Roman" w:eastAsia="Times New Roman" w:hAnsi="Times New Roman" w:cs="Times New Roman"/>
                <w:sz w:val="26"/>
                <w:szCs w:val="26"/>
                <w:lang w:eastAsia="ru-RU"/>
              </w:rPr>
            </w:pPr>
            <w:r w:rsidRPr="00A63703">
              <w:rPr>
                <w:rFonts w:ascii="Times New Roman" w:eastAsia="Times New Roman" w:hAnsi="Times New Roman" w:cs="Times New Roman"/>
                <w:sz w:val="26"/>
                <w:szCs w:val="26"/>
                <w:lang w:eastAsia="ru-RU"/>
              </w:rPr>
              <w:t>923,0</w:t>
            </w:r>
          </w:p>
        </w:tc>
        <w:tc>
          <w:tcPr>
            <w:tcW w:w="1555" w:type="dxa"/>
            <w:tcBorders>
              <w:top w:val="nil"/>
              <w:left w:val="nil"/>
              <w:bottom w:val="single" w:sz="4" w:space="0" w:color="auto"/>
              <w:right w:val="single" w:sz="4" w:space="0" w:color="auto"/>
            </w:tcBorders>
            <w:shd w:val="clear" w:color="000000" w:fill="FFFFFF"/>
            <w:noWrap/>
            <w:vAlign w:val="bottom"/>
            <w:hideMark/>
          </w:tcPr>
          <w:p w:rsidR="00A63703" w:rsidRPr="00A63703" w:rsidRDefault="00A63703" w:rsidP="00AD3A4B">
            <w:pPr>
              <w:spacing w:after="0" w:line="240" w:lineRule="auto"/>
              <w:jc w:val="right"/>
              <w:rPr>
                <w:rFonts w:ascii="Times New Roman" w:eastAsia="Times New Roman" w:hAnsi="Times New Roman" w:cs="Times New Roman"/>
                <w:sz w:val="26"/>
                <w:szCs w:val="26"/>
                <w:lang w:eastAsia="ru-RU"/>
              </w:rPr>
            </w:pPr>
            <w:r w:rsidRPr="00A63703">
              <w:rPr>
                <w:rFonts w:ascii="Times New Roman" w:eastAsia="Times New Roman" w:hAnsi="Times New Roman" w:cs="Times New Roman"/>
                <w:sz w:val="26"/>
                <w:szCs w:val="26"/>
                <w:lang w:eastAsia="ru-RU"/>
              </w:rPr>
              <w:t>619,4</w:t>
            </w:r>
          </w:p>
        </w:tc>
        <w:tc>
          <w:tcPr>
            <w:tcW w:w="1280" w:type="dxa"/>
            <w:tcBorders>
              <w:top w:val="nil"/>
              <w:left w:val="nil"/>
              <w:bottom w:val="single" w:sz="4" w:space="0" w:color="auto"/>
              <w:right w:val="single" w:sz="4" w:space="0" w:color="auto"/>
            </w:tcBorders>
            <w:shd w:val="clear" w:color="000000" w:fill="FFFFFF"/>
            <w:noWrap/>
            <w:vAlign w:val="bottom"/>
            <w:hideMark/>
          </w:tcPr>
          <w:p w:rsidR="00A63703" w:rsidRPr="00A63703" w:rsidRDefault="00A63703" w:rsidP="00AD3A4B">
            <w:pPr>
              <w:spacing w:after="0" w:line="240" w:lineRule="auto"/>
              <w:jc w:val="right"/>
              <w:rPr>
                <w:rFonts w:ascii="Times New Roman" w:eastAsia="Times New Roman" w:hAnsi="Times New Roman" w:cs="Times New Roman"/>
                <w:sz w:val="26"/>
                <w:szCs w:val="26"/>
                <w:lang w:eastAsia="ru-RU"/>
              </w:rPr>
            </w:pPr>
            <w:r w:rsidRPr="00A63703">
              <w:rPr>
                <w:rFonts w:ascii="Times New Roman" w:eastAsia="Times New Roman" w:hAnsi="Times New Roman" w:cs="Times New Roman"/>
                <w:sz w:val="26"/>
                <w:szCs w:val="26"/>
                <w:lang w:eastAsia="ru-RU"/>
              </w:rPr>
              <w:t>67,1%</w:t>
            </w:r>
          </w:p>
        </w:tc>
      </w:tr>
      <w:tr w:rsidR="00A63703" w:rsidRPr="00A63703" w:rsidTr="00A63703">
        <w:trPr>
          <w:trHeight w:val="435"/>
        </w:trPr>
        <w:tc>
          <w:tcPr>
            <w:tcW w:w="5098" w:type="dxa"/>
            <w:tcBorders>
              <w:top w:val="nil"/>
              <w:left w:val="single" w:sz="4" w:space="0" w:color="auto"/>
              <w:bottom w:val="single" w:sz="4" w:space="0" w:color="auto"/>
              <w:right w:val="single" w:sz="4" w:space="0" w:color="auto"/>
            </w:tcBorders>
            <w:shd w:val="clear" w:color="000000" w:fill="FFFFFF"/>
            <w:vAlign w:val="bottom"/>
            <w:hideMark/>
          </w:tcPr>
          <w:p w:rsidR="00A63703" w:rsidRPr="00A63703" w:rsidRDefault="00A63703" w:rsidP="00A63703">
            <w:pPr>
              <w:spacing w:after="0" w:line="240" w:lineRule="auto"/>
              <w:rPr>
                <w:rFonts w:ascii="Times New Roman" w:eastAsia="Times New Roman" w:hAnsi="Times New Roman" w:cs="Times New Roman"/>
                <w:sz w:val="26"/>
                <w:szCs w:val="26"/>
                <w:lang w:eastAsia="ru-RU"/>
              </w:rPr>
            </w:pPr>
            <w:r w:rsidRPr="00A63703">
              <w:rPr>
                <w:rFonts w:ascii="Times New Roman" w:eastAsia="Times New Roman" w:hAnsi="Times New Roman" w:cs="Times New Roman"/>
                <w:sz w:val="26"/>
                <w:szCs w:val="26"/>
                <w:lang w:eastAsia="ru-RU"/>
              </w:rPr>
              <w:t>Муниципальная программа "Развитие образования и воспитания в Улуг-Хемском кожуун Республики Тыва"</w:t>
            </w:r>
          </w:p>
        </w:tc>
        <w:tc>
          <w:tcPr>
            <w:tcW w:w="1706" w:type="dxa"/>
            <w:tcBorders>
              <w:top w:val="nil"/>
              <w:left w:val="nil"/>
              <w:bottom w:val="single" w:sz="4" w:space="0" w:color="auto"/>
              <w:right w:val="single" w:sz="4" w:space="0" w:color="auto"/>
            </w:tcBorders>
            <w:shd w:val="clear" w:color="000000" w:fill="FFFFFF"/>
            <w:noWrap/>
            <w:vAlign w:val="bottom"/>
            <w:hideMark/>
          </w:tcPr>
          <w:p w:rsidR="00A63703" w:rsidRPr="00A63703" w:rsidRDefault="00A63703" w:rsidP="00AD3A4B">
            <w:pPr>
              <w:spacing w:after="0" w:line="240" w:lineRule="auto"/>
              <w:jc w:val="right"/>
              <w:rPr>
                <w:rFonts w:ascii="Times New Roman" w:eastAsia="Times New Roman" w:hAnsi="Times New Roman" w:cs="Times New Roman"/>
                <w:sz w:val="26"/>
                <w:szCs w:val="26"/>
                <w:lang w:eastAsia="ru-RU"/>
              </w:rPr>
            </w:pPr>
            <w:r w:rsidRPr="00A63703">
              <w:rPr>
                <w:rFonts w:ascii="Times New Roman" w:eastAsia="Times New Roman" w:hAnsi="Times New Roman" w:cs="Times New Roman"/>
                <w:sz w:val="26"/>
                <w:szCs w:val="26"/>
                <w:lang w:eastAsia="ru-RU"/>
              </w:rPr>
              <w:t>781 317,3</w:t>
            </w:r>
          </w:p>
        </w:tc>
        <w:tc>
          <w:tcPr>
            <w:tcW w:w="1555" w:type="dxa"/>
            <w:tcBorders>
              <w:top w:val="nil"/>
              <w:left w:val="nil"/>
              <w:bottom w:val="single" w:sz="4" w:space="0" w:color="auto"/>
              <w:right w:val="single" w:sz="4" w:space="0" w:color="auto"/>
            </w:tcBorders>
            <w:shd w:val="clear" w:color="000000" w:fill="FFFFFF"/>
            <w:noWrap/>
            <w:vAlign w:val="bottom"/>
            <w:hideMark/>
          </w:tcPr>
          <w:p w:rsidR="00A63703" w:rsidRPr="00A63703" w:rsidRDefault="00A63703" w:rsidP="00AD3A4B">
            <w:pPr>
              <w:spacing w:after="0" w:line="240" w:lineRule="auto"/>
              <w:jc w:val="right"/>
              <w:rPr>
                <w:rFonts w:ascii="Times New Roman" w:eastAsia="Times New Roman" w:hAnsi="Times New Roman" w:cs="Times New Roman"/>
                <w:sz w:val="26"/>
                <w:szCs w:val="26"/>
                <w:lang w:eastAsia="ru-RU"/>
              </w:rPr>
            </w:pPr>
            <w:r w:rsidRPr="00A63703">
              <w:rPr>
                <w:rFonts w:ascii="Times New Roman" w:eastAsia="Times New Roman" w:hAnsi="Times New Roman" w:cs="Times New Roman"/>
                <w:sz w:val="26"/>
                <w:szCs w:val="26"/>
                <w:lang w:eastAsia="ru-RU"/>
              </w:rPr>
              <w:t>637 241,0</w:t>
            </w:r>
          </w:p>
        </w:tc>
        <w:tc>
          <w:tcPr>
            <w:tcW w:w="1280" w:type="dxa"/>
            <w:tcBorders>
              <w:top w:val="nil"/>
              <w:left w:val="nil"/>
              <w:bottom w:val="single" w:sz="4" w:space="0" w:color="auto"/>
              <w:right w:val="single" w:sz="4" w:space="0" w:color="auto"/>
            </w:tcBorders>
            <w:shd w:val="clear" w:color="000000" w:fill="FFFFFF"/>
            <w:noWrap/>
            <w:vAlign w:val="bottom"/>
            <w:hideMark/>
          </w:tcPr>
          <w:p w:rsidR="00A63703" w:rsidRPr="00A63703" w:rsidRDefault="00A63703" w:rsidP="00AD3A4B">
            <w:pPr>
              <w:spacing w:after="0" w:line="240" w:lineRule="auto"/>
              <w:jc w:val="right"/>
              <w:rPr>
                <w:rFonts w:ascii="Times New Roman" w:eastAsia="Times New Roman" w:hAnsi="Times New Roman" w:cs="Times New Roman"/>
                <w:sz w:val="26"/>
                <w:szCs w:val="26"/>
                <w:lang w:eastAsia="ru-RU"/>
              </w:rPr>
            </w:pPr>
            <w:r w:rsidRPr="00A63703">
              <w:rPr>
                <w:rFonts w:ascii="Times New Roman" w:eastAsia="Times New Roman" w:hAnsi="Times New Roman" w:cs="Times New Roman"/>
                <w:sz w:val="26"/>
                <w:szCs w:val="26"/>
                <w:lang w:eastAsia="ru-RU"/>
              </w:rPr>
              <w:t>81,6%</w:t>
            </w:r>
          </w:p>
        </w:tc>
      </w:tr>
      <w:tr w:rsidR="00A63703" w:rsidRPr="00A63703" w:rsidTr="00A63703">
        <w:trPr>
          <w:trHeight w:val="645"/>
        </w:trPr>
        <w:tc>
          <w:tcPr>
            <w:tcW w:w="5098" w:type="dxa"/>
            <w:tcBorders>
              <w:top w:val="nil"/>
              <w:left w:val="single" w:sz="4" w:space="0" w:color="auto"/>
              <w:bottom w:val="single" w:sz="4" w:space="0" w:color="auto"/>
              <w:right w:val="single" w:sz="4" w:space="0" w:color="auto"/>
            </w:tcBorders>
            <w:shd w:val="clear" w:color="000000" w:fill="FFFFFF"/>
            <w:vAlign w:val="bottom"/>
            <w:hideMark/>
          </w:tcPr>
          <w:p w:rsidR="00A63703" w:rsidRPr="00A63703" w:rsidRDefault="00A25C10" w:rsidP="00A63703">
            <w:pPr>
              <w:spacing w:after="0" w:line="240" w:lineRule="auto"/>
              <w:rPr>
                <w:rFonts w:ascii="Times New Roman" w:eastAsia="Times New Roman" w:hAnsi="Times New Roman" w:cs="Times New Roman"/>
                <w:sz w:val="26"/>
                <w:szCs w:val="26"/>
                <w:lang w:eastAsia="ru-RU"/>
              </w:rPr>
            </w:pPr>
            <w:r w:rsidRPr="00A63703">
              <w:rPr>
                <w:rFonts w:ascii="Times New Roman" w:eastAsia="Times New Roman" w:hAnsi="Times New Roman" w:cs="Times New Roman"/>
                <w:sz w:val="26"/>
                <w:szCs w:val="26"/>
                <w:lang w:eastAsia="ru-RU"/>
              </w:rPr>
              <w:t>Муниципальная программа</w:t>
            </w:r>
            <w:r w:rsidR="00A63703" w:rsidRPr="00A63703">
              <w:rPr>
                <w:rFonts w:ascii="Times New Roman" w:eastAsia="Times New Roman" w:hAnsi="Times New Roman" w:cs="Times New Roman"/>
                <w:sz w:val="26"/>
                <w:szCs w:val="26"/>
                <w:lang w:eastAsia="ru-RU"/>
              </w:rPr>
              <w:t xml:space="preserve"> "Развитие спорта и формирования здорового образа жизни населения" Улуг-Хемского кожууна на 2021-2023 годы"</w:t>
            </w:r>
          </w:p>
        </w:tc>
        <w:tc>
          <w:tcPr>
            <w:tcW w:w="1706" w:type="dxa"/>
            <w:tcBorders>
              <w:top w:val="nil"/>
              <w:left w:val="nil"/>
              <w:bottom w:val="single" w:sz="4" w:space="0" w:color="auto"/>
              <w:right w:val="single" w:sz="4" w:space="0" w:color="auto"/>
            </w:tcBorders>
            <w:shd w:val="clear" w:color="000000" w:fill="FFFFFF"/>
            <w:noWrap/>
            <w:vAlign w:val="bottom"/>
            <w:hideMark/>
          </w:tcPr>
          <w:p w:rsidR="00A63703" w:rsidRPr="00A63703" w:rsidRDefault="00A63703" w:rsidP="00AD3A4B">
            <w:pPr>
              <w:spacing w:after="0" w:line="240" w:lineRule="auto"/>
              <w:jc w:val="right"/>
              <w:rPr>
                <w:rFonts w:ascii="Times New Roman" w:eastAsia="Times New Roman" w:hAnsi="Times New Roman" w:cs="Times New Roman"/>
                <w:sz w:val="26"/>
                <w:szCs w:val="26"/>
                <w:lang w:eastAsia="ru-RU"/>
              </w:rPr>
            </w:pPr>
            <w:r w:rsidRPr="00A63703">
              <w:rPr>
                <w:rFonts w:ascii="Times New Roman" w:eastAsia="Times New Roman" w:hAnsi="Times New Roman" w:cs="Times New Roman"/>
                <w:sz w:val="26"/>
                <w:szCs w:val="26"/>
                <w:lang w:eastAsia="ru-RU"/>
              </w:rPr>
              <w:t>11 267,4</w:t>
            </w:r>
          </w:p>
        </w:tc>
        <w:tc>
          <w:tcPr>
            <w:tcW w:w="1555" w:type="dxa"/>
            <w:tcBorders>
              <w:top w:val="nil"/>
              <w:left w:val="nil"/>
              <w:bottom w:val="single" w:sz="4" w:space="0" w:color="auto"/>
              <w:right w:val="single" w:sz="4" w:space="0" w:color="auto"/>
            </w:tcBorders>
            <w:shd w:val="clear" w:color="000000" w:fill="FFFFFF"/>
            <w:noWrap/>
            <w:vAlign w:val="bottom"/>
            <w:hideMark/>
          </w:tcPr>
          <w:p w:rsidR="00A63703" w:rsidRPr="00A63703" w:rsidRDefault="00A63703" w:rsidP="00AD3A4B">
            <w:pPr>
              <w:spacing w:after="0" w:line="240" w:lineRule="auto"/>
              <w:jc w:val="right"/>
              <w:rPr>
                <w:rFonts w:ascii="Times New Roman" w:eastAsia="Times New Roman" w:hAnsi="Times New Roman" w:cs="Times New Roman"/>
                <w:sz w:val="26"/>
                <w:szCs w:val="26"/>
                <w:lang w:eastAsia="ru-RU"/>
              </w:rPr>
            </w:pPr>
            <w:r w:rsidRPr="00A63703">
              <w:rPr>
                <w:rFonts w:ascii="Times New Roman" w:eastAsia="Times New Roman" w:hAnsi="Times New Roman" w:cs="Times New Roman"/>
                <w:sz w:val="26"/>
                <w:szCs w:val="26"/>
                <w:lang w:eastAsia="ru-RU"/>
              </w:rPr>
              <w:t>7 548,1</w:t>
            </w:r>
          </w:p>
        </w:tc>
        <w:tc>
          <w:tcPr>
            <w:tcW w:w="1280" w:type="dxa"/>
            <w:tcBorders>
              <w:top w:val="nil"/>
              <w:left w:val="nil"/>
              <w:bottom w:val="single" w:sz="4" w:space="0" w:color="auto"/>
              <w:right w:val="single" w:sz="4" w:space="0" w:color="auto"/>
            </w:tcBorders>
            <w:shd w:val="clear" w:color="000000" w:fill="FFFFFF"/>
            <w:noWrap/>
            <w:vAlign w:val="bottom"/>
            <w:hideMark/>
          </w:tcPr>
          <w:p w:rsidR="00A63703" w:rsidRPr="00A63703" w:rsidRDefault="00A63703" w:rsidP="00AD3A4B">
            <w:pPr>
              <w:spacing w:after="0" w:line="240" w:lineRule="auto"/>
              <w:jc w:val="right"/>
              <w:rPr>
                <w:rFonts w:ascii="Times New Roman" w:eastAsia="Times New Roman" w:hAnsi="Times New Roman" w:cs="Times New Roman"/>
                <w:sz w:val="26"/>
                <w:szCs w:val="26"/>
                <w:lang w:eastAsia="ru-RU"/>
              </w:rPr>
            </w:pPr>
            <w:r w:rsidRPr="00A63703">
              <w:rPr>
                <w:rFonts w:ascii="Times New Roman" w:eastAsia="Times New Roman" w:hAnsi="Times New Roman" w:cs="Times New Roman"/>
                <w:sz w:val="26"/>
                <w:szCs w:val="26"/>
                <w:lang w:eastAsia="ru-RU"/>
              </w:rPr>
              <w:t>67,0%</w:t>
            </w:r>
          </w:p>
        </w:tc>
      </w:tr>
      <w:tr w:rsidR="00A63703" w:rsidRPr="00A63703" w:rsidTr="00A63703">
        <w:trPr>
          <w:trHeight w:val="855"/>
        </w:trPr>
        <w:tc>
          <w:tcPr>
            <w:tcW w:w="5098" w:type="dxa"/>
            <w:tcBorders>
              <w:top w:val="nil"/>
              <w:left w:val="single" w:sz="4" w:space="0" w:color="auto"/>
              <w:bottom w:val="single" w:sz="4" w:space="0" w:color="auto"/>
              <w:right w:val="single" w:sz="4" w:space="0" w:color="auto"/>
            </w:tcBorders>
            <w:shd w:val="clear" w:color="000000" w:fill="FFFFFF"/>
            <w:vAlign w:val="bottom"/>
            <w:hideMark/>
          </w:tcPr>
          <w:p w:rsidR="00A63703" w:rsidRPr="00A63703" w:rsidRDefault="00A25C10" w:rsidP="00A63703">
            <w:pPr>
              <w:spacing w:after="0" w:line="240" w:lineRule="auto"/>
              <w:rPr>
                <w:rFonts w:ascii="Times New Roman" w:eastAsia="Times New Roman" w:hAnsi="Times New Roman" w:cs="Times New Roman"/>
                <w:sz w:val="26"/>
                <w:szCs w:val="26"/>
                <w:lang w:eastAsia="ru-RU"/>
              </w:rPr>
            </w:pPr>
            <w:r w:rsidRPr="00A63703">
              <w:rPr>
                <w:rFonts w:ascii="Times New Roman" w:eastAsia="Times New Roman" w:hAnsi="Times New Roman" w:cs="Times New Roman"/>
                <w:sz w:val="26"/>
                <w:szCs w:val="26"/>
                <w:lang w:eastAsia="ru-RU"/>
              </w:rPr>
              <w:t>Муниципальная программа</w:t>
            </w:r>
            <w:r w:rsidR="00A63703" w:rsidRPr="00A63703">
              <w:rPr>
                <w:rFonts w:ascii="Times New Roman" w:eastAsia="Times New Roman" w:hAnsi="Times New Roman" w:cs="Times New Roman"/>
                <w:sz w:val="26"/>
                <w:szCs w:val="26"/>
                <w:lang w:eastAsia="ru-RU"/>
              </w:rPr>
              <w:t xml:space="preserve"> "Развитие сельского хозяйства и регулирования рынков сельскохозяйственной продукции, сырья и продовольствия в Улуг-</w:t>
            </w:r>
            <w:proofErr w:type="gramStart"/>
            <w:r w:rsidR="00A63703" w:rsidRPr="00A63703">
              <w:rPr>
                <w:rFonts w:ascii="Times New Roman" w:eastAsia="Times New Roman" w:hAnsi="Times New Roman" w:cs="Times New Roman"/>
                <w:sz w:val="26"/>
                <w:szCs w:val="26"/>
                <w:lang w:eastAsia="ru-RU"/>
              </w:rPr>
              <w:t>Хемском  кожууне</w:t>
            </w:r>
            <w:proofErr w:type="gramEnd"/>
            <w:r w:rsidR="00A63703" w:rsidRPr="00A63703">
              <w:rPr>
                <w:rFonts w:ascii="Times New Roman" w:eastAsia="Times New Roman" w:hAnsi="Times New Roman" w:cs="Times New Roman"/>
                <w:sz w:val="26"/>
                <w:szCs w:val="26"/>
                <w:lang w:eastAsia="ru-RU"/>
              </w:rPr>
              <w:t>"</w:t>
            </w:r>
          </w:p>
        </w:tc>
        <w:tc>
          <w:tcPr>
            <w:tcW w:w="1706" w:type="dxa"/>
            <w:tcBorders>
              <w:top w:val="nil"/>
              <w:left w:val="nil"/>
              <w:bottom w:val="single" w:sz="4" w:space="0" w:color="auto"/>
              <w:right w:val="single" w:sz="4" w:space="0" w:color="auto"/>
            </w:tcBorders>
            <w:shd w:val="clear" w:color="000000" w:fill="FFFFFF"/>
            <w:noWrap/>
            <w:vAlign w:val="bottom"/>
            <w:hideMark/>
          </w:tcPr>
          <w:p w:rsidR="00A63703" w:rsidRPr="00A63703" w:rsidRDefault="00A63703" w:rsidP="00AD3A4B">
            <w:pPr>
              <w:spacing w:after="0" w:line="240" w:lineRule="auto"/>
              <w:jc w:val="right"/>
              <w:rPr>
                <w:rFonts w:ascii="Times New Roman" w:eastAsia="Times New Roman" w:hAnsi="Times New Roman" w:cs="Times New Roman"/>
                <w:sz w:val="26"/>
                <w:szCs w:val="26"/>
                <w:lang w:eastAsia="ru-RU"/>
              </w:rPr>
            </w:pPr>
            <w:r w:rsidRPr="00A63703">
              <w:rPr>
                <w:rFonts w:ascii="Times New Roman" w:eastAsia="Times New Roman" w:hAnsi="Times New Roman" w:cs="Times New Roman"/>
                <w:sz w:val="26"/>
                <w:szCs w:val="26"/>
                <w:lang w:eastAsia="ru-RU"/>
              </w:rPr>
              <w:t>6 960,1</w:t>
            </w:r>
          </w:p>
        </w:tc>
        <w:tc>
          <w:tcPr>
            <w:tcW w:w="1555" w:type="dxa"/>
            <w:tcBorders>
              <w:top w:val="nil"/>
              <w:left w:val="nil"/>
              <w:bottom w:val="single" w:sz="4" w:space="0" w:color="auto"/>
              <w:right w:val="single" w:sz="4" w:space="0" w:color="auto"/>
            </w:tcBorders>
            <w:shd w:val="clear" w:color="000000" w:fill="FFFFFF"/>
            <w:noWrap/>
            <w:vAlign w:val="bottom"/>
            <w:hideMark/>
          </w:tcPr>
          <w:p w:rsidR="00A63703" w:rsidRPr="00A63703" w:rsidRDefault="00A63703" w:rsidP="00AD3A4B">
            <w:pPr>
              <w:spacing w:after="0" w:line="240" w:lineRule="auto"/>
              <w:jc w:val="right"/>
              <w:rPr>
                <w:rFonts w:ascii="Times New Roman" w:eastAsia="Times New Roman" w:hAnsi="Times New Roman" w:cs="Times New Roman"/>
                <w:sz w:val="26"/>
                <w:szCs w:val="26"/>
                <w:lang w:eastAsia="ru-RU"/>
              </w:rPr>
            </w:pPr>
            <w:r w:rsidRPr="00A63703">
              <w:rPr>
                <w:rFonts w:ascii="Times New Roman" w:eastAsia="Times New Roman" w:hAnsi="Times New Roman" w:cs="Times New Roman"/>
                <w:sz w:val="26"/>
                <w:szCs w:val="26"/>
                <w:lang w:eastAsia="ru-RU"/>
              </w:rPr>
              <w:t>5 675,1</w:t>
            </w:r>
          </w:p>
        </w:tc>
        <w:tc>
          <w:tcPr>
            <w:tcW w:w="1280" w:type="dxa"/>
            <w:tcBorders>
              <w:top w:val="nil"/>
              <w:left w:val="nil"/>
              <w:bottom w:val="single" w:sz="4" w:space="0" w:color="auto"/>
              <w:right w:val="single" w:sz="4" w:space="0" w:color="auto"/>
            </w:tcBorders>
            <w:shd w:val="clear" w:color="000000" w:fill="FFFFFF"/>
            <w:noWrap/>
            <w:vAlign w:val="bottom"/>
            <w:hideMark/>
          </w:tcPr>
          <w:p w:rsidR="00A63703" w:rsidRPr="00A63703" w:rsidRDefault="00A63703" w:rsidP="00AD3A4B">
            <w:pPr>
              <w:spacing w:after="0" w:line="240" w:lineRule="auto"/>
              <w:jc w:val="right"/>
              <w:rPr>
                <w:rFonts w:ascii="Times New Roman" w:eastAsia="Times New Roman" w:hAnsi="Times New Roman" w:cs="Times New Roman"/>
                <w:sz w:val="26"/>
                <w:szCs w:val="26"/>
                <w:lang w:eastAsia="ru-RU"/>
              </w:rPr>
            </w:pPr>
            <w:r w:rsidRPr="00A63703">
              <w:rPr>
                <w:rFonts w:ascii="Times New Roman" w:eastAsia="Times New Roman" w:hAnsi="Times New Roman" w:cs="Times New Roman"/>
                <w:sz w:val="26"/>
                <w:szCs w:val="26"/>
                <w:lang w:eastAsia="ru-RU"/>
              </w:rPr>
              <w:t>81,5%</w:t>
            </w:r>
          </w:p>
        </w:tc>
      </w:tr>
      <w:tr w:rsidR="00A63703" w:rsidRPr="00A63703" w:rsidTr="00A63703">
        <w:trPr>
          <w:trHeight w:val="1065"/>
        </w:trPr>
        <w:tc>
          <w:tcPr>
            <w:tcW w:w="5098" w:type="dxa"/>
            <w:tcBorders>
              <w:top w:val="nil"/>
              <w:left w:val="single" w:sz="4" w:space="0" w:color="auto"/>
              <w:bottom w:val="single" w:sz="4" w:space="0" w:color="auto"/>
              <w:right w:val="single" w:sz="4" w:space="0" w:color="auto"/>
            </w:tcBorders>
            <w:shd w:val="clear" w:color="000000" w:fill="FFFFFF"/>
            <w:vAlign w:val="bottom"/>
            <w:hideMark/>
          </w:tcPr>
          <w:p w:rsidR="00A63703" w:rsidRPr="00A63703" w:rsidRDefault="00A63703" w:rsidP="00A63703">
            <w:pPr>
              <w:spacing w:after="0" w:line="240" w:lineRule="auto"/>
              <w:rPr>
                <w:rFonts w:ascii="Times New Roman" w:eastAsia="Times New Roman" w:hAnsi="Times New Roman" w:cs="Times New Roman"/>
                <w:sz w:val="26"/>
                <w:szCs w:val="26"/>
                <w:lang w:eastAsia="ru-RU"/>
              </w:rPr>
            </w:pPr>
            <w:r w:rsidRPr="00A63703">
              <w:rPr>
                <w:rFonts w:ascii="Times New Roman" w:eastAsia="Times New Roman" w:hAnsi="Times New Roman" w:cs="Times New Roman"/>
                <w:sz w:val="26"/>
                <w:szCs w:val="26"/>
                <w:lang w:eastAsia="ru-RU"/>
              </w:rPr>
              <w:t xml:space="preserve">Муниципальная программа " Обеспечение мероприятий в области гражданской обороны, предупреждения и ликвидации чрезвычайных ситуаций, пожарной безопасности и безопасности людей на водных объектах, совершенствование </w:t>
            </w:r>
            <w:r w:rsidR="00A25C10" w:rsidRPr="00A63703">
              <w:rPr>
                <w:rFonts w:ascii="Times New Roman" w:eastAsia="Times New Roman" w:hAnsi="Times New Roman" w:cs="Times New Roman"/>
                <w:sz w:val="26"/>
                <w:szCs w:val="26"/>
                <w:lang w:eastAsia="ru-RU"/>
              </w:rPr>
              <w:t>ЕДДС Улуг</w:t>
            </w:r>
            <w:r w:rsidRPr="00A63703">
              <w:rPr>
                <w:rFonts w:ascii="Times New Roman" w:eastAsia="Times New Roman" w:hAnsi="Times New Roman" w:cs="Times New Roman"/>
                <w:sz w:val="26"/>
                <w:szCs w:val="26"/>
                <w:lang w:eastAsia="ru-RU"/>
              </w:rPr>
              <w:t>-Хемского кожууна"</w:t>
            </w:r>
          </w:p>
        </w:tc>
        <w:tc>
          <w:tcPr>
            <w:tcW w:w="1706" w:type="dxa"/>
            <w:tcBorders>
              <w:top w:val="nil"/>
              <w:left w:val="nil"/>
              <w:bottom w:val="single" w:sz="4" w:space="0" w:color="auto"/>
              <w:right w:val="single" w:sz="4" w:space="0" w:color="auto"/>
            </w:tcBorders>
            <w:shd w:val="clear" w:color="000000" w:fill="FFFFFF"/>
            <w:noWrap/>
            <w:vAlign w:val="bottom"/>
            <w:hideMark/>
          </w:tcPr>
          <w:p w:rsidR="00A63703" w:rsidRPr="00A63703" w:rsidRDefault="00A63703" w:rsidP="00AD3A4B">
            <w:pPr>
              <w:spacing w:after="0" w:line="240" w:lineRule="auto"/>
              <w:jc w:val="right"/>
              <w:rPr>
                <w:rFonts w:ascii="Times New Roman" w:eastAsia="Times New Roman" w:hAnsi="Times New Roman" w:cs="Times New Roman"/>
                <w:sz w:val="26"/>
                <w:szCs w:val="26"/>
                <w:lang w:eastAsia="ru-RU"/>
              </w:rPr>
            </w:pPr>
            <w:r w:rsidRPr="00A63703">
              <w:rPr>
                <w:rFonts w:ascii="Times New Roman" w:eastAsia="Times New Roman" w:hAnsi="Times New Roman" w:cs="Times New Roman"/>
                <w:sz w:val="26"/>
                <w:szCs w:val="26"/>
                <w:lang w:eastAsia="ru-RU"/>
              </w:rPr>
              <w:t>2 613,8</w:t>
            </w:r>
          </w:p>
        </w:tc>
        <w:tc>
          <w:tcPr>
            <w:tcW w:w="1555" w:type="dxa"/>
            <w:tcBorders>
              <w:top w:val="nil"/>
              <w:left w:val="nil"/>
              <w:bottom w:val="single" w:sz="4" w:space="0" w:color="auto"/>
              <w:right w:val="single" w:sz="4" w:space="0" w:color="auto"/>
            </w:tcBorders>
            <w:shd w:val="clear" w:color="000000" w:fill="FFFFFF"/>
            <w:noWrap/>
            <w:vAlign w:val="bottom"/>
            <w:hideMark/>
          </w:tcPr>
          <w:p w:rsidR="00A63703" w:rsidRPr="00A63703" w:rsidRDefault="00A63703" w:rsidP="00AD3A4B">
            <w:pPr>
              <w:spacing w:after="0" w:line="240" w:lineRule="auto"/>
              <w:jc w:val="right"/>
              <w:rPr>
                <w:rFonts w:ascii="Times New Roman" w:eastAsia="Times New Roman" w:hAnsi="Times New Roman" w:cs="Times New Roman"/>
                <w:sz w:val="26"/>
                <w:szCs w:val="26"/>
                <w:lang w:eastAsia="ru-RU"/>
              </w:rPr>
            </w:pPr>
            <w:r w:rsidRPr="00A63703">
              <w:rPr>
                <w:rFonts w:ascii="Times New Roman" w:eastAsia="Times New Roman" w:hAnsi="Times New Roman" w:cs="Times New Roman"/>
                <w:sz w:val="26"/>
                <w:szCs w:val="26"/>
                <w:lang w:eastAsia="ru-RU"/>
              </w:rPr>
              <w:t>2 151,6</w:t>
            </w:r>
          </w:p>
        </w:tc>
        <w:tc>
          <w:tcPr>
            <w:tcW w:w="1280" w:type="dxa"/>
            <w:tcBorders>
              <w:top w:val="nil"/>
              <w:left w:val="nil"/>
              <w:bottom w:val="single" w:sz="4" w:space="0" w:color="auto"/>
              <w:right w:val="single" w:sz="4" w:space="0" w:color="auto"/>
            </w:tcBorders>
            <w:shd w:val="clear" w:color="000000" w:fill="FFFFFF"/>
            <w:noWrap/>
            <w:vAlign w:val="bottom"/>
            <w:hideMark/>
          </w:tcPr>
          <w:p w:rsidR="00A63703" w:rsidRPr="00A63703" w:rsidRDefault="00A63703" w:rsidP="00AD3A4B">
            <w:pPr>
              <w:spacing w:after="0" w:line="240" w:lineRule="auto"/>
              <w:jc w:val="right"/>
              <w:rPr>
                <w:rFonts w:ascii="Times New Roman" w:eastAsia="Times New Roman" w:hAnsi="Times New Roman" w:cs="Times New Roman"/>
                <w:sz w:val="26"/>
                <w:szCs w:val="26"/>
                <w:lang w:eastAsia="ru-RU"/>
              </w:rPr>
            </w:pPr>
            <w:r w:rsidRPr="00A63703">
              <w:rPr>
                <w:rFonts w:ascii="Times New Roman" w:eastAsia="Times New Roman" w:hAnsi="Times New Roman" w:cs="Times New Roman"/>
                <w:sz w:val="26"/>
                <w:szCs w:val="26"/>
                <w:lang w:eastAsia="ru-RU"/>
              </w:rPr>
              <w:t>82,3%</w:t>
            </w:r>
          </w:p>
        </w:tc>
      </w:tr>
      <w:tr w:rsidR="00A63703" w:rsidRPr="00A63703" w:rsidTr="00A63703">
        <w:trPr>
          <w:trHeight w:val="645"/>
        </w:trPr>
        <w:tc>
          <w:tcPr>
            <w:tcW w:w="5098" w:type="dxa"/>
            <w:tcBorders>
              <w:top w:val="nil"/>
              <w:left w:val="single" w:sz="4" w:space="0" w:color="auto"/>
              <w:bottom w:val="single" w:sz="4" w:space="0" w:color="auto"/>
              <w:right w:val="single" w:sz="4" w:space="0" w:color="auto"/>
            </w:tcBorders>
            <w:shd w:val="clear" w:color="000000" w:fill="FFFFFF"/>
            <w:vAlign w:val="bottom"/>
            <w:hideMark/>
          </w:tcPr>
          <w:p w:rsidR="00A63703" w:rsidRPr="00A63703" w:rsidRDefault="00A63703" w:rsidP="00A63703">
            <w:pPr>
              <w:spacing w:after="0" w:line="240" w:lineRule="auto"/>
              <w:rPr>
                <w:rFonts w:ascii="Times New Roman" w:eastAsia="Times New Roman" w:hAnsi="Times New Roman" w:cs="Times New Roman"/>
                <w:sz w:val="26"/>
                <w:szCs w:val="26"/>
                <w:lang w:eastAsia="ru-RU"/>
              </w:rPr>
            </w:pPr>
            <w:r w:rsidRPr="00A63703">
              <w:rPr>
                <w:rFonts w:ascii="Times New Roman" w:eastAsia="Times New Roman" w:hAnsi="Times New Roman" w:cs="Times New Roman"/>
                <w:sz w:val="26"/>
                <w:szCs w:val="26"/>
                <w:lang w:eastAsia="ru-RU"/>
              </w:rPr>
              <w:t>Муниципальная программа "Комплексная программа профилактики преступлений и иных правонарушений на территории Улуг-Хемского кожууна"</w:t>
            </w:r>
          </w:p>
        </w:tc>
        <w:tc>
          <w:tcPr>
            <w:tcW w:w="1706" w:type="dxa"/>
            <w:tcBorders>
              <w:top w:val="nil"/>
              <w:left w:val="nil"/>
              <w:bottom w:val="single" w:sz="4" w:space="0" w:color="auto"/>
              <w:right w:val="single" w:sz="4" w:space="0" w:color="auto"/>
            </w:tcBorders>
            <w:shd w:val="clear" w:color="000000" w:fill="FFFFFF"/>
            <w:noWrap/>
            <w:vAlign w:val="bottom"/>
            <w:hideMark/>
          </w:tcPr>
          <w:p w:rsidR="00A63703" w:rsidRPr="00A63703" w:rsidRDefault="00A63703" w:rsidP="00AD3A4B">
            <w:pPr>
              <w:spacing w:after="0" w:line="240" w:lineRule="auto"/>
              <w:jc w:val="right"/>
              <w:rPr>
                <w:rFonts w:ascii="Times New Roman" w:eastAsia="Times New Roman" w:hAnsi="Times New Roman" w:cs="Times New Roman"/>
                <w:sz w:val="26"/>
                <w:szCs w:val="26"/>
                <w:lang w:eastAsia="ru-RU"/>
              </w:rPr>
            </w:pPr>
            <w:r w:rsidRPr="00A63703">
              <w:rPr>
                <w:rFonts w:ascii="Times New Roman" w:eastAsia="Times New Roman" w:hAnsi="Times New Roman" w:cs="Times New Roman"/>
                <w:sz w:val="26"/>
                <w:szCs w:val="26"/>
                <w:lang w:eastAsia="ru-RU"/>
              </w:rPr>
              <w:t>919,1</w:t>
            </w:r>
          </w:p>
        </w:tc>
        <w:tc>
          <w:tcPr>
            <w:tcW w:w="1555" w:type="dxa"/>
            <w:tcBorders>
              <w:top w:val="nil"/>
              <w:left w:val="nil"/>
              <w:bottom w:val="single" w:sz="4" w:space="0" w:color="auto"/>
              <w:right w:val="single" w:sz="4" w:space="0" w:color="auto"/>
            </w:tcBorders>
            <w:shd w:val="clear" w:color="000000" w:fill="FFFFFF"/>
            <w:noWrap/>
            <w:vAlign w:val="bottom"/>
            <w:hideMark/>
          </w:tcPr>
          <w:p w:rsidR="00A63703" w:rsidRPr="00A63703" w:rsidRDefault="00A63703" w:rsidP="00AD3A4B">
            <w:pPr>
              <w:spacing w:after="0" w:line="240" w:lineRule="auto"/>
              <w:jc w:val="right"/>
              <w:rPr>
                <w:rFonts w:ascii="Times New Roman" w:eastAsia="Times New Roman" w:hAnsi="Times New Roman" w:cs="Times New Roman"/>
                <w:sz w:val="26"/>
                <w:szCs w:val="26"/>
                <w:lang w:eastAsia="ru-RU"/>
              </w:rPr>
            </w:pPr>
            <w:r w:rsidRPr="00A63703">
              <w:rPr>
                <w:rFonts w:ascii="Times New Roman" w:eastAsia="Times New Roman" w:hAnsi="Times New Roman" w:cs="Times New Roman"/>
                <w:sz w:val="26"/>
                <w:szCs w:val="26"/>
                <w:lang w:eastAsia="ru-RU"/>
              </w:rPr>
              <w:t>666,7</w:t>
            </w:r>
          </w:p>
        </w:tc>
        <w:tc>
          <w:tcPr>
            <w:tcW w:w="1280" w:type="dxa"/>
            <w:tcBorders>
              <w:top w:val="nil"/>
              <w:left w:val="nil"/>
              <w:bottom w:val="single" w:sz="4" w:space="0" w:color="auto"/>
              <w:right w:val="single" w:sz="4" w:space="0" w:color="auto"/>
            </w:tcBorders>
            <w:shd w:val="clear" w:color="000000" w:fill="FFFFFF"/>
            <w:noWrap/>
            <w:vAlign w:val="bottom"/>
            <w:hideMark/>
          </w:tcPr>
          <w:p w:rsidR="00A63703" w:rsidRPr="00A63703" w:rsidRDefault="00A63703" w:rsidP="00AD3A4B">
            <w:pPr>
              <w:spacing w:after="0" w:line="240" w:lineRule="auto"/>
              <w:jc w:val="right"/>
              <w:rPr>
                <w:rFonts w:ascii="Times New Roman" w:eastAsia="Times New Roman" w:hAnsi="Times New Roman" w:cs="Times New Roman"/>
                <w:sz w:val="26"/>
                <w:szCs w:val="26"/>
                <w:lang w:eastAsia="ru-RU"/>
              </w:rPr>
            </w:pPr>
            <w:r w:rsidRPr="00A63703">
              <w:rPr>
                <w:rFonts w:ascii="Times New Roman" w:eastAsia="Times New Roman" w:hAnsi="Times New Roman" w:cs="Times New Roman"/>
                <w:sz w:val="26"/>
                <w:szCs w:val="26"/>
                <w:lang w:eastAsia="ru-RU"/>
              </w:rPr>
              <w:t>72,5%</w:t>
            </w:r>
          </w:p>
        </w:tc>
      </w:tr>
      <w:tr w:rsidR="00A63703" w:rsidRPr="00A63703" w:rsidTr="00A63703">
        <w:trPr>
          <w:trHeight w:val="855"/>
        </w:trPr>
        <w:tc>
          <w:tcPr>
            <w:tcW w:w="5098" w:type="dxa"/>
            <w:tcBorders>
              <w:top w:val="nil"/>
              <w:left w:val="single" w:sz="4" w:space="0" w:color="auto"/>
              <w:bottom w:val="single" w:sz="4" w:space="0" w:color="auto"/>
              <w:right w:val="single" w:sz="4" w:space="0" w:color="auto"/>
            </w:tcBorders>
            <w:shd w:val="clear" w:color="000000" w:fill="FFFFFF"/>
            <w:vAlign w:val="bottom"/>
            <w:hideMark/>
          </w:tcPr>
          <w:p w:rsidR="00A63703" w:rsidRPr="00A63703" w:rsidRDefault="00A63703" w:rsidP="00A63703">
            <w:pPr>
              <w:spacing w:after="0" w:line="240" w:lineRule="auto"/>
              <w:rPr>
                <w:rFonts w:ascii="Times New Roman" w:eastAsia="Times New Roman" w:hAnsi="Times New Roman" w:cs="Times New Roman"/>
                <w:sz w:val="26"/>
                <w:szCs w:val="26"/>
                <w:lang w:eastAsia="ru-RU"/>
              </w:rPr>
            </w:pPr>
            <w:r w:rsidRPr="00A63703">
              <w:rPr>
                <w:rFonts w:ascii="Times New Roman" w:eastAsia="Times New Roman" w:hAnsi="Times New Roman" w:cs="Times New Roman"/>
                <w:sz w:val="26"/>
                <w:szCs w:val="26"/>
                <w:lang w:eastAsia="ru-RU"/>
              </w:rPr>
              <w:t>Муниципальная программа "Обучение, переподготовка, повышение квалификации для муниципальных служащих и резерва кадров администрации Улуг-Хемского кожууна Республики Тыва"</w:t>
            </w:r>
          </w:p>
        </w:tc>
        <w:tc>
          <w:tcPr>
            <w:tcW w:w="1706" w:type="dxa"/>
            <w:tcBorders>
              <w:top w:val="nil"/>
              <w:left w:val="nil"/>
              <w:bottom w:val="single" w:sz="4" w:space="0" w:color="auto"/>
              <w:right w:val="single" w:sz="4" w:space="0" w:color="auto"/>
            </w:tcBorders>
            <w:shd w:val="clear" w:color="000000" w:fill="FFFFFF"/>
            <w:noWrap/>
            <w:vAlign w:val="bottom"/>
            <w:hideMark/>
          </w:tcPr>
          <w:p w:rsidR="00A63703" w:rsidRPr="00A63703" w:rsidRDefault="00A63703" w:rsidP="00AD3A4B">
            <w:pPr>
              <w:spacing w:after="0" w:line="240" w:lineRule="auto"/>
              <w:jc w:val="right"/>
              <w:rPr>
                <w:rFonts w:ascii="Times New Roman" w:eastAsia="Times New Roman" w:hAnsi="Times New Roman" w:cs="Times New Roman"/>
                <w:sz w:val="26"/>
                <w:szCs w:val="26"/>
                <w:lang w:eastAsia="ru-RU"/>
              </w:rPr>
            </w:pPr>
            <w:r w:rsidRPr="00A63703">
              <w:rPr>
                <w:rFonts w:ascii="Times New Roman" w:eastAsia="Times New Roman" w:hAnsi="Times New Roman" w:cs="Times New Roman"/>
                <w:sz w:val="26"/>
                <w:szCs w:val="26"/>
                <w:lang w:eastAsia="ru-RU"/>
              </w:rPr>
              <w:t>150,0</w:t>
            </w:r>
          </w:p>
        </w:tc>
        <w:tc>
          <w:tcPr>
            <w:tcW w:w="1555" w:type="dxa"/>
            <w:tcBorders>
              <w:top w:val="nil"/>
              <w:left w:val="nil"/>
              <w:bottom w:val="single" w:sz="4" w:space="0" w:color="auto"/>
              <w:right w:val="single" w:sz="4" w:space="0" w:color="auto"/>
            </w:tcBorders>
            <w:shd w:val="clear" w:color="000000" w:fill="FFFFFF"/>
            <w:noWrap/>
            <w:vAlign w:val="bottom"/>
            <w:hideMark/>
          </w:tcPr>
          <w:p w:rsidR="00A63703" w:rsidRPr="00A63703" w:rsidRDefault="00A63703" w:rsidP="00AD3A4B">
            <w:pPr>
              <w:spacing w:after="0" w:line="240" w:lineRule="auto"/>
              <w:jc w:val="right"/>
              <w:rPr>
                <w:rFonts w:ascii="Times New Roman" w:eastAsia="Times New Roman" w:hAnsi="Times New Roman" w:cs="Times New Roman"/>
                <w:sz w:val="26"/>
                <w:szCs w:val="26"/>
                <w:lang w:eastAsia="ru-RU"/>
              </w:rPr>
            </w:pPr>
            <w:r w:rsidRPr="00A63703">
              <w:rPr>
                <w:rFonts w:ascii="Times New Roman" w:eastAsia="Times New Roman" w:hAnsi="Times New Roman" w:cs="Times New Roman"/>
                <w:sz w:val="26"/>
                <w:szCs w:val="26"/>
                <w:lang w:eastAsia="ru-RU"/>
              </w:rPr>
              <w:t>103,4</w:t>
            </w:r>
          </w:p>
        </w:tc>
        <w:tc>
          <w:tcPr>
            <w:tcW w:w="1280" w:type="dxa"/>
            <w:tcBorders>
              <w:top w:val="nil"/>
              <w:left w:val="nil"/>
              <w:bottom w:val="single" w:sz="4" w:space="0" w:color="auto"/>
              <w:right w:val="single" w:sz="4" w:space="0" w:color="auto"/>
            </w:tcBorders>
            <w:shd w:val="clear" w:color="000000" w:fill="FFFFFF"/>
            <w:noWrap/>
            <w:vAlign w:val="bottom"/>
            <w:hideMark/>
          </w:tcPr>
          <w:p w:rsidR="00A63703" w:rsidRPr="00A63703" w:rsidRDefault="00A63703" w:rsidP="00AD3A4B">
            <w:pPr>
              <w:spacing w:after="0" w:line="240" w:lineRule="auto"/>
              <w:jc w:val="right"/>
              <w:rPr>
                <w:rFonts w:ascii="Times New Roman" w:eastAsia="Times New Roman" w:hAnsi="Times New Roman" w:cs="Times New Roman"/>
                <w:sz w:val="26"/>
                <w:szCs w:val="26"/>
                <w:lang w:eastAsia="ru-RU"/>
              </w:rPr>
            </w:pPr>
            <w:r w:rsidRPr="00A63703">
              <w:rPr>
                <w:rFonts w:ascii="Times New Roman" w:eastAsia="Times New Roman" w:hAnsi="Times New Roman" w:cs="Times New Roman"/>
                <w:sz w:val="26"/>
                <w:szCs w:val="26"/>
                <w:lang w:eastAsia="ru-RU"/>
              </w:rPr>
              <w:t>68,9%</w:t>
            </w:r>
          </w:p>
        </w:tc>
      </w:tr>
      <w:tr w:rsidR="00A63703" w:rsidRPr="00A63703" w:rsidTr="00A63703">
        <w:trPr>
          <w:trHeight w:val="435"/>
        </w:trPr>
        <w:tc>
          <w:tcPr>
            <w:tcW w:w="5098" w:type="dxa"/>
            <w:tcBorders>
              <w:top w:val="nil"/>
              <w:left w:val="single" w:sz="4" w:space="0" w:color="auto"/>
              <w:bottom w:val="single" w:sz="4" w:space="0" w:color="auto"/>
              <w:right w:val="single" w:sz="4" w:space="0" w:color="auto"/>
            </w:tcBorders>
            <w:shd w:val="clear" w:color="000000" w:fill="FFFFFF"/>
            <w:vAlign w:val="bottom"/>
            <w:hideMark/>
          </w:tcPr>
          <w:p w:rsidR="00A63703" w:rsidRPr="00A63703" w:rsidRDefault="00A63703" w:rsidP="00A63703">
            <w:pPr>
              <w:spacing w:after="0" w:line="240" w:lineRule="auto"/>
              <w:rPr>
                <w:rFonts w:ascii="Times New Roman" w:eastAsia="Times New Roman" w:hAnsi="Times New Roman" w:cs="Times New Roman"/>
                <w:sz w:val="26"/>
                <w:szCs w:val="26"/>
                <w:lang w:eastAsia="ru-RU"/>
              </w:rPr>
            </w:pPr>
            <w:r w:rsidRPr="00A63703">
              <w:rPr>
                <w:rFonts w:ascii="Times New Roman" w:eastAsia="Times New Roman" w:hAnsi="Times New Roman" w:cs="Times New Roman"/>
                <w:sz w:val="26"/>
                <w:szCs w:val="26"/>
                <w:lang w:eastAsia="ru-RU"/>
              </w:rPr>
              <w:t>Муниципальная программа "Повышение безопасности дорожного движения"</w:t>
            </w:r>
          </w:p>
        </w:tc>
        <w:tc>
          <w:tcPr>
            <w:tcW w:w="1706" w:type="dxa"/>
            <w:tcBorders>
              <w:top w:val="nil"/>
              <w:left w:val="nil"/>
              <w:bottom w:val="single" w:sz="4" w:space="0" w:color="auto"/>
              <w:right w:val="single" w:sz="4" w:space="0" w:color="auto"/>
            </w:tcBorders>
            <w:shd w:val="clear" w:color="000000" w:fill="FFFFFF"/>
            <w:noWrap/>
            <w:vAlign w:val="bottom"/>
            <w:hideMark/>
          </w:tcPr>
          <w:p w:rsidR="00A63703" w:rsidRPr="00A63703" w:rsidRDefault="00A63703" w:rsidP="00AD3A4B">
            <w:pPr>
              <w:spacing w:after="0" w:line="240" w:lineRule="auto"/>
              <w:jc w:val="right"/>
              <w:rPr>
                <w:rFonts w:ascii="Times New Roman" w:eastAsia="Times New Roman" w:hAnsi="Times New Roman" w:cs="Times New Roman"/>
                <w:sz w:val="26"/>
                <w:szCs w:val="26"/>
                <w:lang w:eastAsia="ru-RU"/>
              </w:rPr>
            </w:pPr>
            <w:r w:rsidRPr="00A63703">
              <w:rPr>
                <w:rFonts w:ascii="Times New Roman" w:eastAsia="Times New Roman" w:hAnsi="Times New Roman" w:cs="Times New Roman"/>
                <w:sz w:val="26"/>
                <w:szCs w:val="26"/>
                <w:lang w:eastAsia="ru-RU"/>
              </w:rPr>
              <w:t>2 703,5</w:t>
            </w:r>
          </w:p>
        </w:tc>
        <w:tc>
          <w:tcPr>
            <w:tcW w:w="1555" w:type="dxa"/>
            <w:tcBorders>
              <w:top w:val="nil"/>
              <w:left w:val="nil"/>
              <w:bottom w:val="single" w:sz="4" w:space="0" w:color="auto"/>
              <w:right w:val="single" w:sz="4" w:space="0" w:color="auto"/>
            </w:tcBorders>
            <w:shd w:val="clear" w:color="000000" w:fill="FFFFFF"/>
            <w:noWrap/>
            <w:vAlign w:val="bottom"/>
            <w:hideMark/>
          </w:tcPr>
          <w:p w:rsidR="00A63703" w:rsidRPr="00A63703" w:rsidRDefault="00A63703" w:rsidP="00AD3A4B">
            <w:pPr>
              <w:spacing w:after="0" w:line="240" w:lineRule="auto"/>
              <w:jc w:val="right"/>
              <w:rPr>
                <w:rFonts w:ascii="Times New Roman" w:eastAsia="Times New Roman" w:hAnsi="Times New Roman" w:cs="Times New Roman"/>
                <w:sz w:val="26"/>
                <w:szCs w:val="26"/>
                <w:lang w:eastAsia="ru-RU"/>
              </w:rPr>
            </w:pPr>
            <w:r w:rsidRPr="00A63703">
              <w:rPr>
                <w:rFonts w:ascii="Times New Roman" w:eastAsia="Times New Roman" w:hAnsi="Times New Roman" w:cs="Times New Roman"/>
                <w:sz w:val="26"/>
                <w:szCs w:val="26"/>
                <w:lang w:eastAsia="ru-RU"/>
              </w:rPr>
              <w:t>440,0</w:t>
            </w:r>
          </w:p>
        </w:tc>
        <w:tc>
          <w:tcPr>
            <w:tcW w:w="1280" w:type="dxa"/>
            <w:tcBorders>
              <w:top w:val="nil"/>
              <w:left w:val="nil"/>
              <w:bottom w:val="single" w:sz="4" w:space="0" w:color="auto"/>
              <w:right w:val="single" w:sz="4" w:space="0" w:color="auto"/>
            </w:tcBorders>
            <w:shd w:val="clear" w:color="000000" w:fill="FFFFFF"/>
            <w:noWrap/>
            <w:vAlign w:val="bottom"/>
            <w:hideMark/>
          </w:tcPr>
          <w:p w:rsidR="00A63703" w:rsidRPr="00A63703" w:rsidRDefault="00A63703" w:rsidP="00AD3A4B">
            <w:pPr>
              <w:spacing w:after="0" w:line="240" w:lineRule="auto"/>
              <w:jc w:val="right"/>
              <w:rPr>
                <w:rFonts w:ascii="Times New Roman" w:eastAsia="Times New Roman" w:hAnsi="Times New Roman" w:cs="Times New Roman"/>
                <w:sz w:val="26"/>
                <w:szCs w:val="26"/>
                <w:lang w:eastAsia="ru-RU"/>
              </w:rPr>
            </w:pPr>
            <w:r w:rsidRPr="00A63703">
              <w:rPr>
                <w:rFonts w:ascii="Times New Roman" w:eastAsia="Times New Roman" w:hAnsi="Times New Roman" w:cs="Times New Roman"/>
                <w:sz w:val="26"/>
                <w:szCs w:val="26"/>
                <w:lang w:eastAsia="ru-RU"/>
              </w:rPr>
              <w:t>16,3%</w:t>
            </w:r>
          </w:p>
        </w:tc>
      </w:tr>
      <w:tr w:rsidR="00A63703" w:rsidRPr="00A63703" w:rsidTr="00A63703">
        <w:trPr>
          <w:trHeight w:val="435"/>
        </w:trPr>
        <w:tc>
          <w:tcPr>
            <w:tcW w:w="5098" w:type="dxa"/>
            <w:tcBorders>
              <w:top w:val="nil"/>
              <w:left w:val="single" w:sz="4" w:space="0" w:color="auto"/>
              <w:bottom w:val="single" w:sz="4" w:space="0" w:color="auto"/>
              <w:right w:val="single" w:sz="4" w:space="0" w:color="auto"/>
            </w:tcBorders>
            <w:shd w:val="clear" w:color="000000" w:fill="FFFFFF"/>
            <w:vAlign w:val="bottom"/>
            <w:hideMark/>
          </w:tcPr>
          <w:p w:rsidR="00A63703" w:rsidRPr="00A63703" w:rsidRDefault="00A63703" w:rsidP="00A63703">
            <w:pPr>
              <w:spacing w:after="0" w:line="240" w:lineRule="auto"/>
              <w:rPr>
                <w:rFonts w:ascii="Times New Roman" w:eastAsia="Times New Roman" w:hAnsi="Times New Roman" w:cs="Times New Roman"/>
                <w:sz w:val="26"/>
                <w:szCs w:val="26"/>
                <w:lang w:eastAsia="ru-RU"/>
              </w:rPr>
            </w:pPr>
            <w:r w:rsidRPr="00A63703">
              <w:rPr>
                <w:rFonts w:ascii="Times New Roman" w:eastAsia="Times New Roman" w:hAnsi="Times New Roman" w:cs="Times New Roman"/>
                <w:sz w:val="26"/>
                <w:szCs w:val="26"/>
                <w:lang w:eastAsia="ru-RU"/>
              </w:rPr>
              <w:t>Муниципальная программа "Молодежь Улуг-Хемского кожууна"</w:t>
            </w:r>
          </w:p>
        </w:tc>
        <w:tc>
          <w:tcPr>
            <w:tcW w:w="1706" w:type="dxa"/>
            <w:tcBorders>
              <w:top w:val="nil"/>
              <w:left w:val="nil"/>
              <w:bottom w:val="single" w:sz="4" w:space="0" w:color="auto"/>
              <w:right w:val="single" w:sz="4" w:space="0" w:color="auto"/>
            </w:tcBorders>
            <w:shd w:val="clear" w:color="000000" w:fill="FFFFFF"/>
            <w:noWrap/>
            <w:vAlign w:val="bottom"/>
            <w:hideMark/>
          </w:tcPr>
          <w:p w:rsidR="00A63703" w:rsidRPr="00A63703" w:rsidRDefault="00A63703" w:rsidP="00AD3A4B">
            <w:pPr>
              <w:spacing w:after="0" w:line="240" w:lineRule="auto"/>
              <w:jc w:val="right"/>
              <w:rPr>
                <w:rFonts w:ascii="Times New Roman" w:eastAsia="Times New Roman" w:hAnsi="Times New Roman" w:cs="Times New Roman"/>
                <w:sz w:val="26"/>
                <w:szCs w:val="26"/>
                <w:lang w:eastAsia="ru-RU"/>
              </w:rPr>
            </w:pPr>
            <w:r w:rsidRPr="00A63703">
              <w:rPr>
                <w:rFonts w:ascii="Times New Roman" w:eastAsia="Times New Roman" w:hAnsi="Times New Roman" w:cs="Times New Roman"/>
                <w:sz w:val="26"/>
                <w:szCs w:val="26"/>
                <w:lang w:eastAsia="ru-RU"/>
              </w:rPr>
              <w:t>50,0</w:t>
            </w:r>
          </w:p>
        </w:tc>
        <w:tc>
          <w:tcPr>
            <w:tcW w:w="1555" w:type="dxa"/>
            <w:tcBorders>
              <w:top w:val="nil"/>
              <w:left w:val="nil"/>
              <w:bottom w:val="single" w:sz="4" w:space="0" w:color="auto"/>
              <w:right w:val="single" w:sz="4" w:space="0" w:color="auto"/>
            </w:tcBorders>
            <w:shd w:val="clear" w:color="000000" w:fill="FFFFFF"/>
            <w:noWrap/>
            <w:vAlign w:val="bottom"/>
            <w:hideMark/>
          </w:tcPr>
          <w:p w:rsidR="00A63703" w:rsidRPr="00A63703" w:rsidRDefault="00A63703" w:rsidP="00AD3A4B">
            <w:pPr>
              <w:spacing w:after="0" w:line="240" w:lineRule="auto"/>
              <w:jc w:val="right"/>
              <w:rPr>
                <w:rFonts w:ascii="Times New Roman" w:eastAsia="Times New Roman" w:hAnsi="Times New Roman" w:cs="Times New Roman"/>
                <w:sz w:val="26"/>
                <w:szCs w:val="26"/>
                <w:lang w:eastAsia="ru-RU"/>
              </w:rPr>
            </w:pPr>
            <w:r w:rsidRPr="00A63703">
              <w:rPr>
                <w:rFonts w:ascii="Times New Roman" w:eastAsia="Times New Roman" w:hAnsi="Times New Roman" w:cs="Times New Roman"/>
                <w:sz w:val="26"/>
                <w:szCs w:val="26"/>
                <w:lang w:eastAsia="ru-RU"/>
              </w:rPr>
              <w:t>39,2</w:t>
            </w:r>
          </w:p>
        </w:tc>
        <w:tc>
          <w:tcPr>
            <w:tcW w:w="1280" w:type="dxa"/>
            <w:tcBorders>
              <w:top w:val="nil"/>
              <w:left w:val="nil"/>
              <w:bottom w:val="single" w:sz="4" w:space="0" w:color="auto"/>
              <w:right w:val="single" w:sz="4" w:space="0" w:color="auto"/>
            </w:tcBorders>
            <w:shd w:val="clear" w:color="000000" w:fill="FFFFFF"/>
            <w:noWrap/>
            <w:vAlign w:val="bottom"/>
            <w:hideMark/>
          </w:tcPr>
          <w:p w:rsidR="00A63703" w:rsidRPr="00A63703" w:rsidRDefault="00A63703" w:rsidP="00AD3A4B">
            <w:pPr>
              <w:spacing w:after="0" w:line="240" w:lineRule="auto"/>
              <w:jc w:val="right"/>
              <w:rPr>
                <w:rFonts w:ascii="Times New Roman" w:eastAsia="Times New Roman" w:hAnsi="Times New Roman" w:cs="Times New Roman"/>
                <w:sz w:val="26"/>
                <w:szCs w:val="26"/>
                <w:lang w:eastAsia="ru-RU"/>
              </w:rPr>
            </w:pPr>
            <w:r w:rsidRPr="00A63703">
              <w:rPr>
                <w:rFonts w:ascii="Times New Roman" w:eastAsia="Times New Roman" w:hAnsi="Times New Roman" w:cs="Times New Roman"/>
                <w:sz w:val="26"/>
                <w:szCs w:val="26"/>
                <w:lang w:eastAsia="ru-RU"/>
              </w:rPr>
              <w:t>78,4%</w:t>
            </w:r>
          </w:p>
        </w:tc>
      </w:tr>
      <w:tr w:rsidR="00A63703" w:rsidRPr="00A63703" w:rsidTr="00A63703">
        <w:trPr>
          <w:trHeight w:val="645"/>
        </w:trPr>
        <w:tc>
          <w:tcPr>
            <w:tcW w:w="509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63703" w:rsidRPr="00A63703" w:rsidRDefault="00A63703" w:rsidP="00A63703">
            <w:pPr>
              <w:spacing w:after="0" w:line="240" w:lineRule="auto"/>
              <w:rPr>
                <w:rFonts w:ascii="Times New Roman" w:eastAsia="Times New Roman" w:hAnsi="Times New Roman" w:cs="Times New Roman"/>
                <w:sz w:val="26"/>
                <w:szCs w:val="26"/>
                <w:lang w:eastAsia="ru-RU"/>
              </w:rPr>
            </w:pPr>
            <w:r w:rsidRPr="00A63703">
              <w:rPr>
                <w:rFonts w:ascii="Times New Roman" w:eastAsia="Times New Roman" w:hAnsi="Times New Roman" w:cs="Times New Roman"/>
                <w:sz w:val="26"/>
                <w:szCs w:val="26"/>
                <w:lang w:eastAsia="ru-RU"/>
              </w:rPr>
              <w:t>Муниципальная программа "Укрепление гражданского единства и национально-культурного развития народов в Улуг-Хемском кожууне Республики Тыва"</w:t>
            </w:r>
          </w:p>
        </w:tc>
        <w:tc>
          <w:tcPr>
            <w:tcW w:w="1706" w:type="dxa"/>
            <w:tcBorders>
              <w:top w:val="nil"/>
              <w:left w:val="nil"/>
              <w:bottom w:val="single" w:sz="4" w:space="0" w:color="auto"/>
              <w:right w:val="single" w:sz="4" w:space="0" w:color="auto"/>
            </w:tcBorders>
            <w:shd w:val="clear" w:color="000000" w:fill="FFFFFF"/>
            <w:noWrap/>
            <w:vAlign w:val="bottom"/>
            <w:hideMark/>
          </w:tcPr>
          <w:p w:rsidR="00A63703" w:rsidRPr="00A63703" w:rsidRDefault="00A63703" w:rsidP="00AD3A4B">
            <w:pPr>
              <w:spacing w:after="0" w:line="240" w:lineRule="auto"/>
              <w:jc w:val="right"/>
              <w:rPr>
                <w:rFonts w:ascii="Times New Roman" w:eastAsia="Times New Roman" w:hAnsi="Times New Roman" w:cs="Times New Roman"/>
                <w:sz w:val="26"/>
                <w:szCs w:val="26"/>
                <w:lang w:eastAsia="ru-RU"/>
              </w:rPr>
            </w:pPr>
            <w:r w:rsidRPr="00A63703">
              <w:rPr>
                <w:rFonts w:ascii="Times New Roman" w:eastAsia="Times New Roman" w:hAnsi="Times New Roman" w:cs="Times New Roman"/>
                <w:sz w:val="26"/>
                <w:szCs w:val="26"/>
                <w:lang w:eastAsia="ru-RU"/>
              </w:rPr>
              <w:t>68,3</w:t>
            </w:r>
          </w:p>
        </w:tc>
        <w:tc>
          <w:tcPr>
            <w:tcW w:w="1555" w:type="dxa"/>
            <w:tcBorders>
              <w:top w:val="nil"/>
              <w:left w:val="nil"/>
              <w:bottom w:val="single" w:sz="4" w:space="0" w:color="auto"/>
              <w:right w:val="single" w:sz="4" w:space="0" w:color="auto"/>
            </w:tcBorders>
            <w:shd w:val="clear" w:color="000000" w:fill="FFFFFF"/>
            <w:noWrap/>
            <w:vAlign w:val="bottom"/>
            <w:hideMark/>
          </w:tcPr>
          <w:p w:rsidR="00A63703" w:rsidRPr="00A63703" w:rsidRDefault="00A63703" w:rsidP="00AD3A4B">
            <w:pPr>
              <w:spacing w:after="0" w:line="240" w:lineRule="auto"/>
              <w:jc w:val="right"/>
              <w:rPr>
                <w:rFonts w:ascii="Times New Roman" w:eastAsia="Times New Roman" w:hAnsi="Times New Roman" w:cs="Times New Roman"/>
                <w:sz w:val="26"/>
                <w:szCs w:val="26"/>
                <w:lang w:eastAsia="ru-RU"/>
              </w:rPr>
            </w:pPr>
            <w:r w:rsidRPr="00A63703">
              <w:rPr>
                <w:rFonts w:ascii="Times New Roman" w:eastAsia="Times New Roman" w:hAnsi="Times New Roman" w:cs="Times New Roman"/>
                <w:sz w:val="26"/>
                <w:szCs w:val="26"/>
                <w:lang w:eastAsia="ru-RU"/>
              </w:rPr>
              <w:t>50,0</w:t>
            </w:r>
          </w:p>
        </w:tc>
        <w:tc>
          <w:tcPr>
            <w:tcW w:w="1280" w:type="dxa"/>
            <w:tcBorders>
              <w:top w:val="nil"/>
              <w:left w:val="nil"/>
              <w:bottom w:val="single" w:sz="4" w:space="0" w:color="auto"/>
              <w:right w:val="single" w:sz="4" w:space="0" w:color="auto"/>
            </w:tcBorders>
            <w:shd w:val="clear" w:color="000000" w:fill="FFFFFF"/>
            <w:noWrap/>
            <w:vAlign w:val="bottom"/>
            <w:hideMark/>
          </w:tcPr>
          <w:p w:rsidR="00A63703" w:rsidRPr="00A63703" w:rsidRDefault="00A63703" w:rsidP="00AD3A4B">
            <w:pPr>
              <w:spacing w:after="0" w:line="240" w:lineRule="auto"/>
              <w:jc w:val="right"/>
              <w:rPr>
                <w:rFonts w:ascii="Times New Roman" w:eastAsia="Times New Roman" w:hAnsi="Times New Roman" w:cs="Times New Roman"/>
                <w:sz w:val="26"/>
                <w:szCs w:val="26"/>
                <w:lang w:eastAsia="ru-RU"/>
              </w:rPr>
            </w:pPr>
            <w:r w:rsidRPr="00A63703">
              <w:rPr>
                <w:rFonts w:ascii="Times New Roman" w:eastAsia="Times New Roman" w:hAnsi="Times New Roman" w:cs="Times New Roman"/>
                <w:sz w:val="26"/>
                <w:szCs w:val="26"/>
                <w:lang w:eastAsia="ru-RU"/>
              </w:rPr>
              <w:t>73,2%</w:t>
            </w:r>
          </w:p>
        </w:tc>
      </w:tr>
      <w:tr w:rsidR="00A63703" w:rsidRPr="00A63703" w:rsidTr="00A63703">
        <w:trPr>
          <w:trHeight w:val="645"/>
        </w:trPr>
        <w:tc>
          <w:tcPr>
            <w:tcW w:w="5098" w:type="dxa"/>
            <w:tcBorders>
              <w:top w:val="nil"/>
              <w:left w:val="single" w:sz="4" w:space="0" w:color="auto"/>
              <w:bottom w:val="single" w:sz="4" w:space="0" w:color="auto"/>
              <w:right w:val="single" w:sz="4" w:space="0" w:color="auto"/>
            </w:tcBorders>
            <w:shd w:val="clear" w:color="000000" w:fill="FFFFFF"/>
            <w:vAlign w:val="bottom"/>
            <w:hideMark/>
          </w:tcPr>
          <w:p w:rsidR="00A63703" w:rsidRPr="00A63703" w:rsidRDefault="00A63703" w:rsidP="00A63703">
            <w:pPr>
              <w:spacing w:after="0" w:line="240" w:lineRule="auto"/>
              <w:rPr>
                <w:rFonts w:ascii="Times New Roman" w:eastAsia="Times New Roman" w:hAnsi="Times New Roman" w:cs="Times New Roman"/>
                <w:sz w:val="26"/>
                <w:szCs w:val="26"/>
                <w:lang w:eastAsia="ru-RU"/>
              </w:rPr>
            </w:pPr>
            <w:r w:rsidRPr="00A63703">
              <w:rPr>
                <w:rFonts w:ascii="Times New Roman" w:eastAsia="Times New Roman" w:hAnsi="Times New Roman" w:cs="Times New Roman"/>
                <w:sz w:val="26"/>
                <w:szCs w:val="26"/>
                <w:lang w:eastAsia="ru-RU"/>
              </w:rPr>
              <w:lastRenderedPageBreak/>
              <w:t>Муниципальная программа "Профилактика безнадзорности и правонарушений несовершеннолетних на территории Улуг-Хемского кожууна"</w:t>
            </w:r>
          </w:p>
        </w:tc>
        <w:tc>
          <w:tcPr>
            <w:tcW w:w="1706" w:type="dxa"/>
            <w:tcBorders>
              <w:top w:val="nil"/>
              <w:left w:val="nil"/>
              <w:bottom w:val="single" w:sz="4" w:space="0" w:color="auto"/>
              <w:right w:val="single" w:sz="4" w:space="0" w:color="auto"/>
            </w:tcBorders>
            <w:shd w:val="clear" w:color="000000" w:fill="FFFFFF"/>
            <w:noWrap/>
            <w:vAlign w:val="bottom"/>
            <w:hideMark/>
          </w:tcPr>
          <w:p w:rsidR="00A63703" w:rsidRPr="00A63703" w:rsidRDefault="00A63703" w:rsidP="00AD3A4B">
            <w:pPr>
              <w:spacing w:after="0" w:line="240" w:lineRule="auto"/>
              <w:jc w:val="right"/>
              <w:rPr>
                <w:rFonts w:ascii="Times New Roman" w:eastAsia="Times New Roman" w:hAnsi="Times New Roman" w:cs="Times New Roman"/>
                <w:sz w:val="26"/>
                <w:szCs w:val="26"/>
                <w:lang w:eastAsia="ru-RU"/>
              </w:rPr>
            </w:pPr>
            <w:r w:rsidRPr="00A63703">
              <w:rPr>
                <w:rFonts w:ascii="Times New Roman" w:eastAsia="Times New Roman" w:hAnsi="Times New Roman" w:cs="Times New Roman"/>
                <w:sz w:val="26"/>
                <w:szCs w:val="26"/>
                <w:lang w:eastAsia="ru-RU"/>
              </w:rPr>
              <w:t>595,9</w:t>
            </w:r>
          </w:p>
        </w:tc>
        <w:tc>
          <w:tcPr>
            <w:tcW w:w="1555" w:type="dxa"/>
            <w:tcBorders>
              <w:top w:val="nil"/>
              <w:left w:val="nil"/>
              <w:bottom w:val="single" w:sz="4" w:space="0" w:color="auto"/>
              <w:right w:val="single" w:sz="4" w:space="0" w:color="auto"/>
            </w:tcBorders>
            <w:shd w:val="clear" w:color="000000" w:fill="FFFFFF"/>
            <w:noWrap/>
            <w:vAlign w:val="bottom"/>
            <w:hideMark/>
          </w:tcPr>
          <w:p w:rsidR="00A63703" w:rsidRPr="00A63703" w:rsidRDefault="00A63703" w:rsidP="00AD3A4B">
            <w:pPr>
              <w:spacing w:after="0" w:line="240" w:lineRule="auto"/>
              <w:jc w:val="right"/>
              <w:rPr>
                <w:rFonts w:ascii="Times New Roman" w:eastAsia="Times New Roman" w:hAnsi="Times New Roman" w:cs="Times New Roman"/>
                <w:sz w:val="26"/>
                <w:szCs w:val="26"/>
                <w:lang w:eastAsia="ru-RU"/>
              </w:rPr>
            </w:pPr>
            <w:r w:rsidRPr="00A63703">
              <w:rPr>
                <w:rFonts w:ascii="Times New Roman" w:eastAsia="Times New Roman" w:hAnsi="Times New Roman" w:cs="Times New Roman"/>
                <w:sz w:val="26"/>
                <w:szCs w:val="26"/>
                <w:lang w:eastAsia="ru-RU"/>
              </w:rPr>
              <w:t>392,1</w:t>
            </w:r>
          </w:p>
        </w:tc>
        <w:tc>
          <w:tcPr>
            <w:tcW w:w="1280" w:type="dxa"/>
            <w:tcBorders>
              <w:top w:val="nil"/>
              <w:left w:val="nil"/>
              <w:bottom w:val="single" w:sz="4" w:space="0" w:color="auto"/>
              <w:right w:val="single" w:sz="4" w:space="0" w:color="auto"/>
            </w:tcBorders>
            <w:shd w:val="clear" w:color="000000" w:fill="FFFFFF"/>
            <w:noWrap/>
            <w:vAlign w:val="bottom"/>
            <w:hideMark/>
          </w:tcPr>
          <w:p w:rsidR="00A63703" w:rsidRPr="00A63703" w:rsidRDefault="00A63703" w:rsidP="00AD3A4B">
            <w:pPr>
              <w:spacing w:after="0" w:line="240" w:lineRule="auto"/>
              <w:jc w:val="right"/>
              <w:rPr>
                <w:rFonts w:ascii="Times New Roman" w:eastAsia="Times New Roman" w:hAnsi="Times New Roman" w:cs="Times New Roman"/>
                <w:sz w:val="26"/>
                <w:szCs w:val="26"/>
                <w:lang w:eastAsia="ru-RU"/>
              </w:rPr>
            </w:pPr>
            <w:r w:rsidRPr="00A63703">
              <w:rPr>
                <w:rFonts w:ascii="Times New Roman" w:eastAsia="Times New Roman" w:hAnsi="Times New Roman" w:cs="Times New Roman"/>
                <w:sz w:val="26"/>
                <w:szCs w:val="26"/>
                <w:lang w:eastAsia="ru-RU"/>
              </w:rPr>
              <w:t>65,8%</w:t>
            </w:r>
          </w:p>
        </w:tc>
      </w:tr>
      <w:tr w:rsidR="00A63703" w:rsidRPr="00A63703" w:rsidTr="00A63703">
        <w:trPr>
          <w:trHeight w:val="645"/>
        </w:trPr>
        <w:tc>
          <w:tcPr>
            <w:tcW w:w="5098" w:type="dxa"/>
            <w:tcBorders>
              <w:top w:val="nil"/>
              <w:left w:val="single" w:sz="4" w:space="0" w:color="auto"/>
              <w:bottom w:val="single" w:sz="4" w:space="0" w:color="auto"/>
              <w:right w:val="single" w:sz="4" w:space="0" w:color="auto"/>
            </w:tcBorders>
            <w:shd w:val="clear" w:color="000000" w:fill="FFFFFF"/>
            <w:vAlign w:val="bottom"/>
            <w:hideMark/>
          </w:tcPr>
          <w:p w:rsidR="00A63703" w:rsidRPr="00A63703" w:rsidRDefault="00A63703" w:rsidP="00A63703">
            <w:pPr>
              <w:spacing w:after="0" w:line="240" w:lineRule="auto"/>
              <w:rPr>
                <w:rFonts w:ascii="Times New Roman" w:eastAsia="Times New Roman" w:hAnsi="Times New Roman" w:cs="Times New Roman"/>
                <w:sz w:val="26"/>
                <w:szCs w:val="26"/>
                <w:lang w:eastAsia="ru-RU"/>
              </w:rPr>
            </w:pPr>
            <w:r w:rsidRPr="00A63703">
              <w:rPr>
                <w:rFonts w:ascii="Times New Roman" w:eastAsia="Times New Roman" w:hAnsi="Times New Roman" w:cs="Times New Roman"/>
                <w:sz w:val="26"/>
                <w:szCs w:val="26"/>
                <w:lang w:eastAsia="ru-RU"/>
              </w:rPr>
              <w:t xml:space="preserve">Муниципальная программа "Обеспечение жильем или улучшение жилищных </w:t>
            </w:r>
            <w:r w:rsidR="00A25C10" w:rsidRPr="00A63703">
              <w:rPr>
                <w:rFonts w:ascii="Times New Roman" w:eastAsia="Times New Roman" w:hAnsi="Times New Roman" w:cs="Times New Roman"/>
                <w:sz w:val="26"/>
                <w:szCs w:val="26"/>
                <w:lang w:eastAsia="ru-RU"/>
              </w:rPr>
              <w:t>условий молодых</w:t>
            </w:r>
            <w:r w:rsidRPr="00A63703">
              <w:rPr>
                <w:rFonts w:ascii="Times New Roman" w:eastAsia="Times New Roman" w:hAnsi="Times New Roman" w:cs="Times New Roman"/>
                <w:sz w:val="26"/>
                <w:szCs w:val="26"/>
                <w:lang w:eastAsia="ru-RU"/>
              </w:rPr>
              <w:t xml:space="preserve"> семей Улуг-Хемского кожууна"</w:t>
            </w:r>
          </w:p>
        </w:tc>
        <w:tc>
          <w:tcPr>
            <w:tcW w:w="1706" w:type="dxa"/>
            <w:tcBorders>
              <w:top w:val="nil"/>
              <w:left w:val="nil"/>
              <w:bottom w:val="single" w:sz="4" w:space="0" w:color="auto"/>
              <w:right w:val="single" w:sz="4" w:space="0" w:color="auto"/>
            </w:tcBorders>
            <w:shd w:val="clear" w:color="000000" w:fill="FFFFFF"/>
            <w:noWrap/>
            <w:vAlign w:val="bottom"/>
            <w:hideMark/>
          </w:tcPr>
          <w:p w:rsidR="00A63703" w:rsidRPr="00A63703" w:rsidRDefault="00A63703" w:rsidP="00AD3A4B">
            <w:pPr>
              <w:spacing w:after="0" w:line="240" w:lineRule="auto"/>
              <w:jc w:val="right"/>
              <w:rPr>
                <w:rFonts w:ascii="Times New Roman" w:eastAsia="Times New Roman" w:hAnsi="Times New Roman" w:cs="Times New Roman"/>
                <w:sz w:val="26"/>
                <w:szCs w:val="26"/>
                <w:lang w:eastAsia="ru-RU"/>
              </w:rPr>
            </w:pPr>
            <w:r w:rsidRPr="00A63703">
              <w:rPr>
                <w:rFonts w:ascii="Times New Roman" w:eastAsia="Times New Roman" w:hAnsi="Times New Roman" w:cs="Times New Roman"/>
                <w:sz w:val="26"/>
                <w:szCs w:val="26"/>
                <w:lang w:eastAsia="ru-RU"/>
              </w:rPr>
              <w:t>8 822,7</w:t>
            </w:r>
          </w:p>
        </w:tc>
        <w:tc>
          <w:tcPr>
            <w:tcW w:w="1555" w:type="dxa"/>
            <w:tcBorders>
              <w:top w:val="nil"/>
              <w:left w:val="nil"/>
              <w:bottom w:val="single" w:sz="4" w:space="0" w:color="auto"/>
              <w:right w:val="single" w:sz="4" w:space="0" w:color="auto"/>
            </w:tcBorders>
            <w:shd w:val="clear" w:color="000000" w:fill="FFFFFF"/>
            <w:noWrap/>
            <w:vAlign w:val="bottom"/>
            <w:hideMark/>
          </w:tcPr>
          <w:p w:rsidR="00A63703" w:rsidRPr="00A63703" w:rsidRDefault="00A63703" w:rsidP="00AD3A4B">
            <w:pPr>
              <w:spacing w:after="0" w:line="240" w:lineRule="auto"/>
              <w:jc w:val="right"/>
              <w:rPr>
                <w:rFonts w:ascii="Times New Roman" w:eastAsia="Times New Roman" w:hAnsi="Times New Roman" w:cs="Times New Roman"/>
                <w:sz w:val="26"/>
                <w:szCs w:val="26"/>
                <w:lang w:eastAsia="ru-RU"/>
              </w:rPr>
            </w:pPr>
            <w:r w:rsidRPr="00A63703">
              <w:rPr>
                <w:rFonts w:ascii="Times New Roman" w:eastAsia="Times New Roman" w:hAnsi="Times New Roman" w:cs="Times New Roman"/>
                <w:sz w:val="26"/>
                <w:szCs w:val="26"/>
                <w:lang w:eastAsia="ru-RU"/>
              </w:rPr>
              <w:t>8 821,7</w:t>
            </w:r>
          </w:p>
        </w:tc>
        <w:tc>
          <w:tcPr>
            <w:tcW w:w="1280" w:type="dxa"/>
            <w:tcBorders>
              <w:top w:val="nil"/>
              <w:left w:val="nil"/>
              <w:bottom w:val="single" w:sz="4" w:space="0" w:color="auto"/>
              <w:right w:val="single" w:sz="4" w:space="0" w:color="auto"/>
            </w:tcBorders>
            <w:shd w:val="clear" w:color="000000" w:fill="FFFFFF"/>
            <w:noWrap/>
            <w:vAlign w:val="bottom"/>
            <w:hideMark/>
          </w:tcPr>
          <w:p w:rsidR="00A63703" w:rsidRPr="00A63703" w:rsidRDefault="00A63703" w:rsidP="00AD3A4B">
            <w:pPr>
              <w:spacing w:after="0" w:line="240" w:lineRule="auto"/>
              <w:jc w:val="right"/>
              <w:rPr>
                <w:rFonts w:ascii="Times New Roman" w:eastAsia="Times New Roman" w:hAnsi="Times New Roman" w:cs="Times New Roman"/>
                <w:sz w:val="26"/>
                <w:szCs w:val="26"/>
                <w:lang w:eastAsia="ru-RU"/>
              </w:rPr>
            </w:pPr>
            <w:r w:rsidRPr="00A63703">
              <w:rPr>
                <w:rFonts w:ascii="Times New Roman" w:eastAsia="Times New Roman" w:hAnsi="Times New Roman" w:cs="Times New Roman"/>
                <w:sz w:val="26"/>
                <w:szCs w:val="26"/>
                <w:lang w:eastAsia="ru-RU"/>
              </w:rPr>
              <w:t>100,0%</w:t>
            </w:r>
          </w:p>
        </w:tc>
      </w:tr>
      <w:tr w:rsidR="00A63703" w:rsidRPr="00A63703" w:rsidTr="00A63703">
        <w:trPr>
          <w:trHeight w:val="435"/>
        </w:trPr>
        <w:tc>
          <w:tcPr>
            <w:tcW w:w="5098" w:type="dxa"/>
            <w:tcBorders>
              <w:top w:val="nil"/>
              <w:left w:val="single" w:sz="4" w:space="0" w:color="auto"/>
              <w:bottom w:val="single" w:sz="4" w:space="0" w:color="auto"/>
              <w:right w:val="single" w:sz="4" w:space="0" w:color="auto"/>
            </w:tcBorders>
            <w:shd w:val="clear" w:color="000000" w:fill="FFFFFF"/>
            <w:vAlign w:val="bottom"/>
            <w:hideMark/>
          </w:tcPr>
          <w:p w:rsidR="00A63703" w:rsidRPr="00A63703" w:rsidRDefault="00A63703" w:rsidP="00A63703">
            <w:pPr>
              <w:spacing w:after="0" w:line="240" w:lineRule="auto"/>
              <w:rPr>
                <w:rFonts w:ascii="Times New Roman" w:eastAsia="Times New Roman" w:hAnsi="Times New Roman" w:cs="Times New Roman"/>
                <w:sz w:val="26"/>
                <w:szCs w:val="26"/>
                <w:lang w:eastAsia="ru-RU"/>
              </w:rPr>
            </w:pPr>
            <w:r w:rsidRPr="00A63703">
              <w:rPr>
                <w:rFonts w:ascii="Times New Roman" w:eastAsia="Times New Roman" w:hAnsi="Times New Roman" w:cs="Times New Roman"/>
                <w:sz w:val="26"/>
                <w:szCs w:val="26"/>
                <w:lang w:eastAsia="ru-RU"/>
              </w:rPr>
              <w:t>Муниципальная программа "Нулевой травматизм в Улуг-Хемском кожууне"</w:t>
            </w:r>
          </w:p>
        </w:tc>
        <w:tc>
          <w:tcPr>
            <w:tcW w:w="1706" w:type="dxa"/>
            <w:tcBorders>
              <w:top w:val="nil"/>
              <w:left w:val="nil"/>
              <w:bottom w:val="single" w:sz="4" w:space="0" w:color="auto"/>
              <w:right w:val="single" w:sz="4" w:space="0" w:color="auto"/>
            </w:tcBorders>
            <w:shd w:val="clear" w:color="000000" w:fill="FFFFFF"/>
            <w:noWrap/>
            <w:vAlign w:val="bottom"/>
            <w:hideMark/>
          </w:tcPr>
          <w:p w:rsidR="00A63703" w:rsidRPr="00A63703" w:rsidRDefault="00A63703" w:rsidP="00AD3A4B">
            <w:pPr>
              <w:spacing w:after="0" w:line="240" w:lineRule="auto"/>
              <w:jc w:val="right"/>
              <w:rPr>
                <w:rFonts w:ascii="Times New Roman" w:eastAsia="Times New Roman" w:hAnsi="Times New Roman" w:cs="Times New Roman"/>
                <w:sz w:val="26"/>
                <w:szCs w:val="26"/>
                <w:lang w:eastAsia="ru-RU"/>
              </w:rPr>
            </w:pPr>
            <w:r w:rsidRPr="00A63703">
              <w:rPr>
                <w:rFonts w:ascii="Times New Roman" w:eastAsia="Times New Roman" w:hAnsi="Times New Roman" w:cs="Times New Roman"/>
                <w:sz w:val="26"/>
                <w:szCs w:val="26"/>
                <w:lang w:eastAsia="ru-RU"/>
              </w:rPr>
              <w:t>172,0</w:t>
            </w:r>
          </w:p>
        </w:tc>
        <w:tc>
          <w:tcPr>
            <w:tcW w:w="1555" w:type="dxa"/>
            <w:tcBorders>
              <w:top w:val="nil"/>
              <w:left w:val="nil"/>
              <w:bottom w:val="single" w:sz="4" w:space="0" w:color="auto"/>
              <w:right w:val="single" w:sz="4" w:space="0" w:color="auto"/>
            </w:tcBorders>
            <w:shd w:val="clear" w:color="000000" w:fill="FFFFFF"/>
            <w:noWrap/>
            <w:vAlign w:val="bottom"/>
            <w:hideMark/>
          </w:tcPr>
          <w:p w:rsidR="00A63703" w:rsidRPr="00A63703" w:rsidRDefault="00A63703" w:rsidP="00AD3A4B">
            <w:pPr>
              <w:spacing w:after="0" w:line="240" w:lineRule="auto"/>
              <w:jc w:val="right"/>
              <w:rPr>
                <w:rFonts w:ascii="Times New Roman" w:eastAsia="Times New Roman" w:hAnsi="Times New Roman" w:cs="Times New Roman"/>
                <w:sz w:val="26"/>
                <w:szCs w:val="26"/>
                <w:lang w:eastAsia="ru-RU"/>
              </w:rPr>
            </w:pPr>
            <w:r w:rsidRPr="00A63703">
              <w:rPr>
                <w:rFonts w:ascii="Times New Roman" w:eastAsia="Times New Roman" w:hAnsi="Times New Roman" w:cs="Times New Roman"/>
                <w:sz w:val="26"/>
                <w:szCs w:val="26"/>
                <w:lang w:eastAsia="ru-RU"/>
              </w:rPr>
              <w:t>0,0</w:t>
            </w:r>
          </w:p>
        </w:tc>
        <w:tc>
          <w:tcPr>
            <w:tcW w:w="1280" w:type="dxa"/>
            <w:tcBorders>
              <w:top w:val="nil"/>
              <w:left w:val="nil"/>
              <w:bottom w:val="single" w:sz="4" w:space="0" w:color="auto"/>
              <w:right w:val="single" w:sz="4" w:space="0" w:color="auto"/>
            </w:tcBorders>
            <w:shd w:val="clear" w:color="000000" w:fill="FFFFFF"/>
            <w:noWrap/>
            <w:vAlign w:val="bottom"/>
            <w:hideMark/>
          </w:tcPr>
          <w:p w:rsidR="00A63703" w:rsidRPr="00A63703" w:rsidRDefault="00A63703" w:rsidP="00AD3A4B">
            <w:pPr>
              <w:spacing w:after="0" w:line="240" w:lineRule="auto"/>
              <w:jc w:val="right"/>
              <w:rPr>
                <w:rFonts w:ascii="Times New Roman" w:eastAsia="Times New Roman" w:hAnsi="Times New Roman" w:cs="Times New Roman"/>
                <w:sz w:val="26"/>
                <w:szCs w:val="26"/>
                <w:lang w:eastAsia="ru-RU"/>
              </w:rPr>
            </w:pPr>
            <w:r w:rsidRPr="00A63703">
              <w:rPr>
                <w:rFonts w:ascii="Times New Roman" w:eastAsia="Times New Roman" w:hAnsi="Times New Roman" w:cs="Times New Roman"/>
                <w:sz w:val="26"/>
                <w:szCs w:val="26"/>
                <w:lang w:eastAsia="ru-RU"/>
              </w:rPr>
              <w:t>0,0%</w:t>
            </w:r>
          </w:p>
        </w:tc>
      </w:tr>
      <w:tr w:rsidR="00A63703" w:rsidRPr="00A63703" w:rsidTr="00A63703">
        <w:trPr>
          <w:trHeight w:val="855"/>
        </w:trPr>
        <w:tc>
          <w:tcPr>
            <w:tcW w:w="5098" w:type="dxa"/>
            <w:tcBorders>
              <w:top w:val="nil"/>
              <w:left w:val="single" w:sz="4" w:space="0" w:color="auto"/>
              <w:bottom w:val="single" w:sz="4" w:space="0" w:color="auto"/>
              <w:right w:val="single" w:sz="4" w:space="0" w:color="auto"/>
            </w:tcBorders>
            <w:shd w:val="clear" w:color="000000" w:fill="FFFFFF"/>
            <w:vAlign w:val="bottom"/>
            <w:hideMark/>
          </w:tcPr>
          <w:p w:rsidR="00A63703" w:rsidRPr="00A63703" w:rsidRDefault="00A63703" w:rsidP="00A63703">
            <w:pPr>
              <w:spacing w:after="0" w:line="240" w:lineRule="auto"/>
              <w:rPr>
                <w:rFonts w:ascii="Times New Roman" w:eastAsia="Times New Roman" w:hAnsi="Times New Roman" w:cs="Times New Roman"/>
                <w:sz w:val="26"/>
                <w:szCs w:val="26"/>
                <w:lang w:eastAsia="ru-RU"/>
              </w:rPr>
            </w:pPr>
            <w:r w:rsidRPr="00A63703">
              <w:rPr>
                <w:rFonts w:ascii="Times New Roman" w:eastAsia="Times New Roman" w:hAnsi="Times New Roman" w:cs="Times New Roman"/>
                <w:sz w:val="26"/>
                <w:szCs w:val="26"/>
                <w:lang w:eastAsia="ru-RU"/>
              </w:rPr>
              <w:t>Муниципальная программа "Совершенствование системы работы по вопросам награждения, поощрения и проведения организационных мероприятий на территории Улуг-</w:t>
            </w:r>
            <w:proofErr w:type="gramStart"/>
            <w:r w:rsidRPr="00A63703">
              <w:rPr>
                <w:rFonts w:ascii="Times New Roman" w:eastAsia="Times New Roman" w:hAnsi="Times New Roman" w:cs="Times New Roman"/>
                <w:sz w:val="26"/>
                <w:szCs w:val="26"/>
                <w:lang w:eastAsia="ru-RU"/>
              </w:rPr>
              <w:t>Хемского  кожууна</w:t>
            </w:r>
            <w:proofErr w:type="gramEnd"/>
            <w:r w:rsidRPr="00A63703">
              <w:rPr>
                <w:rFonts w:ascii="Times New Roman" w:eastAsia="Times New Roman" w:hAnsi="Times New Roman" w:cs="Times New Roman"/>
                <w:sz w:val="26"/>
                <w:szCs w:val="26"/>
                <w:lang w:eastAsia="ru-RU"/>
              </w:rPr>
              <w:t>"</w:t>
            </w:r>
          </w:p>
        </w:tc>
        <w:tc>
          <w:tcPr>
            <w:tcW w:w="1706" w:type="dxa"/>
            <w:tcBorders>
              <w:top w:val="nil"/>
              <w:left w:val="nil"/>
              <w:bottom w:val="single" w:sz="4" w:space="0" w:color="auto"/>
              <w:right w:val="single" w:sz="4" w:space="0" w:color="auto"/>
            </w:tcBorders>
            <w:shd w:val="clear" w:color="000000" w:fill="FFFFFF"/>
            <w:noWrap/>
            <w:vAlign w:val="bottom"/>
            <w:hideMark/>
          </w:tcPr>
          <w:p w:rsidR="00A63703" w:rsidRPr="00A63703" w:rsidRDefault="00A63703" w:rsidP="00AD3A4B">
            <w:pPr>
              <w:spacing w:after="0" w:line="240" w:lineRule="auto"/>
              <w:jc w:val="right"/>
              <w:rPr>
                <w:rFonts w:ascii="Times New Roman" w:eastAsia="Times New Roman" w:hAnsi="Times New Roman" w:cs="Times New Roman"/>
                <w:sz w:val="26"/>
                <w:szCs w:val="26"/>
                <w:lang w:eastAsia="ru-RU"/>
              </w:rPr>
            </w:pPr>
            <w:r w:rsidRPr="00A63703">
              <w:rPr>
                <w:rFonts w:ascii="Times New Roman" w:eastAsia="Times New Roman" w:hAnsi="Times New Roman" w:cs="Times New Roman"/>
                <w:sz w:val="26"/>
                <w:szCs w:val="26"/>
                <w:lang w:eastAsia="ru-RU"/>
              </w:rPr>
              <w:t>680,0</w:t>
            </w:r>
          </w:p>
        </w:tc>
        <w:tc>
          <w:tcPr>
            <w:tcW w:w="1555" w:type="dxa"/>
            <w:tcBorders>
              <w:top w:val="nil"/>
              <w:left w:val="nil"/>
              <w:bottom w:val="single" w:sz="4" w:space="0" w:color="auto"/>
              <w:right w:val="single" w:sz="4" w:space="0" w:color="auto"/>
            </w:tcBorders>
            <w:shd w:val="clear" w:color="000000" w:fill="FFFFFF"/>
            <w:noWrap/>
            <w:vAlign w:val="bottom"/>
            <w:hideMark/>
          </w:tcPr>
          <w:p w:rsidR="00A63703" w:rsidRPr="00A63703" w:rsidRDefault="00A63703" w:rsidP="00AD3A4B">
            <w:pPr>
              <w:spacing w:after="0" w:line="240" w:lineRule="auto"/>
              <w:jc w:val="right"/>
              <w:rPr>
                <w:rFonts w:ascii="Times New Roman" w:eastAsia="Times New Roman" w:hAnsi="Times New Roman" w:cs="Times New Roman"/>
                <w:sz w:val="26"/>
                <w:szCs w:val="26"/>
                <w:lang w:eastAsia="ru-RU"/>
              </w:rPr>
            </w:pPr>
            <w:r w:rsidRPr="00A63703">
              <w:rPr>
                <w:rFonts w:ascii="Times New Roman" w:eastAsia="Times New Roman" w:hAnsi="Times New Roman" w:cs="Times New Roman"/>
                <w:sz w:val="26"/>
                <w:szCs w:val="26"/>
                <w:lang w:eastAsia="ru-RU"/>
              </w:rPr>
              <w:t>542,1</w:t>
            </w:r>
          </w:p>
        </w:tc>
        <w:tc>
          <w:tcPr>
            <w:tcW w:w="1280" w:type="dxa"/>
            <w:tcBorders>
              <w:top w:val="nil"/>
              <w:left w:val="nil"/>
              <w:bottom w:val="single" w:sz="4" w:space="0" w:color="auto"/>
              <w:right w:val="single" w:sz="4" w:space="0" w:color="auto"/>
            </w:tcBorders>
            <w:shd w:val="clear" w:color="000000" w:fill="FFFFFF"/>
            <w:noWrap/>
            <w:vAlign w:val="bottom"/>
            <w:hideMark/>
          </w:tcPr>
          <w:p w:rsidR="00A63703" w:rsidRPr="00A63703" w:rsidRDefault="00A63703" w:rsidP="00AD3A4B">
            <w:pPr>
              <w:spacing w:after="0" w:line="240" w:lineRule="auto"/>
              <w:jc w:val="right"/>
              <w:rPr>
                <w:rFonts w:ascii="Times New Roman" w:eastAsia="Times New Roman" w:hAnsi="Times New Roman" w:cs="Times New Roman"/>
                <w:sz w:val="26"/>
                <w:szCs w:val="26"/>
                <w:lang w:eastAsia="ru-RU"/>
              </w:rPr>
            </w:pPr>
            <w:r w:rsidRPr="00A63703">
              <w:rPr>
                <w:rFonts w:ascii="Times New Roman" w:eastAsia="Times New Roman" w:hAnsi="Times New Roman" w:cs="Times New Roman"/>
                <w:sz w:val="26"/>
                <w:szCs w:val="26"/>
                <w:lang w:eastAsia="ru-RU"/>
              </w:rPr>
              <w:t>79,7%</w:t>
            </w:r>
          </w:p>
        </w:tc>
      </w:tr>
      <w:tr w:rsidR="00A63703" w:rsidRPr="00A63703" w:rsidTr="00A63703">
        <w:trPr>
          <w:trHeight w:val="435"/>
        </w:trPr>
        <w:tc>
          <w:tcPr>
            <w:tcW w:w="5098" w:type="dxa"/>
            <w:tcBorders>
              <w:top w:val="nil"/>
              <w:left w:val="single" w:sz="4" w:space="0" w:color="auto"/>
              <w:bottom w:val="single" w:sz="4" w:space="0" w:color="auto"/>
              <w:right w:val="single" w:sz="4" w:space="0" w:color="auto"/>
            </w:tcBorders>
            <w:shd w:val="clear" w:color="000000" w:fill="FFFFFF"/>
            <w:vAlign w:val="bottom"/>
            <w:hideMark/>
          </w:tcPr>
          <w:p w:rsidR="00A63703" w:rsidRPr="00A63703" w:rsidRDefault="00A63703" w:rsidP="00A63703">
            <w:pPr>
              <w:spacing w:after="0" w:line="240" w:lineRule="auto"/>
              <w:rPr>
                <w:rFonts w:ascii="Times New Roman" w:eastAsia="Times New Roman" w:hAnsi="Times New Roman" w:cs="Times New Roman"/>
                <w:sz w:val="26"/>
                <w:szCs w:val="26"/>
                <w:lang w:eastAsia="ru-RU"/>
              </w:rPr>
            </w:pPr>
            <w:r w:rsidRPr="00A63703">
              <w:rPr>
                <w:rFonts w:ascii="Times New Roman" w:eastAsia="Times New Roman" w:hAnsi="Times New Roman" w:cs="Times New Roman"/>
                <w:sz w:val="26"/>
                <w:szCs w:val="26"/>
                <w:lang w:eastAsia="ru-RU"/>
              </w:rPr>
              <w:t>Муниципальная программа "Развитие архивного дела на территории Улуг-Хемского кожууна"</w:t>
            </w:r>
          </w:p>
        </w:tc>
        <w:tc>
          <w:tcPr>
            <w:tcW w:w="1706" w:type="dxa"/>
            <w:tcBorders>
              <w:top w:val="nil"/>
              <w:left w:val="nil"/>
              <w:bottom w:val="single" w:sz="4" w:space="0" w:color="auto"/>
              <w:right w:val="single" w:sz="4" w:space="0" w:color="auto"/>
            </w:tcBorders>
            <w:shd w:val="clear" w:color="000000" w:fill="FFFFFF"/>
            <w:noWrap/>
            <w:vAlign w:val="bottom"/>
            <w:hideMark/>
          </w:tcPr>
          <w:p w:rsidR="00A63703" w:rsidRPr="00A63703" w:rsidRDefault="00A63703" w:rsidP="00AD3A4B">
            <w:pPr>
              <w:spacing w:after="0" w:line="240" w:lineRule="auto"/>
              <w:jc w:val="right"/>
              <w:rPr>
                <w:rFonts w:ascii="Times New Roman" w:eastAsia="Times New Roman" w:hAnsi="Times New Roman" w:cs="Times New Roman"/>
                <w:sz w:val="26"/>
                <w:szCs w:val="26"/>
                <w:lang w:eastAsia="ru-RU"/>
              </w:rPr>
            </w:pPr>
            <w:r w:rsidRPr="00A63703">
              <w:rPr>
                <w:rFonts w:ascii="Times New Roman" w:eastAsia="Times New Roman" w:hAnsi="Times New Roman" w:cs="Times New Roman"/>
                <w:sz w:val="26"/>
                <w:szCs w:val="26"/>
                <w:lang w:eastAsia="ru-RU"/>
              </w:rPr>
              <w:t>80,0</w:t>
            </w:r>
          </w:p>
        </w:tc>
        <w:tc>
          <w:tcPr>
            <w:tcW w:w="1555" w:type="dxa"/>
            <w:tcBorders>
              <w:top w:val="nil"/>
              <w:left w:val="nil"/>
              <w:bottom w:val="single" w:sz="4" w:space="0" w:color="auto"/>
              <w:right w:val="single" w:sz="4" w:space="0" w:color="auto"/>
            </w:tcBorders>
            <w:shd w:val="clear" w:color="000000" w:fill="FFFFFF"/>
            <w:noWrap/>
            <w:vAlign w:val="bottom"/>
            <w:hideMark/>
          </w:tcPr>
          <w:p w:rsidR="00A63703" w:rsidRPr="00A63703" w:rsidRDefault="00A63703" w:rsidP="00AD3A4B">
            <w:pPr>
              <w:spacing w:after="0" w:line="240" w:lineRule="auto"/>
              <w:jc w:val="right"/>
              <w:rPr>
                <w:rFonts w:ascii="Times New Roman" w:eastAsia="Times New Roman" w:hAnsi="Times New Roman" w:cs="Times New Roman"/>
                <w:sz w:val="26"/>
                <w:szCs w:val="26"/>
                <w:lang w:eastAsia="ru-RU"/>
              </w:rPr>
            </w:pPr>
            <w:r w:rsidRPr="00A63703">
              <w:rPr>
                <w:rFonts w:ascii="Times New Roman" w:eastAsia="Times New Roman" w:hAnsi="Times New Roman" w:cs="Times New Roman"/>
                <w:sz w:val="26"/>
                <w:szCs w:val="26"/>
                <w:lang w:eastAsia="ru-RU"/>
              </w:rPr>
              <w:t>0,0</w:t>
            </w:r>
          </w:p>
        </w:tc>
        <w:tc>
          <w:tcPr>
            <w:tcW w:w="1280" w:type="dxa"/>
            <w:tcBorders>
              <w:top w:val="nil"/>
              <w:left w:val="nil"/>
              <w:bottom w:val="single" w:sz="4" w:space="0" w:color="auto"/>
              <w:right w:val="single" w:sz="4" w:space="0" w:color="auto"/>
            </w:tcBorders>
            <w:shd w:val="clear" w:color="000000" w:fill="FFFFFF"/>
            <w:noWrap/>
            <w:vAlign w:val="bottom"/>
            <w:hideMark/>
          </w:tcPr>
          <w:p w:rsidR="00A63703" w:rsidRPr="00A63703" w:rsidRDefault="00A63703" w:rsidP="00AD3A4B">
            <w:pPr>
              <w:spacing w:after="0" w:line="240" w:lineRule="auto"/>
              <w:jc w:val="right"/>
              <w:rPr>
                <w:rFonts w:ascii="Times New Roman" w:eastAsia="Times New Roman" w:hAnsi="Times New Roman" w:cs="Times New Roman"/>
                <w:sz w:val="26"/>
                <w:szCs w:val="26"/>
                <w:lang w:eastAsia="ru-RU"/>
              </w:rPr>
            </w:pPr>
            <w:r w:rsidRPr="00A63703">
              <w:rPr>
                <w:rFonts w:ascii="Times New Roman" w:eastAsia="Times New Roman" w:hAnsi="Times New Roman" w:cs="Times New Roman"/>
                <w:sz w:val="26"/>
                <w:szCs w:val="26"/>
                <w:lang w:eastAsia="ru-RU"/>
              </w:rPr>
              <w:t>0,0%</w:t>
            </w:r>
          </w:p>
        </w:tc>
      </w:tr>
      <w:tr w:rsidR="00A63703" w:rsidRPr="00A63703" w:rsidTr="00A63703">
        <w:trPr>
          <w:trHeight w:val="645"/>
        </w:trPr>
        <w:tc>
          <w:tcPr>
            <w:tcW w:w="5098" w:type="dxa"/>
            <w:tcBorders>
              <w:top w:val="nil"/>
              <w:left w:val="single" w:sz="4" w:space="0" w:color="auto"/>
              <w:bottom w:val="single" w:sz="4" w:space="0" w:color="auto"/>
              <w:right w:val="single" w:sz="4" w:space="0" w:color="auto"/>
            </w:tcBorders>
            <w:shd w:val="clear" w:color="000000" w:fill="FFFFFF"/>
            <w:vAlign w:val="bottom"/>
            <w:hideMark/>
          </w:tcPr>
          <w:p w:rsidR="00A63703" w:rsidRPr="00A63703" w:rsidRDefault="00A63703" w:rsidP="00A63703">
            <w:pPr>
              <w:spacing w:after="0" w:line="240" w:lineRule="auto"/>
              <w:rPr>
                <w:rFonts w:ascii="Times New Roman" w:eastAsia="Times New Roman" w:hAnsi="Times New Roman" w:cs="Times New Roman"/>
                <w:sz w:val="26"/>
                <w:szCs w:val="26"/>
                <w:lang w:eastAsia="ru-RU"/>
              </w:rPr>
            </w:pPr>
            <w:r w:rsidRPr="00A63703">
              <w:rPr>
                <w:rFonts w:ascii="Times New Roman" w:eastAsia="Times New Roman" w:hAnsi="Times New Roman" w:cs="Times New Roman"/>
                <w:sz w:val="26"/>
                <w:szCs w:val="26"/>
                <w:lang w:eastAsia="ru-RU"/>
              </w:rPr>
              <w:t>Муниципальная программа "Комплексная программа развития систем жизнеобеспечения Улуг-Хемского кожууна Республики Тыва"</w:t>
            </w:r>
          </w:p>
        </w:tc>
        <w:tc>
          <w:tcPr>
            <w:tcW w:w="1706" w:type="dxa"/>
            <w:tcBorders>
              <w:top w:val="nil"/>
              <w:left w:val="nil"/>
              <w:bottom w:val="single" w:sz="4" w:space="0" w:color="auto"/>
              <w:right w:val="single" w:sz="4" w:space="0" w:color="auto"/>
            </w:tcBorders>
            <w:shd w:val="clear" w:color="000000" w:fill="FFFFFF"/>
            <w:noWrap/>
            <w:vAlign w:val="bottom"/>
            <w:hideMark/>
          </w:tcPr>
          <w:p w:rsidR="00A63703" w:rsidRPr="00A63703" w:rsidRDefault="00A63703" w:rsidP="00AD3A4B">
            <w:pPr>
              <w:spacing w:after="0" w:line="240" w:lineRule="auto"/>
              <w:jc w:val="right"/>
              <w:rPr>
                <w:rFonts w:ascii="Times New Roman" w:eastAsia="Times New Roman" w:hAnsi="Times New Roman" w:cs="Times New Roman"/>
                <w:sz w:val="26"/>
                <w:szCs w:val="26"/>
                <w:lang w:eastAsia="ru-RU"/>
              </w:rPr>
            </w:pPr>
            <w:r w:rsidRPr="00A63703">
              <w:rPr>
                <w:rFonts w:ascii="Times New Roman" w:eastAsia="Times New Roman" w:hAnsi="Times New Roman" w:cs="Times New Roman"/>
                <w:sz w:val="26"/>
                <w:szCs w:val="26"/>
                <w:lang w:eastAsia="ru-RU"/>
              </w:rPr>
              <w:t>4 963,6</w:t>
            </w:r>
          </w:p>
        </w:tc>
        <w:tc>
          <w:tcPr>
            <w:tcW w:w="1555" w:type="dxa"/>
            <w:tcBorders>
              <w:top w:val="nil"/>
              <w:left w:val="nil"/>
              <w:bottom w:val="single" w:sz="4" w:space="0" w:color="auto"/>
              <w:right w:val="single" w:sz="4" w:space="0" w:color="auto"/>
            </w:tcBorders>
            <w:shd w:val="clear" w:color="000000" w:fill="FFFFFF"/>
            <w:noWrap/>
            <w:vAlign w:val="bottom"/>
            <w:hideMark/>
          </w:tcPr>
          <w:p w:rsidR="00A63703" w:rsidRPr="00A63703" w:rsidRDefault="00A63703" w:rsidP="00AD3A4B">
            <w:pPr>
              <w:spacing w:after="0" w:line="240" w:lineRule="auto"/>
              <w:jc w:val="right"/>
              <w:rPr>
                <w:rFonts w:ascii="Times New Roman" w:eastAsia="Times New Roman" w:hAnsi="Times New Roman" w:cs="Times New Roman"/>
                <w:sz w:val="26"/>
                <w:szCs w:val="26"/>
                <w:lang w:eastAsia="ru-RU"/>
              </w:rPr>
            </w:pPr>
            <w:r w:rsidRPr="00A63703">
              <w:rPr>
                <w:rFonts w:ascii="Times New Roman" w:eastAsia="Times New Roman" w:hAnsi="Times New Roman" w:cs="Times New Roman"/>
                <w:sz w:val="26"/>
                <w:szCs w:val="26"/>
                <w:lang w:eastAsia="ru-RU"/>
              </w:rPr>
              <w:t>3 166,0</w:t>
            </w:r>
          </w:p>
        </w:tc>
        <w:tc>
          <w:tcPr>
            <w:tcW w:w="1280" w:type="dxa"/>
            <w:tcBorders>
              <w:top w:val="nil"/>
              <w:left w:val="nil"/>
              <w:bottom w:val="single" w:sz="4" w:space="0" w:color="auto"/>
              <w:right w:val="single" w:sz="4" w:space="0" w:color="auto"/>
            </w:tcBorders>
            <w:shd w:val="clear" w:color="000000" w:fill="FFFFFF"/>
            <w:noWrap/>
            <w:vAlign w:val="bottom"/>
            <w:hideMark/>
          </w:tcPr>
          <w:p w:rsidR="00A63703" w:rsidRPr="00A63703" w:rsidRDefault="00A63703" w:rsidP="00AD3A4B">
            <w:pPr>
              <w:spacing w:after="0" w:line="240" w:lineRule="auto"/>
              <w:jc w:val="right"/>
              <w:rPr>
                <w:rFonts w:ascii="Times New Roman" w:eastAsia="Times New Roman" w:hAnsi="Times New Roman" w:cs="Times New Roman"/>
                <w:sz w:val="26"/>
                <w:szCs w:val="26"/>
                <w:lang w:eastAsia="ru-RU"/>
              </w:rPr>
            </w:pPr>
            <w:r w:rsidRPr="00A63703">
              <w:rPr>
                <w:rFonts w:ascii="Times New Roman" w:eastAsia="Times New Roman" w:hAnsi="Times New Roman" w:cs="Times New Roman"/>
                <w:sz w:val="26"/>
                <w:szCs w:val="26"/>
                <w:lang w:eastAsia="ru-RU"/>
              </w:rPr>
              <w:t>63,8%</w:t>
            </w:r>
          </w:p>
        </w:tc>
      </w:tr>
      <w:tr w:rsidR="00A63703" w:rsidRPr="00A63703" w:rsidTr="00A63703">
        <w:trPr>
          <w:trHeight w:val="435"/>
        </w:trPr>
        <w:tc>
          <w:tcPr>
            <w:tcW w:w="5098" w:type="dxa"/>
            <w:tcBorders>
              <w:top w:val="nil"/>
              <w:left w:val="single" w:sz="4" w:space="0" w:color="auto"/>
              <w:bottom w:val="single" w:sz="4" w:space="0" w:color="auto"/>
              <w:right w:val="single" w:sz="4" w:space="0" w:color="auto"/>
            </w:tcBorders>
            <w:shd w:val="clear" w:color="000000" w:fill="FFFFFF"/>
            <w:vAlign w:val="bottom"/>
            <w:hideMark/>
          </w:tcPr>
          <w:p w:rsidR="00A63703" w:rsidRPr="00A63703" w:rsidRDefault="00A63703" w:rsidP="00A63703">
            <w:pPr>
              <w:spacing w:after="0" w:line="240" w:lineRule="auto"/>
              <w:rPr>
                <w:rFonts w:ascii="Times New Roman" w:eastAsia="Times New Roman" w:hAnsi="Times New Roman" w:cs="Times New Roman"/>
                <w:sz w:val="26"/>
                <w:szCs w:val="26"/>
                <w:lang w:eastAsia="ru-RU"/>
              </w:rPr>
            </w:pPr>
            <w:r w:rsidRPr="00A63703">
              <w:rPr>
                <w:rFonts w:ascii="Times New Roman" w:eastAsia="Times New Roman" w:hAnsi="Times New Roman" w:cs="Times New Roman"/>
                <w:sz w:val="26"/>
                <w:szCs w:val="26"/>
                <w:lang w:eastAsia="ru-RU"/>
              </w:rPr>
              <w:t>Муниципальная программа "Борьба с болезнями системы кровообращения в Улуг-Хемском кожууне"</w:t>
            </w:r>
          </w:p>
        </w:tc>
        <w:tc>
          <w:tcPr>
            <w:tcW w:w="1706" w:type="dxa"/>
            <w:tcBorders>
              <w:top w:val="nil"/>
              <w:left w:val="nil"/>
              <w:bottom w:val="single" w:sz="4" w:space="0" w:color="auto"/>
              <w:right w:val="single" w:sz="4" w:space="0" w:color="auto"/>
            </w:tcBorders>
            <w:shd w:val="clear" w:color="000000" w:fill="FFFFFF"/>
            <w:noWrap/>
            <w:vAlign w:val="bottom"/>
            <w:hideMark/>
          </w:tcPr>
          <w:p w:rsidR="00A63703" w:rsidRPr="00A63703" w:rsidRDefault="00A63703" w:rsidP="00AD3A4B">
            <w:pPr>
              <w:spacing w:after="0" w:line="240" w:lineRule="auto"/>
              <w:jc w:val="right"/>
              <w:rPr>
                <w:rFonts w:ascii="Times New Roman" w:eastAsia="Times New Roman" w:hAnsi="Times New Roman" w:cs="Times New Roman"/>
                <w:sz w:val="26"/>
                <w:szCs w:val="26"/>
                <w:lang w:eastAsia="ru-RU"/>
              </w:rPr>
            </w:pPr>
            <w:r w:rsidRPr="00A63703">
              <w:rPr>
                <w:rFonts w:ascii="Times New Roman" w:eastAsia="Times New Roman" w:hAnsi="Times New Roman" w:cs="Times New Roman"/>
                <w:sz w:val="26"/>
                <w:szCs w:val="26"/>
                <w:lang w:eastAsia="ru-RU"/>
              </w:rPr>
              <w:t>40,0</w:t>
            </w:r>
          </w:p>
        </w:tc>
        <w:tc>
          <w:tcPr>
            <w:tcW w:w="1555" w:type="dxa"/>
            <w:tcBorders>
              <w:top w:val="nil"/>
              <w:left w:val="nil"/>
              <w:bottom w:val="single" w:sz="4" w:space="0" w:color="auto"/>
              <w:right w:val="single" w:sz="4" w:space="0" w:color="auto"/>
            </w:tcBorders>
            <w:shd w:val="clear" w:color="000000" w:fill="FFFFFF"/>
            <w:noWrap/>
            <w:vAlign w:val="bottom"/>
            <w:hideMark/>
          </w:tcPr>
          <w:p w:rsidR="00A63703" w:rsidRPr="00A63703" w:rsidRDefault="00A63703" w:rsidP="00AD3A4B">
            <w:pPr>
              <w:spacing w:after="0" w:line="240" w:lineRule="auto"/>
              <w:jc w:val="right"/>
              <w:rPr>
                <w:rFonts w:ascii="Times New Roman" w:eastAsia="Times New Roman" w:hAnsi="Times New Roman" w:cs="Times New Roman"/>
                <w:sz w:val="26"/>
                <w:szCs w:val="26"/>
                <w:lang w:eastAsia="ru-RU"/>
              </w:rPr>
            </w:pPr>
            <w:r w:rsidRPr="00A63703">
              <w:rPr>
                <w:rFonts w:ascii="Times New Roman" w:eastAsia="Times New Roman" w:hAnsi="Times New Roman" w:cs="Times New Roman"/>
                <w:sz w:val="26"/>
                <w:szCs w:val="26"/>
                <w:lang w:eastAsia="ru-RU"/>
              </w:rPr>
              <w:t>0,0</w:t>
            </w:r>
          </w:p>
        </w:tc>
        <w:tc>
          <w:tcPr>
            <w:tcW w:w="1280" w:type="dxa"/>
            <w:tcBorders>
              <w:top w:val="nil"/>
              <w:left w:val="nil"/>
              <w:bottom w:val="single" w:sz="4" w:space="0" w:color="auto"/>
              <w:right w:val="single" w:sz="4" w:space="0" w:color="auto"/>
            </w:tcBorders>
            <w:shd w:val="clear" w:color="000000" w:fill="FFFFFF"/>
            <w:noWrap/>
            <w:vAlign w:val="bottom"/>
            <w:hideMark/>
          </w:tcPr>
          <w:p w:rsidR="00A63703" w:rsidRPr="00A63703" w:rsidRDefault="00A63703" w:rsidP="00AD3A4B">
            <w:pPr>
              <w:spacing w:after="0" w:line="240" w:lineRule="auto"/>
              <w:jc w:val="right"/>
              <w:rPr>
                <w:rFonts w:ascii="Times New Roman" w:eastAsia="Times New Roman" w:hAnsi="Times New Roman" w:cs="Times New Roman"/>
                <w:sz w:val="26"/>
                <w:szCs w:val="26"/>
                <w:lang w:eastAsia="ru-RU"/>
              </w:rPr>
            </w:pPr>
            <w:r w:rsidRPr="00A63703">
              <w:rPr>
                <w:rFonts w:ascii="Times New Roman" w:eastAsia="Times New Roman" w:hAnsi="Times New Roman" w:cs="Times New Roman"/>
                <w:sz w:val="26"/>
                <w:szCs w:val="26"/>
                <w:lang w:eastAsia="ru-RU"/>
              </w:rPr>
              <w:t>0,0%</w:t>
            </w:r>
          </w:p>
        </w:tc>
      </w:tr>
      <w:tr w:rsidR="00A63703" w:rsidRPr="00A63703" w:rsidTr="00A63703">
        <w:trPr>
          <w:trHeight w:val="645"/>
        </w:trPr>
        <w:tc>
          <w:tcPr>
            <w:tcW w:w="5098" w:type="dxa"/>
            <w:tcBorders>
              <w:top w:val="nil"/>
              <w:left w:val="single" w:sz="4" w:space="0" w:color="auto"/>
              <w:bottom w:val="single" w:sz="4" w:space="0" w:color="auto"/>
              <w:right w:val="single" w:sz="4" w:space="0" w:color="auto"/>
            </w:tcBorders>
            <w:shd w:val="clear" w:color="000000" w:fill="FFFFFF"/>
            <w:vAlign w:val="bottom"/>
            <w:hideMark/>
          </w:tcPr>
          <w:p w:rsidR="00A63703" w:rsidRPr="00A63703" w:rsidRDefault="00A63703" w:rsidP="00A63703">
            <w:pPr>
              <w:spacing w:after="0" w:line="240" w:lineRule="auto"/>
              <w:rPr>
                <w:rFonts w:ascii="Times New Roman" w:eastAsia="Times New Roman" w:hAnsi="Times New Roman" w:cs="Times New Roman"/>
                <w:sz w:val="26"/>
                <w:szCs w:val="26"/>
                <w:lang w:eastAsia="ru-RU"/>
              </w:rPr>
            </w:pPr>
            <w:r w:rsidRPr="00A63703">
              <w:rPr>
                <w:rFonts w:ascii="Times New Roman" w:eastAsia="Times New Roman" w:hAnsi="Times New Roman" w:cs="Times New Roman"/>
                <w:sz w:val="26"/>
                <w:szCs w:val="26"/>
                <w:lang w:eastAsia="ru-RU"/>
              </w:rPr>
              <w:t>Муниципальная программа мероприятий по реализации регионального проекта "Борьбе с онкологическими заболеваниями"</w:t>
            </w:r>
          </w:p>
        </w:tc>
        <w:tc>
          <w:tcPr>
            <w:tcW w:w="1706" w:type="dxa"/>
            <w:tcBorders>
              <w:top w:val="nil"/>
              <w:left w:val="nil"/>
              <w:bottom w:val="single" w:sz="4" w:space="0" w:color="auto"/>
              <w:right w:val="single" w:sz="4" w:space="0" w:color="auto"/>
            </w:tcBorders>
            <w:shd w:val="clear" w:color="000000" w:fill="FFFFFF"/>
            <w:noWrap/>
            <w:vAlign w:val="bottom"/>
            <w:hideMark/>
          </w:tcPr>
          <w:p w:rsidR="00A63703" w:rsidRPr="00A63703" w:rsidRDefault="00A63703" w:rsidP="00AD3A4B">
            <w:pPr>
              <w:spacing w:after="0" w:line="240" w:lineRule="auto"/>
              <w:jc w:val="right"/>
              <w:rPr>
                <w:rFonts w:ascii="Times New Roman" w:eastAsia="Times New Roman" w:hAnsi="Times New Roman" w:cs="Times New Roman"/>
                <w:sz w:val="26"/>
                <w:szCs w:val="26"/>
                <w:lang w:eastAsia="ru-RU"/>
              </w:rPr>
            </w:pPr>
            <w:r w:rsidRPr="00A63703">
              <w:rPr>
                <w:rFonts w:ascii="Times New Roman" w:eastAsia="Times New Roman" w:hAnsi="Times New Roman" w:cs="Times New Roman"/>
                <w:sz w:val="26"/>
                <w:szCs w:val="26"/>
                <w:lang w:eastAsia="ru-RU"/>
              </w:rPr>
              <w:t>10,0</w:t>
            </w:r>
          </w:p>
        </w:tc>
        <w:tc>
          <w:tcPr>
            <w:tcW w:w="1555" w:type="dxa"/>
            <w:tcBorders>
              <w:top w:val="nil"/>
              <w:left w:val="nil"/>
              <w:bottom w:val="single" w:sz="4" w:space="0" w:color="auto"/>
              <w:right w:val="single" w:sz="4" w:space="0" w:color="auto"/>
            </w:tcBorders>
            <w:shd w:val="clear" w:color="000000" w:fill="FFFFFF"/>
            <w:noWrap/>
            <w:vAlign w:val="bottom"/>
            <w:hideMark/>
          </w:tcPr>
          <w:p w:rsidR="00A63703" w:rsidRPr="00A63703" w:rsidRDefault="00A63703" w:rsidP="00AD3A4B">
            <w:pPr>
              <w:spacing w:after="0" w:line="240" w:lineRule="auto"/>
              <w:jc w:val="right"/>
              <w:rPr>
                <w:rFonts w:ascii="Times New Roman" w:eastAsia="Times New Roman" w:hAnsi="Times New Roman" w:cs="Times New Roman"/>
                <w:sz w:val="26"/>
                <w:szCs w:val="26"/>
                <w:lang w:eastAsia="ru-RU"/>
              </w:rPr>
            </w:pPr>
            <w:r w:rsidRPr="00A63703">
              <w:rPr>
                <w:rFonts w:ascii="Times New Roman" w:eastAsia="Times New Roman" w:hAnsi="Times New Roman" w:cs="Times New Roman"/>
                <w:sz w:val="26"/>
                <w:szCs w:val="26"/>
                <w:lang w:eastAsia="ru-RU"/>
              </w:rPr>
              <w:t>0,0</w:t>
            </w:r>
          </w:p>
        </w:tc>
        <w:tc>
          <w:tcPr>
            <w:tcW w:w="1280" w:type="dxa"/>
            <w:tcBorders>
              <w:top w:val="nil"/>
              <w:left w:val="nil"/>
              <w:bottom w:val="single" w:sz="4" w:space="0" w:color="auto"/>
              <w:right w:val="single" w:sz="4" w:space="0" w:color="auto"/>
            </w:tcBorders>
            <w:shd w:val="clear" w:color="000000" w:fill="FFFFFF"/>
            <w:noWrap/>
            <w:vAlign w:val="bottom"/>
            <w:hideMark/>
          </w:tcPr>
          <w:p w:rsidR="00A63703" w:rsidRPr="00A63703" w:rsidRDefault="00A63703" w:rsidP="00AD3A4B">
            <w:pPr>
              <w:spacing w:after="0" w:line="240" w:lineRule="auto"/>
              <w:jc w:val="right"/>
              <w:rPr>
                <w:rFonts w:ascii="Times New Roman" w:eastAsia="Times New Roman" w:hAnsi="Times New Roman" w:cs="Times New Roman"/>
                <w:sz w:val="26"/>
                <w:szCs w:val="26"/>
                <w:lang w:eastAsia="ru-RU"/>
              </w:rPr>
            </w:pPr>
            <w:r w:rsidRPr="00A63703">
              <w:rPr>
                <w:rFonts w:ascii="Times New Roman" w:eastAsia="Times New Roman" w:hAnsi="Times New Roman" w:cs="Times New Roman"/>
                <w:sz w:val="26"/>
                <w:szCs w:val="26"/>
                <w:lang w:eastAsia="ru-RU"/>
              </w:rPr>
              <w:t>0,0%</w:t>
            </w:r>
          </w:p>
        </w:tc>
      </w:tr>
      <w:tr w:rsidR="00A63703" w:rsidRPr="00A63703" w:rsidTr="00A63703">
        <w:trPr>
          <w:trHeight w:val="645"/>
        </w:trPr>
        <w:tc>
          <w:tcPr>
            <w:tcW w:w="5098" w:type="dxa"/>
            <w:tcBorders>
              <w:top w:val="nil"/>
              <w:left w:val="single" w:sz="4" w:space="0" w:color="auto"/>
              <w:bottom w:val="single" w:sz="4" w:space="0" w:color="auto"/>
              <w:right w:val="single" w:sz="4" w:space="0" w:color="auto"/>
            </w:tcBorders>
            <w:shd w:val="clear" w:color="000000" w:fill="FFFFFF"/>
            <w:vAlign w:val="bottom"/>
            <w:hideMark/>
          </w:tcPr>
          <w:p w:rsidR="00A63703" w:rsidRPr="00A63703" w:rsidRDefault="00A63703" w:rsidP="00A63703">
            <w:pPr>
              <w:spacing w:after="0" w:line="240" w:lineRule="auto"/>
              <w:rPr>
                <w:rFonts w:ascii="Times New Roman" w:eastAsia="Times New Roman" w:hAnsi="Times New Roman" w:cs="Times New Roman"/>
                <w:sz w:val="26"/>
                <w:szCs w:val="26"/>
                <w:lang w:eastAsia="ru-RU"/>
              </w:rPr>
            </w:pPr>
            <w:r w:rsidRPr="00A63703">
              <w:rPr>
                <w:rFonts w:ascii="Times New Roman" w:eastAsia="Times New Roman" w:hAnsi="Times New Roman" w:cs="Times New Roman"/>
                <w:sz w:val="26"/>
                <w:szCs w:val="26"/>
                <w:lang w:eastAsia="ru-RU"/>
              </w:rPr>
              <w:t>Муниципальная комплексная программа по преодолению бедности в Улуг-Хемском кожууне Республики Тыва на 2019-2024гг</w:t>
            </w:r>
          </w:p>
        </w:tc>
        <w:tc>
          <w:tcPr>
            <w:tcW w:w="1706" w:type="dxa"/>
            <w:tcBorders>
              <w:top w:val="nil"/>
              <w:left w:val="nil"/>
              <w:bottom w:val="single" w:sz="4" w:space="0" w:color="auto"/>
              <w:right w:val="single" w:sz="4" w:space="0" w:color="auto"/>
            </w:tcBorders>
            <w:shd w:val="clear" w:color="000000" w:fill="FFFFFF"/>
            <w:noWrap/>
            <w:vAlign w:val="bottom"/>
            <w:hideMark/>
          </w:tcPr>
          <w:p w:rsidR="00A63703" w:rsidRPr="00A63703" w:rsidRDefault="00A63703" w:rsidP="00AD3A4B">
            <w:pPr>
              <w:spacing w:after="0" w:line="240" w:lineRule="auto"/>
              <w:jc w:val="right"/>
              <w:rPr>
                <w:rFonts w:ascii="Times New Roman" w:eastAsia="Times New Roman" w:hAnsi="Times New Roman" w:cs="Times New Roman"/>
                <w:sz w:val="26"/>
                <w:szCs w:val="26"/>
                <w:lang w:eastAsia="ru-RU"/>
              </w:rPr>
            </w:pPr>
            <w:r w:rsidRPr="00A63703">
              <w:rPr>
                <w:rFonts w:ascii="Times New Roman" w:eastAsia="Times New Roman" w:hAnsi="Times New Roman" w:cs="Times New Roman"/>
                <w:sz w:val="26"/>
                <w:szCs w:val="26"/>
                <w:lang w:eastAsia="ru-RU"/>
              </w:rPr>
              <w:t>367 807,6</w:t>
            </w:r>
          </w:p>
        </w:tc>
        <w:tc>
          <w:tcPr>
            <w:tcW w:w="1555" w:type="dxa"/>
            <w:tcBorders>
              <w:top w:val="nil"/>
              <w:left w:val="nil"/>
              <w:bottom w:val="single" w:sz="4" w:space="0" w:color="auto"/>
              <w:right w:val="single" w:sz="4" w:space="0" w:color="auto"/>
            </w:tcBorders>
            <w:shd w:val="clear" w:color="000000" w:fill="FFFFFF"/>
            <w:noWrap/>
            <w:vAlign w:val="bottom"/>
            <w:hideMark/>
          </w:tcPr>
          <w:p w:rsidR="00A63703" w:rsidRPr="00A63703" w:rsidRDefault="00A63703" w:rsidP="00AD3A4B">
            <w:pPr>
              <w:spacing w:after="0" w:line="240" w:lineRule="auto"/>
              <w:jc w:val="right"/>
              <w:rPr>
                <w:rFonts w:ascii="Times New Roman" w:eastAsia="Times New Roman" w:hAnsi="Times New Roman" w:cs="Times New Roman"/>
                <w:sz w:val="26"/>
                <w:szCs w:val="26"/>
                <w:lang w:eastAsia="ru-RU"/>
              </w:rPr>
            </w:pPr>
            <w:r w:rsidRPr="00A63703">
              <w:rPr>
                <w:rFonts w:ascii="Times New Roman" w:eastAsia="Times New Roman" w:hAnsi="Times New Roman" w:cs="Times New Roman"/>
                <w:sz w:val="26"/>
                <w:szCs w:val="26"/>
                <w:lang w:eastAsia="ru-RU"/>
              </w:rPr>
              <w:t>289 309,2</w:t>
            </w:r>
          </w:p>
        </w:tc>
        <w:tc>
          <w:tcPr>
            <w:tcW w:w="1280" w:type="dxa"/>
            <w:tcBorders>
              <w:top w:val="nil"/>
              <w:left w:val="nil"/>
              <w:bottom w:val="single" w:sz="4" w:space="0" w:color="auto"/>
              <w:right w:val="single" w:sz="4" w:space="0" w:color="auto"/>
            </w:tcBorders>
            <w:shd w:val="clear" w:color="000000" w:fill="FFFFFF"/>
            <w:noWrap/>
            <w:vAlign w:val="bottom"/>
            <w:hideMark/>
          </w:tcPr>
          <w:p w:rsidR="00A63703" w:rsidRPr="00A63703" w:rsidRDefault="00A63703" w:rsidP="00AD3A4B">
            <w:pPr>
              <w:spacing w:after="0" w:line="240" w:lineRule="auto"/>
              <w:jc w:val="right"/>
              <w:rPr>
                <w:rFonts w:ascii="Times New Roman" w:eastAsia="Times New Roman" w:hAnsi="Times New Roman" w:cs="Times New Roman"/>
                <w:sz w:val="26"/>
                <w:szCs w:val="26"/>
                <w:lang w:eastAsia="ru-RU"/>
              </w:rPr>
            </w:pPr>
            <w:r w:rsidRPr="00A63703">
              <w:rPr>
                <w:rFonts w:ascii="Times New Roman" w:eastAsia="Times New Roman" w:hAnsi="Times New Roman" w:cs="Times New Roman"/>
                <w:sz w:val="26"/>
                <w:szCs w:val="26"/>
                <w:lang w:eastAsia="ru-RU"/>
              </w:rPr>
              <w:t>78,7%</w:t>
            </w:r>
          </w:p>
        </w:tc>
      </w:tr>
      <w:tr w:rsidR="00A63703" w:rsidRPr="00A63703" w:rsidTr="00A63703">
        <w:trPr>
          <w:trHeight w:val="855"/>
        </w:trPr>
        <w:tc>
          <w:tcPr>
            <w:tcW w:w="5098" w:type="dxa"/>
            <w:tcBorders>
              <w:top w:val="nil"/>
              <w:left w:val="single" w:sz="4" w:space="0" w:color="auto"/>
              <w:bottom w:val="single" w:sz="4" w:space="0" w:color="auto"/>
              <w:right w:val="single" w:sz="4" w:space="0" w:color="auto"/>
            </w:tcBorders>
            <w:shd w:val="clear" w:color="000000" w:fill="FFFFFF"/>
            <w:vAlign w:val="bottom"/>
            <w:hideMark/>
          </w:tcPr>
          <w:p w:rsidR="00A63703" w:rsidRPr="00A63703" w:rsidRDefault="00A63703" w:rsidP="00A63703">
            <w:pPr>
              <w:spacing w:after="0" w:line="240" w:lineRule="auto"/>
              <w:rPr>
                <w:rFonts w:ascii="Times New Roman" w:eastAsia="Times New Roman" w:hAnsi="Times New Roman" w:cs="Times New Roman"/>
                <w:sz w:val="26"/>
                <w:szCs w:val="26"/>
                <w:lang w:eastAsia="ru-RU"/>
              </w:rPr>
            </w:pPr>
            <w:r w:rsidRPr="00A63703">
              <w:rPr>
                <w:rFonts w:ascii="Times New Roman" w:eastAsia="Times New Roman" w:hAnsi="Times New Roman" w:cs="Times New Roman"/>
                <w:sz w:val="26"/>
                <w:szCs w:val="26"/>
                <w:lang w:eastAsia="ru-RU"/>
              </w:rPr>
              <w:t>Муниципальная программа "Обеспечение деятельности в области строительства, архитектуры и градостроительства на территории Улуг-Хемского кожууна"</w:t>
            </w:r>
          </w:p>
        </w:tc>
        <w:tc>
          <w:tcPr>
            <w:tcW w:w="1706" w:type="dxa"/>
            <w:tcBorders>
              <w:top w:val="nil"/>
              <w:left w:val="nil"/>
              <w:bottom w:val="single" w:sz="4" w:space="0" w:color="auto"/>
              <w:right w:val="single" w:sz="4" w:space="0" w:color="auto"/>
            </w:tcBorders>
            <w:shd w:val="clear" w:color="000000" w:fill="FFFFFF"/>
            <w:noWrap/>
            <w:vAlign w:val="bottom"/>
            <w:hideMark/>
          </w:tcPr>
          <w:p w:rsidR="00A63703" w:rsidRPr="00A63703" w:rsidRDefault="00A63703" w:rsidP="00AD3A4B">
            <w:pPr>
              <w:spacing w:after="0" w:line="240" w:lineRule="auto"/>
              <w:jc w:val="right"/>
              <w:rPr>
                <w:rFonts w:ascii="Times New Roman" w:eastAsia="Times New Roman" w:hAnsi="Times New Roman" w:cs="Times New Roman"/>
                <w:sz w:val="26"/>
                <w:szCs w:val="26"/>
                <w:lang w:eastAsia="ru-RU"/>
              </w:rPr>
            </w:pPr>
            <w:r w:rsidRPr="00A63703">
              <w:rPr>
                <w:rFonts w:ascii="Times New Roman" w:eastAsia="Times New Roman" w:hAnsi="Times New Roman" w:cs="Times New Roman"/>
                <w:sz w:val="26"/>
                <w:szCs w:val="26"/>
                <w:lang w:eastAsia="ru-RU"/>
              </w:rPr>
              <w:t>7 858,2</w:t>
            </w:r>
          </w:p>
        </w:tc>
        <w:tc>
          <w:tcPr>
            <w:tcW w:w="1555" w:type="dxa"/>
            <w:tcBorders>
              <w:top w:val="nil"/>
              <w:left w:val="nil"/>
              <w:bottom w:val="single" w:sz="4" w:space="0" w:color="auto"/>
              <w:right w:val="single" w:sz="4" w:space="0" w:color="auto"/>
            </w:tcBorders>
            <w:shd w:val="clear" w:color="000000" w:fill="FFFFFF"/>
            <w:noWrap/>
            <w:vAlign w:val="bottom"/>
            <w:hideMark/>
          </w:tcPr>
          <w:p w:rsidR="00A63703" w:rsidRPr="00A63703" w:rsidRDefault="00A63703" w:rsidP="00AD3A4B">
            <w:pPr>
              <w:spacing w:after="0" w:line="240" w:lineRule="auto"/>
              <w:jc w:val="right"/>
              <w:rPr>
                <w:rFonts w:ascii="Times New Roman" w:eastAsia="Times New Roman" w:hAnsi="Times New Roman" w:cs="Times New Roman"/>
                <w:sz w:val="26"/>
                <w:szCs w:val="26"/>
                <w:lang w:eastAsia="ru-RU"/>
              </w:rPr>
            </w:pPr>
            <w:r w:rsidRPr="00A63703">
              <w:rPr>
                <w:rFonts w:ascii="Times New Roman" w:eastAsia="Times New Roman" w:hAnsi="Times New Roman" w:cs="Times New Roman"/>
                <w:sz w:val="26"/>
                <w:szCs w:val="26"/>
                <w:lang w:eastAsia="ru-RU"/>
              </w:rPr>
              <w:t>1 243,5</w:t>
            </w:r>
          </w:p>
        </w:tc>
        <w:tc>
          <w:tcPr>
            <w:tcW w:w="1280" w:type="dxa"/>
            <w:tcBorders>
              <w:top w:val="nil"/>
              <w:left w:val="nil"/>
              <w:bottom w:val="single" w:sz="4" w:space="0" w:color="auto"/>
              <w:right w:val="single" w:sz="4" w:space="0" w:color="auto"/>
            </w:tcBorders>
            <w:shd w:val="clear" w:color="000000" w:fill="FFFFFF"/>
            <w:noWrap/>
            <w:vAlign w:val="bottom"/>
            <w:hideMark/>
          </w:tcPr>
          <w:p w:rsidR="00A63703" w:rsidRPr="00A63703" w:rsidRDefault="00A63703" w:rsidP="00AD3A4B">
            <w:pPr>
              <w:spacing w:after="0" w:line="240" w:lineRule="auto"/>
              <w:jc w:val="right"/>
              <w:rPr>
                <w:rFonts w:ascii="Times New Roman" w:eastAsia="Times New Roman" w:hAnsi="Times New Roman" w:cs="Times New Roman"/>
                <w:sz w:val="26"/>
                <w:szCs w:val="26"/>
                <w:lang w:eastAsia="ru-RU"/>
              </w:rPr>
            </w:pPr>
            <w:r w:rsidRPr="00A63703">
              <w:rPr>
                <w:rFonts w:ascii="Times New Roman" w:eastAsia="Times New Roman" w:hAnsi="Times New Roman" w:cs="Times New Roman"/>
                <w:sz w:val="26"/>
                <w:szCs w:val="26"/>
                <w:lang w:eastAsia="ru-RU"/>
              </w:rPr>
              <w:t>15,8%</w:t>
            </w:r>
          </w:p>
        </w:tc>
      </w:tr>
      <w:tr w:rsidR="00A63703" w:rsidRPr="00A63703" w:rsidTr="00A63703">
        <w:trPr>
          <w:trHeight w:val="645"/>
        </w:trPr>
        <w:tc>
          <w:tcPr>
            <w:tcW w:w="5098" w:type="dxa"/>
            <w:tcBorders>
              <w:top w:val="nil"/>
              <w:left w:val="single" w:sz="4" w:space="0" w:color="auto"/>
              <w:bottom w:val="single" w:sz="4" w:space="0" w:color="auto"/>
              <w:right w:val="single" w:sz="4" w:space="0" w:color="auto"/>
            </w:tcBorders>
            <w:shd w:val="clear" w:color="000000" w:fill="FFFFFF"/>
            <w:vAlign w:val="bottom"/>
            <w:hideMark/>
          </w:tcPr>
          <w:p w:rsidR="00A63703" w:rsidRPr="00A63703" w:rsidRDefault="00A25C10" w:rsidP="00A63703">
            <w:pPr>
              <w:spacing w:after="0" w:line="240" w:lineRule="auto"/>
              <w:rPr>
                <w:rFonts w:ascii="Times New Roman" w:eastAsia="Times New Roman" w:hAnsi="Times New Roman" w:cs="Times New Roman"/>
                <w:sz w:val="26"/>
                <w:szCs w:val="26"/>
                <w:lang w:eastAsia="ru-RU"/>
              </w:rPr>
            </w:pPr>
            <w:r w:rsidRPr="00A63703">
              <w:rPr>
                <w:rFonts w:ascii="Times New Roman" w:eastAsia="Times New Roman" w:hAnsi="Times New Roman" w:cs="Times New Roman"/>
                <w:sz w:val="26"/>
                <w:szCs w:val="26"/>
                <w:lang w:eastAsia="ru-RU"/>
              </w:rPr>
              <w:t>Муниципальная программа</w:t>
            </w:r>
            <w:r w:rsidR="00A63703" w:rsidRPr="00A63703">
              <w:rPr>
                <w:rFonts w:ascii="Times New Roman" w:eastAsia="Times New Roman" w:hAnsi="Times New Roman" w:cs="Times New Roman"/>
                <w:sz w:val="26"/>
                <w:szCs w:val="26"/>
                <w:lang w:eastAsia="ru-RU"/>
              </w:rPr>
              <w:t xml:space="preserve"> "Создание условий для оказания медицинской помощи населению и профилактика заболеваний в Улуг-Хемском кожууне на 2021-2023 годы"</w:t>
            </w:r>
          </w:p>
        </w:tc>
        <w:tc>
          <w:tcPr>
            <w:tcW w:w="1706" w:type="dxa"/>
            <w:tcBorders>
              <w:top w:val="nil"/>
              <w:left w:val="nil"/>
              <w:bottom w:val="single" w:sz="4" w:space="0" w:color="auto"/>
              <w:right w:val="single" w:sz="4" w:space="0" w:color="auto"/>
            </w:tcBorders>
            <w:shd w:val="clear" w:color="000000" w:fill="FFFFFF"/>
            <w:noWrap/>
            <w:vAlign w:val="bottom"/>
            <w:hideMark/>
          </w:tcPr>
          <w:p w:rsidR="00A63703" w:rsidRPr="00A63703" w:rsidRDefault="00A63703" w:rsidP="00AD3A4B">
            <w:pPr>
              <w:spacing w:after="0" w:line="240" w:lineRule="auto"/>
              <w:jc w:val="right"/>
              <w:rPr>
                <w:rFonts w:ascii="Times New Roman" w:eastAsia="Times New Roman" w:hAnsi="Times New Roman" w:cs="Times New Roman"/>
                <w:sz w:val="26"/>
                <w:szCs w:val="26"/>
                <w:lang w:eastAsia="ru-RU"/>
              </w:rPr>
            </w:pPr>
            <w:r w:rsidRPr="00A63703">
              <w:rPr>
                <w:rFonts w:ascii="Times New Roman" w:eastAsia="Times New Roman" w:hAnsi="Times New Roman" w:cs="Times New Roman"/>
                <w:sz w:val="26"/>
                <w:szCs w:val="26"/>
                <w:lang w:eastAsia="ru-RU"/>
              </w:rPr>
              <w:t>252,4</w:t>
            </w:r>
          </w:p>
        </w:tc>
        <w:tc>
          <w:tcPr>
            <w:tcW w:w="1555" w:type="dxa"/>
            <w:tcBorders>
              <w:top w:val="nil"/>
              <w:left w:val="nil"/>
              <w:bottom w:val="single" w:sz="4" w:space="0" w:color="auto"/>
              <w:right w:val="single" w:sz="4" w:space="0" w:color="auto"/>
            </w:tcBorders>
            <w:shd w:val="clear" w:color="000000" w:fill="FFFFFF"/>
            <w:noWrap/>
            <w:vAlign w:val="bottom"/>
            <w:hideMark/>
          </w:tcPr>
          <w:p w:rsidR="00A63703" w:rsidRPr="00A63703" w:rsidRDefault="00A63703" w:rsidP="00AD3A4B">
            <w:pPr>
              <w:spacing w:after="0" w:line="240" w:lineRule="auto"/>
              <w:jc w:val="right"/>
              <w:rPr>
                <w:rFonts w:ascii="Times New Roman" w:eastAsia="Times New Roman" w:hAnsi="Times New Roman" w:cs="Times New Roman"/>
                <w:sz w:val="26"/>
                <w:szCs w:val="26"/>
                <w:lang w:eastAsia="ru-RU"/>
              </w:rPr>
            </w:pPr>
            <w:r w:rsidRPr="00A63703">
              <w:rPr>
                <w:rFonts w:ascii="Times New Roman" w:eastAsia="Times New Roman" w:hAnsi="Times New Roman" w:cs="Times New Roman"/>
                <w:sz w:val="26"/>
                <w:szCs w:val="26"/>
                <w:lang w:eastAsia="ru-RU"/>
              </w:rPr>
              <w:t>220,2</w:t>
            </w:r>
          </w:p>
        </w:tc>
        <w:tc>
          <w:tcPr>
            <w:tcW w:w="1280" w:type="dxa"/>
            <w:tcBorders>
              <w:top w:val="nil"/>
              <w:left w:val="nil"/>
              <w:bottom w:val="single" w:sz="4" w:space="0" w:color="auto"/>
              <w:right w:val="single" w:sz="4" w:space="0" w:color="auto"/>
            </w:tcBorders>
            <w:shd w:val="clear" w:color="000000" w:fill="FFFFFF"/>
            <w:noWrap/>
            <w:vAlign w:val="bottom"/>
            <w:hideMark/>
          </w:tcPr>
          <w:p w:rsidR="00A63703" w:rsidRPr="00A63703" w:rsidRDefault="00A63703" w:rsidP="00AD3A4B">
            <w:pPr>
              <w:spacing w:after="0" w:line="240" w:lineRule="auto"/>
              <w:jc w:val="right"/>
              <w:rPr>
                <w:rFonts w:ascii="Times New Roman" w:eastAsia="Times New Roman" w:hAnsi="Times New Roman" w:cs="Times New Roman"/>
                <w:sz w:val="26"/>
                <w:szCs w:val="26"/>
                <w:lang w:eastAsia="ru-RU"/>
              </w:rPr>
            </w:pPr>
            <w:r w:rsidRPr="00A63703">
              <w:rPr>
                <w:rFonts w:ascii="Times New Roman" w:eastAsia="Times New Roman" w:hAnsi="Times New Roman" w:cs="Times New Roman"/>
                <w:sz w:val="26"/>
                <w:szCs w:val="26"/>
                <w:lang w:eastAsia="ru-RU"/>
              </w:rPr>
              <w:t>87,2%</w:t>
            </w:r>
          </w:p>
        </w:tc>
      </w:tr>
      <w:tr w:rsidR="00A63703" w:rsidRPr="00A63703" w:rsidTr="00B420B6">
        <w:trPr>
          <w:trHeight w:val="668"/>
        </w:trPr>
        <w:tc>
          <w:tcPr>
            <w:tcW w:w="5098" w:type="dxa"/>
            <w:tcBorders>
              <w:top w:val="nil"/>
              <w:left w:val="single" w:sz="4" w:space="0" w:color="auto"/>
              <w:bottom w:val="single" w:sz="4" w:space="0" w:color="auto"/>
              <w:right w:val="single" w:sz="4" w:space="0" w:color="auto"/>
            </w:tcBorders>
            <w:shd w:val="clear" w:color="000000" w:fill="FFFFFF"/>
            <w:vAlign w:val="bottom"/>
            <w:hideMark/>
          </w:tcPr>
          <w:p w:rsidR="00A63703" w:rsidRPr="00A63703" w:rsidRDefault="00A63703" w:rsidP="00A63703">
            <w:pPr>
              <w:spacing w:after="0" w:line="240" w:lineRule="auto"/>
              <w:rPr>
                <w:rFonts w:ascii="Times New Roman" w:eastAsia="Times New Roman" w:hAnsi="Times New Roman" w:cs="Times New Roman"/>
                <w:sz w:val="26"/>
                <w:szCs w:val="26"/>
                <w:lang w:eastAsia="ru-RU"/>
              </w:rPr>
            </w:pPr>
            <w:r w:rsidRPr="00A63703">
              <w:rPr>
                <w:rFonts w:ascii="Times New Roman" w:eastAsia="Times New Roman" w:hAnsi="Times New Roman" w:cs="Times New Roman"/>
                <w:sz w:val="26"/>
                <w:szCs w:val="26"/>
                <w:lang w:eastAsia="ru-RU"/>
              </w:rPr>
              <w:t xml:space="preserve">Муниципальная программа "Развитие  </w:t>
            </w:r>
          </w:p>
          <w:p w:rsidR="00A63703" w:rsidRPr="00A63703" w:rsidRDefault="00A63703" w:rsidP="00A63703">
            <w:pPr>
              <w:spacing w:after="0" w:line="240" w:lineRule="auto"/>
              <w:rPr>
                <w:rFonts w:ascii="Times New Roman" w:eastAsia="Times New Roman" w:hAnsi="Times New Roman" w:cs="Times New Roman"/>
                <w:sz w:val="26"/>
                <w:szCs w:val="26"/>
                <w:lang w:eastAsia="ru-RU"/>
              </w:rPr>
            </w:pPr>
            <w:r w:rsidRPr="00A63703">
              <w:rPr>
                <w:rFonts w:ascii="Times New Roman" w:eastAsia="Times New Roman" w:hAnsi="Times New Roman" w:cs="Times New Roman"/>
                <w:sz w:val="26"/>
                <w:szCs w:val="26"/>
                <w:lang w:eastAsia="ru-RU"/>
              </w:rPr>
              <w:t>туризма в Улуг-</w:t>
            </w:r>
            <w:proofErr w:type="gramStart"/>
            <w:r w:rsidRPr="00A63703">
              <w:rPr>
                <w:rFonts w:ascii="Times New Roman" w:eastAsia="Times New Roman" w:hAnsi="Times New Roman" w:cs="Times New Roman"/>
                <w:sz w:val="26"/>
                <w:szCs w:val="26"/>
                <w:lang w:eastAsia="ru-RU"/>
              </w:rPr>
              <w:t>Хемском  кожууне</w:t>
            </w:r>
            <w:proofErr w:type="gramEnd"/>
            <w:r w:rsidRPr="00A63703">
              <w:rPr>
                <w:rFonts w:ascii="Times New Roman" w:eastAsia="Times New Roman" w:hAnsi="Times New Roman" w:cs="Times New Roman"/>
                <w:sz w:val="26"/>
                <w:szCs w:val="26"/>
                <w:lang w:eastAsia="ru-RU"/>
              </w:rPr>
              <w:t xml:space="preserve">" </w:t>
            </w:r>
          </w:p>
        </w:tc>
        <w:tc>
          <w:tcPr>
            <w:tcW w:w="1706" w:type="dxa"/>
            <w:tcBorders>
              <w:top w:val="single" w:sz="4" w:space="0" w:color="auto"/>
              <w:left w:val="nil"/>
              <w:bottom w:val="single" w:sz="4" w:space="0" w:color="auto"/>
              <w:right w:val="single" w:sz="4" w:space="0" w:color="auto"/>
            </w:tcBorders>
            <w:shd w:val="clear" w:color="000000" w:fill="FFFFFF"/>
            <w:noWrap/>
            <w:vAlign w:val="bottom"/>
            <w:hideMark/>
          </w:tcPr>
          <w:p w:rsidR="00A63703" w:rsidRPr="00A63703" w:rsidRDefault="00A63703" w:rsidP="00AD3A4B">
            <w:pPr>
              <w:spacing w:after="0" w:line="240" w:lineRule="auto"/>
              <w:jc w:val="right"/>
              <w:rPr>
                <w:rFonts w:ascii="Times New Roman" w:eastAsia="Times New Roman" w:hAnsi="Times New Roman" w:cs="Times New Roman"/>
                <w:sz w:val="26"/>
                <w:szCs w:val="26"/>
                <w:lang w:eastAsia="ru-RU"/>
              </w:rPr>
            </w:pPr>
            <w:r w:rsidRPr="00A63703">
              <w:rPr>
                <w:rFonts w:ascii="Times New Roman" w:eastAsia="Times New Roman" w:hAnsi="Times New Roman" w:cs="Times New Roman"/>
                <w:sz w:val="26"/>
                <w:szCs w:val="26"/>
                <w:lang w:eastAsia="ru-RU"/>
              </w:rPr>
              <w:t>100,0</w:t>
            </w:r>
          </w:p>
          <w:p w:rsidR="00A63703" w:rsidRPr="00A63703" w:rsidRDefault="00A63703" w:rsidP="00AD3A4B">
            <w:pPr>
              <w:spacing w:after="0" w:line="240" w:lineRule="auto"/>
              <w:jc w:val="right"/>
              <w:rPr>
                <w:rFonts w:ascii="Times New Roman" w:eastAsia="Times New Roman" w:hAnsi="Times New Roman" w:cs="Times New Roman"/>
                <w:sz w:val="26"/>
                <w:szCs w:val="26"/>
                <w:lang w:eastAsia="ru-RU"/>
              </w:rPr>
            </w:pPr>
          </w:p>
        </w:tc>
        <w:tc>
          <w:tcPr>
            <w:tcW w:w="1555" w:type="dxa"/>
            <w:tcBorders>
              <w:top w:val="single" w:sz="4" w:space="0" w:color="auto"/>
              <w:left w:val="nil"/>
              <w:bottom w:val="single" w:sz="4" w:space="0" w:color="auto"/>
              <w:right w:val="single" w:sz="4" w:space="0" w:color="auto"/>
            </w:tcBorders>
            <w:shd w:val="clear" w:color="000000" w:fill="FFFFFF"/>
            <w:noWrap/>
            <w:vAlign w:val="bottom"/>
            <w:hideMark/>
          </w:tcPr>
          <w:p w:rsidR="00A63703" w:rsidRPr="00A63703" w:rsidRDefault="00A63703" w:rsidP="00AD3A4B">
            <w:pPr>
              <w:spacing w:after="0" w:line="240" w:lineRule="auto"/>
              <w:jc w:val="right"/>
              <w:rPr>
                <w:rFonts w:ascii="Times New Roman" w:eastAsia="Times New Roman" w:hAnsi="Times New Roman" w:cs="Times New Roman"/>
                <w:sz w:val="26"/>
                <w:szCs w:val="26"/>
                <w:lang w:eastAsia="ru-RU"/>
              </w:rPr>
            </w:pPr>
            <w:r w:rsidRPr="00A63703">
              <w:rPr>
                <w:rFonts w:ascii="Times New Roman" w:eastAsia="Times New Roman" w:hAnsi="Times New Roman" w:cs="Times New Roman"/>
                <w:sz w:val="26"/>
                <w:szCs w:val="26"/>
                <w:lang w:eastAsia="ru-RU"/>
              </w:rPr>
              <w:t>100,0</w:t>
            </w:r>
          </w:p>
          <w:p w:rsidR="00A63703" w:rsidRPr="00A63703" w:rsidRDefault="00A63703" w:rsidP="00AD3A4B">
            <w:pPr>
              <w:spacing w:after="0" w:line="240" w:lineRule="auto"/>
              <w:jc w:val="right"/>
              <w:rPr>
                <w:rFonts w:ascii="Times New Roman" w:eastAsia="Times New Roman" w:hAnsi="Times New Roman" w:cs="Times New Roman"/>
                <w:sz w:val="26"/>
                <w:szCs w:val="26"/>
                <w:lang w:eastAsia="ru-RU"/>
              </w:rPr>
            </w:pPr>
          </w:p>
        </w:tc>
        <w:tc>
          <w:tcPr>
            <w:tcW w:w="1280" w:type="dxa"/>
            <w:tcBorders>
              <w:top w:val="single" w:sz="4" w:space="0" w:color="auto"/>
              <w:left w:val="nil"/>
              <w:bottom w:val="single" w:sz="4" w:space="0" w:color="auto"/>
              <w:right w:val="single" w:sz="4" w:space="0" w:color="auto"/>
            </w:tcBorders>
            <w:shd w:val="clear" w:color="000000" w:fill="FFFFFF"/>
            <w:noWrap/>
            <w:vAlign w:val="bottom"/>
            <w:hideMark/>
          </w:tcPr>
          <w:p w:rsidR="00A63703" w:rsidRPr="00A63703" w:rsidRDefault="00A63703" w:rsidP="00AD3A4B">
            <w:pPr>
              <w:spacing w:after="0" w:line="240" w:lineRule="auto"/>
              <w:jc w:val="right"/>
              <w:rPr>
                <w:rFonts w:ascii="Times New Roman" w:eastAsia="Times New Roman" w:hAnsi="Times New Roman" w:cs="Times New Roman"/>
                <w:sz w:val="26"/>
                <w:szCs w:val="26"/>
                <w:lang w:eastAsia="ru-RU"/>
              </w:rPr>
            </w:pPr>
            <w:r w:rsidRPr="00A63703">
              <w:rPr>
                <w:rFonts w:ascii="Times New Roman" w:eastAsia="Times New Roman" w:hAnsi="Times New Roman" w:cs="Times New Roman"/>
                <w:sz w:val="26"/>
                <w:szCs w:val="26"/>
                <w:lang w:eastAsia="ru-RU"/>
              </w:rPr>
              <w:t>100,0%</w:t>
            </w:r>
          </w:p>
        </w:tc>
      </w:tr>
      <w:tr w:rsidR="00A63703" w:rsidRPr="00A63703" w:rsidTr="00A63703">
        <w:trPr>
          <w:trHeight w:val="435"/>
        </w:trPr>
        <w:tc>
          <w:tcPr>
            <w:tcW w:w="509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63703" w:rsidRPr="00A63703" w:rsidRDefault="00A63703" w:rsidP="00A63703">
            <w:pPr>
              <w:spacing w:after="0" w:line="240" w:lineRule="auto"/>
              <w:rPr>
                <w:rFonts w:ascii="Times New Roman" w:eastAsia="Times New Roman" w:hAnsi="Times New Roman" w:cs="Times New Roman"/>
                <w:sz w:val="26"/>
                <w:szCs w:val="26"/>
                <w:lang w:eastAsia="ru-RU"/>
              </w:rPr>
            </w:pPr>
            <w:r w:rsidRPr="00A63703">
              <w:rPr>
                <w:rFonts w:ascii="Times New Roman" w:eastAsia="Times New Roman" w:hAnsi="Times New Roman" w:cs="Times New Roman"/>
                <w:sz w:val="26"/>
                <w:szCs w:val="26"/>
                <w:lang w:eastAsia="ru-RU"/>
              </w:rPr>
              <w:t>Муниципальная программа "Формирование комфортной городской (сельской) среды Улуг-Хемского кожууна"</w:t>
            </w:r>
          </w:p>
        </w:tc>
        <w:tc>
          <w:tcPr>
            <w:tcW w:w="1706" w:type="dxa"/>
            <w:tcBorders>
              <w:top w:val="single" w:sz="4" w:space="0" w:color="auto"/>
              <w:left w:val="nil"/>
              <w:bottom w:val="single" w:sz="4" w:space="0" w:color="auto"/>
              <w:right w:val="single" w:sz="4" w:space="0" w:color="auto"/>
            </w:tcBorders>
            <w:shd w:val="clear" w:color="000000" w:fill="FFFFFF"/>
            <w:noWrap/>
            <w:vAlign w:val="bottom"/>
            <w:hideMark/>
          </w:tcPr>
          <w:p w:rsidR="00A63703" w:rsidRPr="00A63703" w:rsidRDefault="00A63703" w:rsidP="00AD3A4B">
            <w:pPr>
              <w:spacing w:after="0" w:line="240" w:lineRule="auto"/>
              <w:jc w:val="right"/>
              <w:rPr>
                <w:rFonts w:ascii="Times New Roman" w:eastAsia="Times New Roman" w:hAnsi="Times New Roman" w:cs="Times New Roman"/>
                <w:sz w:val="26"/>
                <w:szCs w:val="26"/>
                <w:lang w:eastAsia="ru-RU"/>
              </w:rPr>
            </w:pPr>
            <w:r w:rsidRPr="00A63703">
              <w:rPr>
                <w:rFonts w:ascii="Times New Roman" w:eastAsia="Times New Roman" w:hAnsi="Times New Roman" w:cs="Times New Roman"/>
                <w:sz w:val="26"/>
                <w:szCs w:val="26"/>
                <w:lang w:eastAsia="ru-RU"/>
              </w:rPr>
              <w:t>6 120,6</w:t>
            </w:r>
          </w:p>
        </w:tc>
        <w:tc>
          <w:tcPr>
            <w:tcW w:w="1555" w:type="dxa"/>
            <w:tcBorders>
              <w:top w:val="single" w:sz="4" w:space="0" w:color="auto"/>
              <w:left w:val="nil"/>
              <w:bottom w:val="single" w:sz="4" w:space="0" w:color="auto"/>
              <w:right w:val="single" w:sz="4" w:space="0" w:color="auto"/>
            </w:tcBorders>
            <w:shd w:val="clear" w:color="000000" w:fill="FFFFFF"/>
            <w:noWrap/>
            <w:vAlign w:val="bottom"/>
            <w:hideMark/>
          </w:tcPr>
          <w:p w:rsidR="00A63703" w:rsidRPr="00A63703" w:rsidRDefault="00A63703" w:rsidP="00AD3A4B">
            <w:pPr>
              <w:spacing w:after="0" w:line="240" w:lineRule="auto"/>
              <w:jc w:val="right"/>
              <w:rPr>
                <w:rFonts w:ascii="Times New Roman" w:eastAsia="Times New Roman" w:hAnsi="Times New Roman" w:cs="Times New Roman"/>
                <w:sz w:val="26"/>
                <w:szCs w:val="26"/>
                <w:lang w:eastAsia="ru-RU"/>
              </w:rPr>
            </w:pPr>
            <w:r w:rsidRPr="00A63703">
              <w:rPr>
                <w:rFonts w:ascii="Times New Roman" w:eastAsia="Times New Roman" w:hAnsi="Times New Roman" w:cs="Times New Roman"/>
                <w:sz w:val="26"/>
                <w:szCs w:val="26"/>
                <w:lang w:eastAsia="ru-RU"/>
              </w:rPr>
              <w:t>6 120,6</w:t>
            </w:r>
          </w:p>
        </w:tc>
        <w:tc>
          <w:tcPr>
            <w:tcW w:w="1280" w:type="dxa"/>
            <w:tcBorders>
              <w:top w:val="single" w:sz="4" w:space="0" w:color="auto"/>
              <w:left w:val="nil"/>
              <w:bottom w:val="single" w:sz="4" w:space="0" w:color="auto"/>
              <w:right w:val="single" w:sz="4" w:space="0" w:color="auto"/>
            </w:tcBorders>
            <w:shd w:val="clear" w:color="000000" w:fill="FFFFFF"/>
            <w:noWrap/>
            <w:vAlign w:val="bottom"/>
            <w:hideMark/>
          </w:tcPr>
          <w:p w:rsidR="00A63703" w:rsidRPr="00A63703" w:rsidRDefault="00A63703" w:rsidP="00AD3A4B">
            <w:pPr>
              <w:spacing w:after="0" w:line="240" w:lineRule="auto"/>
              <w:jc w:val="right"/>
              <w:rPr>
                <w:rFonts w:ascii="Times New Roman" w:eastAsia="Times New Roman" w:hAnsi="Times New Roman" w:cs="Times New Roman"/>
                <w:sz w:val="26"/>
                <w:szCs w:val="26"/>
                <w:lang w:eastAsia="ru-RU"/>
              </w:rPr>
            </w:pPr>
            <w:r w:rsidRPr="00A63703">
              <w:rPr>
                <w:rFonts w:ascii="Times New Roman" w:eastAsia="Times New Roman" w:hAnsi="Times New Roman" w:cs="Times New Roman"/>
                <w:sz w:val="26"/>
                <w:szCs w:val="26"/>
                <w:lang w:eastAsia="ru-RU"/>
              </w:rPr>
              <w:t>100,0%</w:t>
            </w:r>
          </w:p>
        </w:tc>
      </w:tr>
    </w:tbl>
    <w:p w:rsidR="00A63703" w:rsidRPr="00A63703" w:rsidRDefault="00A63703" w:rsidP="00A63703">
      <w:pPr>
        <w:spacing w:after="0" w:line="240" w:lineRule="auto"/>
        <w:jc w:val="both"/>
        <w:rPr>
          <w:rFonts w:ascii="Times New Roman" w:hAnsi="Times New Roman" w:cs="Times New Roman"/>
          <w:i/>
          <w:color w:val="000000"/>
          <w:sz w:val="26"/>
          <w:szCs w:val="26"/>
          <w:highlight w:val="yellow"/>
        </w:rPr>
      </w:pPr>
    </w:p>
    <w:p w:rsidR="00A63703" w:rsidRPr="006749B5" w:rsidRDefault="006749B5" w:rsidP="00A63703">
      <w:pPr>
        <w:spacing w:after="0" w:line="240" w:lineRule="auto"/>
        <w:ind w:firstLine="708"/>
        <w:jc w:val="both"/>
        <w:rPr>
          <w:rFonts w:ascii="Times New Roman" w:hAnsi="Times New Roman" w:cs="Times New Roman"/>
          <w:i/>
          <w:color w:val="000000"/>
          <w:sz w:val="28"/>
          <w:szCs w:val="28"/>
        </w:rPr>
      </w:pPr>
      <w:r w:rsidRPr="006749B5">
        <w:rPr>
          <w:rFonts w:ascii="Times New Roman" w:hAnsi="Times New Roman" w:cs="Times New Roman"/>
          <w:i/>
          <w:color w:val="000000"/>
          <w:sz w:val="28"/>
          <w:szCs w:val="28"/>
        </w:rPr>
        <w:lastRenderedPageBreak/>
        <w:t>Таким образом, расходы на реализацию муниципальных программ в 2022 году за девять месяцев 2022 года составил 92,5% от общего объема расходов кожуунного бюджета за девять месяцев 2022 года.</w:t>
      </w:r>
    </w:p>
    <w:p w:rsidR="00392CB7" w:rsidRPr="00563FB4" w:rsidRDefault="00392CB7" w:rsidP="003D349D">
      <w:pPr>
        <w:spacing w:after="0" w:line="240" w:lineRule="auto"/>
        <w:jc w:val="both"/>
        <w:rPr>
          <w:rFonts w:ascii="Times New Roman" w:hAnsi="Times New Roman" w:cs="Times New Roman"/>
          <w:i/>
          <w:color w:val="000000"/>
          <w:sz w:val="28"/>
          <w:szCs w:val="28"/>
        </w:rPr>
      </w:pPr>
    </w:p>
    <w:sectPr w:rsidR="00392CB7" w:rsidRPr="00563FB4" w:rsidSect="00EB520F">
      <w:pgSz w:w="11906" w:h="16838"/>
      <w:pgMar w:top="567" w:right="707" w:bottom="1135"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A7ECB"/>
    <w:multiLevelType w:val="hybridMultilevel"/>
    <w:tmpl w:val="2B5A625A"/>
    <w:lvl w:ilvl="0" w:tplc="9CF87988">
      <w:start w:val="1"/>
      <w:numFmt w:val="decimal"/>
      <w:lvlText w:val="%1."/>
      <w:lvlJc w:val="left"/>
      <w:pPr>
        <w:ind w:left="974" w:hanging="69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02DD02C4"/>
    <w:multiLevelType w:val="hybridMultilevel"/>
    <w:tmpl w:val="697897C2"/>
    <w:lvl w:ilvl="0" w:tplc="07C2F8E8">
      <w:numFmt w:val="bullet"/>
      <w:lvlText w:val="-"/>
      <w:lvlJc w:val="left"/>
      <w:pPr>
        <w:tabs>
          <w:tab w:val="num" w:pos="1845"/>
        </w:tabs>
        <w:ind w:left="1845" w:hanging="1005"/>
      </w:pPr>
      <w:rPr>
        <w:rFonts w:ascii="Times New Roman" w:eastAsia="Times New Roman" w:hAnsi="Times New Roman" w:cs="Times New Roman" w:hint="default"/>
      </w:rPr>
    </w:lvl>
    <w:lvl w:ilvl="1" w:tplc="04190003" w:tentative="1">
      <w:start w:val="1"/>
      <w:numFmt w:val="bullet"/>
      <w:lvlText w:val="o"/>
      <w:lvlJc w:val="left"/>
      <w:pPr>
        <w:tabs>
          <w:tab w:val="num" w:pos="1920"/>
        </w:tabs>
        <w:ind w:left="1920" w:hanging="360"/>
      </w:pPr>
      <w:rPr>
        <w:rFonts w:ascii="Courier New" w:hAnsi="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2" w15:restartNumberingAfterBreak="0">
    <w:nsid w:val="07213920"/>
    <w:multiLevelType w:val="hybridMultilevel"/>
    <w:tmpl w:val="7D12772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1301301"/>
    <w:multiLevelType w:val="hybridMultilevel"/>
    <w:tmpl w:val="E880FD50"/>
    <w:lvl w:ilvl="0" w:tplc="56CC3A3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A92C49"/>
    <w:multiLevelType w:val="hybridMultilevel"/>
    <w:tmpl w:val="A1329E18"/>
    <w:lvl w:ilvl="0" w:tplc="9A1EECCA">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7A6C12"/>
    <w:multiLevelType w:val="hybridMultilevel"/>
    <w:tmpl w:val="0F9C5096"/>
    <w:lvl w:ilvl="0" w:tplc="B204EB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5145D64"/>
    <w:multiLevelType w:val="hybridMultilevel"/>
    <w:tmpl w:val="E69A444E"/>
    <w:lvl w:ilvl="0" w:tplc="BAA49E86">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17BA64AB"/>
    <w:multiLevelType w:val="hybridMultilevel"/>
    <w:tmpl w:val="FCD2CB16"/>
    <w:lvl w:ilvl="0" w:tplc="A2320AA0">
      <w:start w:val="10"/>
      <w:numFmt w:val="bullet"/>
      <w:lvlText w:val="-"/>
      <w:lvlJc w:val="left"/>
      <w:pPr>
        <w:tabs>
          <w:tab w:val="num" w:pos="1830"/>
        </w:tabs>
        <w:ind w:left="1830" w:hanging="111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B5E1A0C"/>
    <w:multiLevelType w:val="hybridMultilevel"/>
    <w:tmpl w:val="CDBC2AD0"/>
    <w:lvl w:ilvl="0" w:tplc="FDB6DCE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1BA94B23"/>
    <w:multiLevelType w:val="hybridMultilevel"/>
    <w:tmpl w:val="FEA241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0021CBE"/>
    <w:multiLevelType w:val="hybridMultilevel"/>
    <w:tmpl w:val="F33CDE04"/>
    <w:lvl w:ilvl="0" w:tplc="C28E4E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4C30A5E"/>
    <w:multiLevelType w:val="hybridMultilevel"/>
    <w:tmpl w:val="C7605F96"/>
    <w:lvl w:ilvl="0" w:tplc="BDDAC4AC">
      <w:start w:val="1"/>
      <w:numFmt w:val="bullet"/>
      <w:lvlText w:val=""/>
      <w:lvlJc w:val="left"/>
      <w:pPr>
        <w:ind w:left="720" w:hanging="360"/>
      </w:pPr>
      <w:rPr>
        <w:rFonts w:ascii="Symbol" w:hAnsi="Symbol" w:hint="default"/>
      </w:rPr>
    </w:lvl>
    <w:lvl w:ilvl="1" w:tplc="BDDAC4A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57A7684"/>
    <w:multiLevelType w:val="hybridMultilevel"/>
    <w:tmpl w:val="02C22A98"/>
    <w:lvl w:ilvl="0" w:tplc="709A4936">
      <w:start w:val="1"/>
      <w:numFmt w:val="decimal"/>
      <w:lvlText w:val="%1)"/>
      <w:lvlJc w:val="left"/>
      <w:pPr>
        <w:tabs>
          <w:tab w:val="num" w:pos="2130"/>
        </w:tabs>
        <w:ind w:left="2130" w:hanging="123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15:restartNumberingAfterBreak="0">
    <w:nsid w:val="26997BD3"/>
    <w:multiLevelType w:val="hybridMultilevel"/>
    <w:tmpl w:val="E75C4C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CA204DA"/>
    <w:multiLevelType w:val="hybridMultilevel"/>
    <w:tmpl w:val="8042DAC4"/>
    <w:lvl w:ilvl="0" w:tplc="E1E830AC">
      <w:start w:val="1"/>
      <w:numFmt w:val="decimal"/>
      <w:lvlText w:val="%1)"/>
      <w:lvlJc w:val="left"/>
      <w:pPr>
        <w:tabs>
          <w:tab w:val="num" w:pos="899"/>
        </w:tabs>
        <w:ind w:left="899" w:hanging="360"/>
      </w:pPr>
      <w:rPr>
        <w:rFonts w:hint="default"/>
        <w:b w:val="0"/>
      </w:rPr>
    </w:lvl>
    <w:lvl w:ilvl="1" w:tplc="04190019" w:tentative="1">
      <w:start w:val="1"/>
      <w:numFmt w:val="lowerLetter"/>
      <w:lvlText w:val="%2."/>
      <w:lvlJc w:val="left"/>
      <w:pPr>
        <w:tabs>
          <w:tab w:val="num" w:pos="1619"/>
        </w:tabs>
        <w:ind w:left="1619" w:hanging="360"/>
      </w:pPr>
    </w:lvl>
    <w:lvl w:ilvl="2" w:tplc="0419001B" w:tentative="1">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abstractNum w:abstractNumId="15" w15:restartNumberingAfterBreak="0">
    <w:nsid w:val="2CB54E11"/>
    <w:multiLevelType w:val="hybridMultilevel"/>
    <w:tmpl w:val="30C415B8"/>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CB557D8"/>
    <w:multiLevelType w:val="hybridMultilevel"/>
    <w:tmpl w:val="5F3287E6"/>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4044ACD"/>
    <w:multiLevelType w:val="hybridMultilevel"/>
    <w:tmpl w:val="9DD44B72"/>
    <w:lvl w:ilvl="0" w:tplc="B3D6BFB0">
      <w:start w:val="1"/>
      <w:numFmt w:val="decimal"/>
      <w:lvlText w:val="%1."/>
      <w:lvlJc w:val="left"/>
      <w:pPr>
        <w:tabs>
          <w:tab w:val="num" w:pos="720"/>
        </w:tabs>
        <w:ind w:left="720" w:hanging="360"/>
      </w:pPr>
    </w:lvl>
    <w:lvl w:ilvl="1" w:tplc="6ECE3612" w:tentative="1">
      <w:start w:val="1"/>
      <w:numFmt w:val="decimal"/>
      <w:lvlText w:val="%2."/>
      <w:lvlJc w:val="left"/>
      <w:pPr>
        <w:tabs>
          <w:tab w:val="num" w:pos="1440"/>
        </w:tabs>
        <w:ind w:left="1440" w:hanging="360"/>
      </w:pPr>
    </w:lvl>
    <w:lvl w:ilvl="2" w:tplc="D284AC9C" w:tentative="1">
      <w:start w:val="1"/>
      <w:numFmt w:val="decimal"/>
      <w:lvlText w:val="%3."/>
      <w:lvlJc w:val="left"/>
      <w:pPr>
        <w:tabs>
          <w:tab w:val="num" w:pos="2160"/>
        </w:tabs>
        <w:ind w:left="2160" w:hanging="360"/>
      </w:pPr>
    </w:lvl>
    <w:lvl w:ilvl="3" w:tplc="71761DDA" w:tentative="1">
      <w:start w:val="1"/>
      <w:numFmt w:val="decimal"/>
      <w:lvlText w:val="%4."/>
      <w:lvlJc w:val="left"/>
      <w:pPr>
        <w:tabs>
          <w:tab w:val="num" w:pos="2880"/>
        </w:tabs>
        <w:ind w:left="2880" w:hanging="360"/>
      </w:pPr>
    </w:lvl>
    <w:lvl w:ilvl="4" w:tplc="BBCC0310" w:tentative="1">
      <w:start w:val="1"/>
      <w:numFmt w:val="decimal"/>
      <w:lvlText w:val="%5."/>
      <w:lvlJc w:val="left"/>
      <w:pPr>
        <w:tabs>
          <w:tab w:val="num" w:pos="3600"/>
        </w:tabs>
        <w:ind w:left="3600" w:hanging="360"/>
      </w:pPr>
    </w:lvl>
    <w:lvl w:ilvl="5" w:tplc="DEE491C8" w:tentative="1">
      <w:start w:val="1"/>
      <w:numFmt w:val="decimal"/>
      <w:lvlText w:val="%6."/>
      <w:lvlJc w:val="left"/>
      <w:pPr>
        <w:tabs>
          <w:tab w:val="num" w:pos="4320"/>
        </w:tabs>
        <w:ind w:left="4320" w:hanging="360"/>
      </w:pPr>
    </w:lvl>
    <w:lvl w:ilvl="6" w:tplc="1DDCEB46" w:tentative="1">
      <w:start w:val="1"/>
      <w:numFmt w:val="decimal"/>
      <w:lvlText w:val="%7."/>
      <w:lvlJc w:val="left"/>
      <w:pPr>
        <w:tabs>
          <w:tab w:val="num" w:pos="5040"/>
        </w:tabs>
        <w:ind w:left="5040" w:hanging="360"/>
      </w:pPr>
    </w:lvl>
    <w:lvl w:ilvl="7" w:tplc="7592E8EE" w:tentative="1">
      <w:start w:val="1"/>
      <w:numFmt w:val="decimal"/>
      <w:lvlText w:val="%8."/>
      <w:lvlJc w:val="left"/>
      <w:pPr>
        <w:tabs>
          <w:tab w:val="num" w:pos="5760"/>
        </w:tabs>
        <w:ind w:left="5760" w:hanging="360"/>
      </w:pPr>
    </w:lvl>
    <w:lvl w:ilvl="8" w:tplc="A38A6DFE" w:tentative="1">
      <w:start w:val="1"/>
      <w:numFmt w:val="decimal"/>
      <w:lvlText w:val="%9."/>
      <w:lvlJc w:val="left"/>
      <w:pPr>
        <w:tabs>
          <w:tab w:val="num" w:pos="6480"/>
        </w:tabs>
        <w:ind w:left="6480" w:hanging="360"/>
      </w:pPr>
    </w:lvl>
  </w:abstractNum>
  <w:abstractNum w:abstractNumId="18" w15:restartNumberingAfterBreak="0">
    <w:nsid w:val="357B7299"/>
    <w:multiLevelType w:val="hybridMultilevel"/>
    <w:tmpl w:val="1492A160"/>
    <w:lvl w:ilvl="0" w:tplc="4168B92A">
      <w:start w:val="31"/>
      <w:numFmt w:val="decimalZero"/>
      <w:lvlText w:val="%1"/>
      <w:lvlJc w:val="left"/>
      <w:pPr>
        <w:tabs>
          <w:tab w:val="num" w:pos="2685"/>
        </w:tabs>
        <w:ind w:left="2685" w:hanging="232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9AA6725"/>
    <w:multiLevelType w:val="hybridMultilevel"/>
    <w:tmpl w:val="2B860E80"/>
    <w:lvl w:ilvl="0" w:tplc="A32ECC88">
      <w:start w:val="1"/>
      <w:numFmt w:val="decimal"/>
      <w:lvlText w:val="%1-"/>
      <w:lvlJc w:val="left"/>
      <w:pPr>
        <w:ind w:left="1262" w:hanging="360"/>
      </w:pPr>
      <w:rPr>
        <w:rFonts w:hint="default"/>
      </w:rPr>
    </w:lvl>
    <w:lvl w:ilvl="1" w:tplc="04190019" w:tentative="1">
      <w:start w:val="1"/>
      <w:numFmt w:val="lowerLetter"/>
      <w:lvlText w:val="%2."/>
      <w:lvlJc w:val="left"/>
      <w:pPr>
        <w:ind w:left="1982" w:hanging="360"/>
      </w:pPr>
    </w:lvl>
    <w:lvl w:ilvl="2" w:tplc="0419001B" w:tentative="1">
      <w:start w:val="1"/>
      <w:numFmt w:val="lowerRoman"/>
      <w:lvlText w:val="%3."/>
      <w:lvlJc w:val="right"/>
      <w:pPr>
        <w:ind w:left="2702" w:hanging="180"/>
      </w:pPr>
    </w:lvl>
    <w:lvl w:ilvl="3" w:tplc="0419000F" w:tentative="1">
      <w:start w:val="1"/>
      <w:numFmt w:val="decimal"/>
      <w:lvlText w:val="%4."/>
      <w:lvlJc w:val="left"/>
      <w:pPr>
        <w:ind w:left="3422" w:hanging="360"/>
      </w:pPr>
    </w:lvl>
    <w:lvl w:ilvl="4" w:tplc="04190019" w:tentative="1">
      <w:start w:val="1"/>
      <w:numFmt w:val="lowerLetter"/>
      <w:lvlText w:val="%5."/>
      <w:lvlJc w:val="left"/>
      <w:pPr>
        <w:ind w:left="4142" w:hanging="360"/>
      </w:pPr>
    </w:lvl>
    <w:lvl w:ilvl="5" w:tplc="0419001B" w:tentative="1">
      <w:start w:val="1"/>
      <w:numFmt w:val="lowerRoman"/>
      <w:lvlText w:val="%6."/>
      <w:lvlJc w:val="right"/>
      <w:pPr>
        <w:ind w:left="4862" w:hanging="180"/>
      </w:pPr>
    </w:lvl>
    <w:lvl w:ilvl="6" w:tplc="0419000F" w:tentative="1">
      <w:start w:val="1"/>
      <w:numFmt w:val="decimal"/>
      <w:lvlText w:val="%7."/>
      <w:lvlJc w:val="left"/>
      <w:pPr>
        <w:ind w:left="5582" w:hanging="360"/>
      </w:pPr>
    </w:lvl>
    <w:lvl w:ilvl="7" w:tplc="04190019" w:tentative="1">
      <w:start w:val="1"/>
      <w:numFmt w:val="lowerLetter"/>
      <w:lvlText w:val="%8."/>
      <w:lvlJc w:val="left"/>
      <w:pPr>
        <w:ind w:left="6302" w:hanging="360"/>
      </w:pPr>
    </w:lvl>
    <w:lvl w:ilvl="8" w:tplc="0419001B" w:tentative="1">
      <w:start w:val="1"/>
      <w:numFmt w:val="lowerRoman"/>
      <w:lvlText w:val="%9."/>
      <w:lvlJc w:val="right"/>
      <w:pPr>
        <w:ind w:left="7022" w:hanging="180"/>
      </w:pPr>
    </w:lvl>
  </w:abstractNum>
  <w:abstractNum w:abstractNumId="20" w15:restartNumberingAfterBreak="0">
    <w:nsid w:val="3FB71624"/>
    <w:multiLevelType w:val="hybridMultilevel"/>
    <w:tmpl w:val="0FC6A49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15E7EC6"/>
    <w:multiLevelType w:val="hybridMultilevel"/>
    <w:tmpl w:val="C394B67A"/>
    <w:lvl w:ilvl="0" w:tplc="69B849F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3100CF"/>
    <w:multiLevelType w:val="hybridMultilevel"/>
    <w:tmpl w:val="8CF8A6E8"/>
    <w:lvl w:ilvl="0" w:tplc="9FF29516">
      <w:start w:val="1"/>
      <w:numFmt w:val="decimal"/>
      <w:lvlText w:val="%1."/>
      <w:lvlJc w:val="left"/>
      <w:pPr>
        <w:tabs>
          <w:tab w:val="num" w:pos="-349"/>
        </w:tabs>
        <w:ind w:left="-349" w:hanging="360"/>
      </w:pPr>
      <w:rPr>
        <w:rFonts w:hint="default"/>
      </w:rPr>
    </w:lvl>
    <w:lvl w:ilvl="1" w:tplc="D6F6187E">
      <w:numFmt w:val="none"/>
      <w:lvlText w:val=""/>
      <w:lvlJc w:val="left"/>
      <w:pPr>
        <w:tabs>
          <w:tab w:val="num" w:pos="360"/>
        </w:tabs>
      </w:pPr>
    </w:lvl>
    <w:lvl w:ilvl="2" w:tplc="138E8696">
      <w:numFmt w:val="none"/>
      <w:lvlText w:val=""/>
      <w:lvlJc w:val="left"/>
      <w:pPr>
        <w:tabs>
          <w:tab w:val="num" w:pos="360"/>
        </w:tabs>
      </w:pPr>
    </w:lvl>
    <w:lvl w:ilvl="3" w:tplc="AF5CD1FC">
      <w:numFmt w:val="none"/>
      <w:lvlText w:val=""/>
      <w:lvlJc w:val="left"/>
      <w:pPr>
        <w:tabs>
          <w:tab w:val="num" w:pos="360"/>
        </w:tabs>
      </w:pPr>
    </w:lvl>
    <w:lvl w:ilvl="4" w:tplc="3AB45B58">
      <w:numFmt w:val="none"/>
      <w:lvlText w:val=""/>
      <w:lvlJc w:val="left"/>
      <w:pPr>
        <w:tabs>
          <w:tab w:val="num" w:pos="360"/>
        </w:tabs>
      </w:pPr>
    </w:lvl>
    <w:lvl w:ilvl="5" w:tplc="C570E50C">
      <w:numFmt w:val="none"/>
      <w:lvlText w:val=""/>
      <w:lvlJc w:val="left"/>
      <w:pPr>
        <w:tabs>
          <w:tab w:val="num" w:pos="360"/>
        </w:tabs>
      </w:pPr>
    </w:lvl>
    <w:lvl w:ilvl="6" w:tplc="8A3A68FE">
      <w:numFmt w:val="none"/>
      <w:lvlText w:val=""/>
      <w:lvlJc w:val="left"/>
      <w:pPr>
        <w:tabs>
          <w:tab w:val="num" w:pos="360"/>
        </w:tabs>
      </w:pPr>
    </w:lvl>
    <w:lvl w:ilvl="7" w:tplc="5F34A76E">
      <w:numFmt w:val="none"/>
      <w:lvlText w:val=""/>
      <w:lvlJc w:val="left"/>
      <w:pPr>
        <w:tabs>
          <w:tab w:val="num" w:pos="360"/>
        </w:tabs>
      </w:pPr>
    </w:lvl>
    <w:lvl w:ilvl="8" w:tplc="C0422812">
      <w:numFmt w:val="none"/>
      <w:lvlText w:val=""/>
      <w:lvlJc w:val="left"/>
      <w:pPr>
        <w:tabs>
          <w:tab w:val="num" w:pos="360"/>
        </w:tabs>
      </w:pPr>
    </w:lvl>
  </w:abstractNum>
  <w:abstractNum w:abstractNumId="23" w15:restartNumberingAfterBreak="0">
    <w:nsid w:val="45580C04"/>
    <w:multiLevelType w:val="multilevel"/>
    <w:tmpl w:val="50DC92F0"/>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53"/>
        </w:tabs>
        <w:ind w:left="153" w:hanging="720"/>
      </w:pPr>
      <w:rPr>
        <w:rFonts w:hint="default"/>
      </w:rPr>
    </w:lvl>
    <w:lvl w:ilvl="2">
      <w:start w:val="1"/>
      <w:numFmt w:val="decimal"/>
      <w:lvlText w:val="%1.%2.%3."/>
      <w:lvlJc w:val="left"/>
      <w:pPr>
        <w:tabs>
          <w:tab w:val="num" w:pos="-414"/>
        </w:tabs>
        <w:ind w:left="-414" w:hanging="720"/>
      </w:pPr>
      <w:rPr>
        <w:rFonts w:hint="default"/>
      </w:rPr>
    </w:lvl>
    <w:lvl w:ilvl="3">
      <w:start w:val="1"/>
      <w:numFmt w:val="decimal"/>
      <w:lvlText w:val="%1.%2.%3.%4."/>
      <w:lvlJc w:val="left"/>
      <w:pPr>
        <w:tabs>
          <w:tab w:val="num" w:pos="-621"/>
        </w:tabs>
        <w:ind w:left="-621" w:hanging="1080"/>
      </w:pPr>
      <w:rPr>
        <w:rFonts w:hint="default"/>
      </w:rPr>
    </w:lvl>
    <w:lvl w:ilvl="4">
      <w:start w:val="1"/>
      <w:numFmt w:val="decimal"/>
      <w:lvlText w:val="%1.%2.%3.%4.%5."/>
      <w:lvlJc w:val="left"/>
      <w:pPr>
        <w:tabs>
          <w:tab w:val="num" w:pos="-1188"/>
        </w:tabs>
        <w:ind w:left="-1188" w:hanging="1080"/>
      </w:pPr>
      <w:rPr>
        <w:rFonts w:hint="default"/>
      </w:rPr>
    </w:lvl>
    <w:lvl w:ilvl="5">
      <w:start w:val="1"/>
      <w:numFmt w:val="decimal"/>
      <w:lvlText w:val="%1.%2.%3.%4.%5.%6."/>
      <w:lvlJc w:val="left"/>
      <w:pPr>
        <w:tabs>
          <w:tab w:val="num" w:pos="-1395"/>
        </w:tabs>
        <w:ind w:left="-1395" w:hanging="1440"/>
      </w:pPr>
      <w:rPr>
        <w:rFonts w:hint="default"/>
      </w:rPr>
    </w:lvl>
    <w:lvl w:ilvl="6">
      <w:start w:val="1"/>
      <w:numFmt w:val="decimal"/>
      <w:lvlText w:val="%1.%2.%3.%4.%5.%6.%7."/>
      <w:lvlJc w:val="left"/>
      <w:pPr>
        <w:tabs>
          <w:tab w:val="num" w:pos="-1602"/>
        </w:tabs>
        <w:ind w:left="-1602" w:hanging="1800"/>
      </w:pPr>
      <w:rPr>
        <w:rFonts w:hint="default"/>
      </w:rPr>
    </w:lvl>
    <w:lvl w:ilvl="7">
      <w:start w:val="1"/>
      <w:numFmt w:val="decimal"/>
      <w:lvlText w:val="%1.%2.%3.%4.%5.%6.%7.%8."/>
      <w:lvlJc w:val="left"/>
      <w:pPr>
        <w:tabs>
          <w:tab w:val="num" w:pos="-2169"/>
        </w:tabs>
        <w:ind w:left="-2169" w:hanging="1800"/>
      </w:pPr>
      <w:rPr>
        <w:rFonts w:hint="default"/>
      </w:rPr>
    </w:lvl>
    <w:lvl w:ilvl="8">
      <w:start w:val="1"/>
      <w:numFmt w:val="decimal"/>
      <w:lvlText w:val="%1.%2.%3.%4.%5.%6.%7.%8.%9."/>
      <w:lvlJc w:val="left"/>
      <w:pPr>
        <w:tabs>
          <w:tab w:val="num" w:pos="-2376"/>
        </w:tabs>
        <w:ind w:left="-2376" w:hanging="2160"/>
      </w:pPr>
      <w:rPr>
        <w:rFonts w:hint="default"/>
      </w:rPr>
    </w:lvl>
  </w:abstractNum>
  <w:abstractNum w:abstractNumId="24" w15:restartNumberingAfterBreak="0">
    <w:nsid w:val="460E5C14"/>
    <w:multiLevelType w:val="hybridMultilevel"/>
    <w:tmpl w:val="F5D0E6DA"/>
    <w:lvl w:ilvl="0" w:tplc="04190011">
      <w:start w:val="1"/>
      <w:numFmt w:val="decimal"/>
      <w:lvlText w:val="%1)"/>
      <w:lvlJc w:val="left"/>
      <w:pPr>
        <w:ind w:left="720" w:hanging="360"/>
      </w:pPr>
      <w:rPr>
        <w:rFonts w:hint="default"/>
      </w:rPr>
    </w:lvl>
    <w:lvl w:ilvl="1" w:tplc="E32E1194">
      <w:start w:val="1"/>
      <w:numFmt w:val="decimal"/>
      <w:lvlText w:val="%2."/>
      <w:lvlJc w:val="left"/>
      <w:pPr>
        <w:ind w:left="2100" w:hanging="102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6266EA8"/>
    <w:multiLevelType w:val="hybridMultilevel"/>
    <w:tmpl w:val="081A19DE"/>
    <w:lvl w:ilvl="0" w:tplc="FA18F3FA">
      <w:numFmt w:val="bullet"/>
      <w:lvlText w:val="-"/>
      <w:lvlJc w:val="left"/>
      <w:pPr>
        <w:tabs>
          <w:tab w:val="num" w:pos="1068"/>
        </w:tabs>
        <w:ind w:left="1068" w:hanging="360"/>
      </w:pPr>
      <w:rPr>
        <w:rFonts w:ascii="Times New Roman" w:eastAsia="Times New Roman" w:hAnsi="Times New Roman" w:cs="Times New Roman" w:hint="default"/>
      </w:rPr>
    </w:lvl>
    <w:lvl w:ilvl="1" w:tplc="9F309A02">
      <w:numFmt w:val="bullet"/>
      <w:lvlText w:val="-"/>
      <w:lvlJc w:val="left"/>
      <w:pPr>
        <w:tabs>
          <w:tab w:val="num" w:pos="2352"/>
        </w:tabs>
        <w:ind w:left="2352" w:hanging="924"/>
      </w:pPr>
      <w:rPr>
        <w:rFonts w:ascii="Times New Roman" w:eastAsia="Times New Roman" w:hAnsi="Times New Roman" w:cs="Times New Roman"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6" w15:restartNumberingAfterBreak="0">
    <w:nsid w:val="48A827E3"/>
    <w:multiLevelType w:val="multilevel"/>
    <w:tmpl w:val="E674833A"/>
    <w:lvl w:ilvl="0">
      <w:start w:val="3"/>
      <w:numFmt w:val="decimal"/>
      <w:lvlText w:val="%1."/>
      <w:lvlJc w:val="left"/>
      <w:pPr>
        <w:tabs>
          <w:tab w:val="num" w:pos="645"/>
        </w:tabs>
        <w:ind w:left="645" w:hanging="645"/>
      </w:pPr>
      <w:rPr>
        <w:rFonts w:hint="default"/>
      </w:rPr>
    </w:lvl>
    <w:lvl w:ilvl="1">
      <w:start w:val="2"/>
      <w:numFmt w:val="decimal"/>
      <w:lvlText w:val="%1.%2."/>
      <w:lvlJc w:val="left"/>
      <w:pPr>
        <w:tabs>
          <w:tab w:val="num" w:pos="989"/>
        </w:tabs>
        <w:ind w:left="989" w:hanging="720"/>
      </w:pPr>
      <w:rPr>
        <w:rFonts w:hint="default"/>
      </w:rPr>
    </w:lvl>
    <w:lvl w:ilvl="2">
      <w:start w:val="1"/>
      <w:numFmt w:val="decimal"/>
      <w:lvlText w:val="%1.%2.%3."/>
      <w:lvlJc w:val="left"/>
      <w:pPr>
        <w:tabs>
          <w:tab w:val="num" w:pos="1258"/>
        </w:tabs>
        <w:ind w:left="1258" w:hanging="720"/>
      </w:pPr>
      <w:rPr>
        <w:rFonts w:hint="default"/>
      </w:rPr>
    </w:lvl>
    <w:lvl w:ilvl="3">
      <w:start w:val="1"/>
      <w:numFmt w:val="decimal"/>
      <w:lvlText w:val="%1.%2.%3.%4."/>
      <w:lvlJc w:val="left"/>
      <w:pPr>
        <w:tabs>
          <w:tab w:val="num" w:pos="1887"/>
        </w:tabs>
        <w:ind w:left="1887" w:hanging="1080"/>
      </w:pPr>
      <w:rPr>
        <w:rFonts w:hint="default"/>
      </w:rPr>
    </w:lvl>
    <w:lvl w:ilvl="4">
      <w:start w:val="1"/>
      <w:numFmt w:val="decimal"/>
      <w:lvlText w:val="%1.%2.%3.%4.%5."/>
      <w:lvlJc w:val="left"/>
      <w:pPr>
        <w:tabs>
          <w:tab w:val="num" w:pos="2156"/>
        </w:tabs>
        <w:ind w:left="2156" w:hanging="1080"/>
      </w:pPr>
      <w:rPr>
        <w:rFonts w:hint="default"/>
      </w:rPr>
    </w:lvl>
    <w:lvl w:ilvl="5">
      <w:start w:val="1"/>
      <w:numFmt w:val="decimal"/>
      <w:lvlText w:val="%1.%2.%3.%4.%5.%6."/>
      <w:lvlJc w:val="left"/>
      <w:pPr>
        <w:tabs>
          <w:tab w:val="num" w:pos="2785"/>
        </w:tabs>
        <w:ind w:left="2785" w:hanging="1440"/>
      </w:pPr>
      <w:rPr>
        <w:rFonts w:hint="default"/>
      </w:rPr>
    </w:lvl>
    <w:lvl w:ilvl="6">
      <w:start w:val="1"/>
      <w:numFmt w:val="decimal"/>
      <w:lvlText w:val="%1.%2.%3.%4.%5.%6.%7."/>
      <w:lvlJc w:val="left"/>
      <w:pPr>
        <w:tabs>
          <w:tab w:val="num" w:pos="3414"/>
        </w:tabs>
        <w:ind w:left="3414" w:hanging="1800"/>
      </w:pPr>
      <w:rPr>
        <w:rFonts w:hint="default"/>
      </w:rPr>
    </w:lvl>
    <w:lvl w:ilvl="7">
      <w:start w:val="1"/>
      <w:numFmt w:val="decimal"/>
      <w:lvlText w:val="%1.%2.%3.%4.%5.%6.%7.%8."/>
      <w:lvlJc w:val="left"/>
      <w:pPr>
        <w:tabs>
          <w:tab w:val="num" w:pos="3683"/>
        </w:tabs>
        <w:ind w:left="3683" w:hanging="1800"/>
      </w:pPr>
      <w:rPr>
        <w:rFonts w:hint="default"/>
      </w:rPr>
    </w:lvl>
    <w:lvl w:ilvl="8">
      <w:start w:val="1"/>
      <w:numFmt w:val="decimal"/>
      <w:lvlText w:val="%1.%2.%3.%4.%5.%6.%7.%8.%9."/>
      <w:lvlJc w:val="left"/>
      <w:pPr>
        <w:tabs>
          <w:tab w:val="num" w:pos="4312"/>
        </w:tabs>
        <w:ind w:left="4312" w:hanging="2160"/>
      </w:pPr>
      <w:rPr>
        <w:rFonts w:hint="default"/>
      </w:rPr>
    </w:lvl>
  </w:abstractNum>
  <w:abstractNum w:abstractNumId="27" w15:restartNumberingAfterBreak="0">
    <w:nsid w:val="4E19681C"/>
    <w:multiLevelType w:val="hybridMultilevel"/>
    <w:tmpl w:val="36C8F6BA"/>
    <w:lvl w:ilvl="0" w:tplc="88361778">
      <w:start w:val="651"/>
      <w:numFmt w:val="bullet"/>
      <w:lvlText w:val="-"/>
      <w:lvlJc w:val="left"/>
      <w:pPr>
        <w:tabs>
          <w:tab w:val="num" w:pos="1758"/>
        </w:tabs>
        <w:ind w:left="1758" w:hanging="1050"/>
      </w:pPr>
      <w:rPr>
        <w:rFonts w:ascii="Times New Roman" w:eastAsia="Times New Roman" w:hAnsi="Times New Roman" w:cs="Times New Roman" w:hint="default"/>
      </w:rPr>
    </w:lvl>
    <w:lvl w:ilvl="1" w:tplc="04190009">
      <w:start w:val="1"/>
      <w:numFmt w:val="bullet"/>
      <w:lvlText w:val=""/>
      <w:lvlJc w:val="left"/>
      <w:pPr>
        <w:tabs>
          <w:tab w:val="num" w:pos="1260"/>
        </w:tabs>
        <w:ind w:left="1260" w:hanging="360"/>
      </w:pPr>
      <w:rPr>
        <w:rFonts w:ascii="Wingdings" w:hAnsi="Wingdings" w:hint="default"/>
      </w:rPr>
    </w:lvl>
    <w:lvl w:ilvl="2" w:tplc="0419000B">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8" w15:restartNumberingAfterBreak="0">
    <w:nsid w:val="4E792AE2"/>
    <w:multiLevelType w:val="hybridMultilevel"/>
    <w:tmpl w:val="2B8055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3E37216"/>
    <w:multiLevelType w:val="hybridMultilevel"/>
    <w:tmpl w:val="7CE6E5D6"/>
    <w:lvl w:ilvl="0" w:tplc="E38C0BA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211D7D"/>
    <w:multiLevelType w:val="hybridMultilevel"/>
    <w:tmpl w:val="4BFA4F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ACB6B22"/>
    <w:multiLevelType w:val="hybridMultilevel"/>
    <w:tmpl w:val="87649C90"/>
    <w:lvl w:ilvl="0" w:tplc="FC782BA4">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2" w15:restartNumberingAfterBreak="0">
    <w:nsid w:val="5BD134F8"/>
    <w:multiLevelType w:val="hybridMultilevel"/>
    <w:tmpl w:val="B7DE46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22429C"/>
    <w:multiLevelType w:val="hybridMultilevel"/>
    <w:tmpl w:val="DFF8CC5C"/>
    <w:lvl w:ilvl="0" w:tplc="0419000D">
      <w:start w:val="1"/>
      <w:numFmt w:val="bullet"/>
      <w:lvlText w:val=""/>
      <w:lvlJc w:val="left"/>
      <w:pPr>
        <w:tabs>
          <w:tab w:val="num" w:pos="1260"/>
        </w:tabs>
        <w:ind w:left="1260" w:hanging="360"/>
      </w:pPr>
      <w:rPr>
        <w:rFonts w:ascii="Wingdings" w:hAnsi="Wingdings" w:hint="default"/>
      </w:rPr>
    </w:lvl>
    <w:lvl w:ilvl="1" w:tplc="0419000B">
      <w:start w:val="1"/>
      <w:numFmt w:val="bullet"/>
      <w:lvlText w:val=""/>
      <w:lvlJc w:val="left"/>
      <w:pPr>
        <w:tabs>
          <w:tab w:val="num" w:pos="2340"/>
        </w:tabs>
        <w:ind w:left="2340" w:hanging="360"/>
      </w:pPr>
      <w:rPr>
        <w:rFonts w:ascii="Wingdings" w:hAnsi="Wingdings"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4" w15:restartNumberingAfterBreak="0">
    <w:nsid w:val="658D170E"/>
    <w:multiLevelType w:val="hybridMultilevel"/>
    <w:tmpl w:val="8702F6F6"/>
    <w:lvl w:ilvl="0" w:tplc="FDA8DDE8">
      <w:start w:val="1"/>
      <w:numFmt w:val="bullet"/>
      <w:lvlText w:val="-"/>
      <w:lvlJc w:val="left"/>
      <w:pPr>
        <w:tabs>
          <w:tab w:val="num" w:pos="2010"/>
        </w:tabs>
        <w:ind w:left="2010" w:hanging="111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5" w15:restartNumberingAfterBreak="0">
    <w:nsid w:val="66603BE1"/>
    <w:multiLevelType w:val="hybridMultilevel"/>
    <w:tmpl w:val="B6BCFC10"/>
    <w:lvl w:ilvl="0" w:tplc="E9FAB268">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6" w15:restartNumberingAfterBreak="0">
    <w:nsid w:val="6FE90C2D"/>
    <w:multiLevelType w:val="hybridMultilevel"/>
    <w:tmpl w:val="E0F6FC5C"/>
    <w:lvl w:ilvl="0" w:tplc="97D8AA8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3196182"/>
    <w:multiLevelType w:val="hybridMultilevel"/>
    <w:tmpl w:val="190EAC2C"/>
    <w:lvl w:ilvl="0" w:tplc="BDDAC4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40238AC"/>
    <w:multiLevelType w:val="hybridMultilevel"/>
    <w:tmpl w:val="42DC7618"/>
    <w:lvl w:ilvl="0" w:tplc="6EE6EC2E">
      <w:numFmt w:val="bullet"/>
      <w:lvlText w:val="-"/>
      <w:lvlJc w:val="left"/>
      <w:pPr>
        <w:tabs>
          <w:tab w:val="num" w:pos="2040"/>
        </w:tabs>
        <w:ind w:left="2040" w:hanging="114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9" w15:restartNumberingAfterBreak="0">
    <w:nsid w:val="764E6031"/>
    <w:multiLevelType w:val="hybridMultilevel"/>
    <w:tmpl w:val="1E6C7FBE"/>
    <w:lvl w:ilvl="0" w:tplc="BDDAC4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BDA24DC"/>
    <w:multiLevelType w:val="hybridMultilevel"/>
    <w:tmpl w:val="656EA0A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F5A06FA"/>
    <w:multiLevelType w:val="multilevel"/>
    <w:tmpl w:val="B8FE9D1A"/>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414"/>
        </w:tabs>
        <w:ind w:left="-414" w:hanging="720"/>
      </w:pPr>
      <w:rPr>
        <w:rFonts w:hint="default"/>
      </w:rPr>
    </w:lvl>
    <w:lvl w:ilvl="3">
      <w:start w:val="1"/>
      <w:numFmt w:val="decimal"/>
      <w:lvlText w:val="%1.%2.%3.%4."/>
      <w:lvlJc w:val="left"/>
      <w:pPr>
        <w:tabs>
          <w:tab w:val="num" w:pos="-621"/>
        </w:tabs>
        <w:ind w:left="-621" w:hanging="1080"/>
      </w:pPr>
      <w:rPr>
        <w:rFonts w:hint="default"/>
      </w:rPr>
    </w:lvl>
    <w:lvl w:ilvl="4">
      <w:start w:val="1"/>
      <w:numFmt w:val="decimal"/>
      <w:lvlText w:val="%1.%2.%3.%4.%5."/>
      <w:lvlJc w:val="left"/>
      <w:pPr>
        <w:tabs>
          <w:tab w:val="num" w:pos="-1188"/>
        </w:tabs>
        <w:ind w:left="-1188" w:hanging="1080"/>
      </w:pPr>
      <w:rPr>
        <w:rFonts w:hint="default"/>
      </w:rPr>
    </w:lvl>
    <w:lvl w:ilvl="5">
      <w:start w:val="1"/>
      <w:numFmt w:val="decimal"/>
      <w:lvlText w:val="%1.%2.%3.%4.%5.%6."/>
      <w:lvlJc w:val="left"/>
      <w:pPr>
        <w:tabs>
          <w:tab w:val="num" w:pos="-1395"/>
        </w:tabs>
        <w:ind w:left="-1395" w:hanging="1440"/>
      </w:pPr>
      <w:rPr>
        <w:rFonts w:hint="default"/>
      </w:rPr>
    </w:lvl>
    <w:lvl w:ilvl="6">
      <w:start w:val="1"/>
      <w:numFmt w:val="decimal"/>
      <w:lvlText w:val="%1.%2.%3.%4.%5.%6.%7."/>
      <w:lvlJc w:val="left"/>
      <w:pPr>
        <w:tabs>
          <w:tab w:val="num" w:pos="-1602"/>
        </w:tabs>
        <w:ind w:left="-1602" w:hanging="1800"/>
      </w:pPr>
      <w:rPr>
        <w:rFonts w:hint="default"/>
      </w:rPr>
    </w:lvl>
    <w:lvl w:ilvl="7">
      <w:start w:val="1"/>
      <w:numFmt w:val="decimal"/>
      <w:lvlText w:val="%1.%2.%3.%4.%5.%6.%7.%8."/>
      <w:lvlJc w:val="left"/>
      <w:pPr>
        <w:tabs>
          <w:tab w:val="num" w:pos="-2169"/>
        </w:tabs>
        <w:ind w:left="-2169" w:hanging="1800"/>
      </w:pPr>
      <w:rPr>
        <w:rFonts w:hint="default"/>
      </w:rPr>
    </w:lvl>
    <w:lvl w:ilvl="8">
      <w:start w:val="1"/>
      <w:numFmt w:val="decimal"/>
      <w:lvlText w:val="%1.%2.%3.%4.%5.%6.%7.%8.%9."/>
      <w:lvlJc w:val="left"/>
      <w:pPr>
        <w:tabs>
          <w:tab w:val="num" w:pos="-2376"/>
        </w:tabs>
        <w:ind w:left="-2376" w:hanging="2160"/>
      </w:pPr>
      <w:rPr>
        <w:rFonts w:hint="default"/>
      </w:rPr>
    </w:lvl>
  </w:abstractNum>
  <w:num w:numId="1">
    <w:abstractNumId w:val="37"/>
  </w:num>
  <w:num w:numId="2">
    <w:abstractNumId w:val="39"/>
  </w:num>
  <w:num w:numId="3">
    <w:abstractNumId w:val="11"/>
  </w:num>
  <w:num w:numId="4">
    <w:abstractNumId w:val="17"/>
  </w:num>
  <w:num w:numId="5">
    <w:abstractNumId w:val="30"/>
  </w:num>
  <w:num w:numId="6">
    <w:abstractNumId w:val="10"/>
  </w:num>
  <w:num w:numId="7">
    <w:abstractNumId w:val="19"/>
  </w:num>
  <w:num w:numId="8">
    <w:abstractNumId w:val="0"/>
  </w:num>
  <w:num w:numId="9">
    <w:abstractNumId w:val="38"/>
  </w:num>
  <w:num w:numId="10">
    <w:abstractNumId w:val="35"/>
  </w:num>
  <w:num w:numId="11">
    <w:abstractNumId w:val="3"/>
  </w:num>
  <w:num w:numId="12">
    <w:abstractNumId w:val="27"/>
  </w:num>
  <w:num w:numId="13">
    <w:abstractNumId w:val="18"/>
  </w:num>
  <w:num w:numId="14">
    <w:abstractNumId w:val="22"/>
  </w:num>
  <w:num w:numId="15">
    <w:abstractNumId w:val="23"/>
  </w:num>
  <w:num w:numId="16">
    <w:abstractNumId w:val="41"/>
  </w:num>
  <w:num w:numId="17">
    <w:abstractNumId w:val="16"/>
  </w:num>
  <w:num w:numId="18">
    <w:abstractNumId w:val="6"/>
  </w:num>
  <w:num w:numId="19">
    <w:abstractNumId w:val="21"/>
  </w:num>
  <w:num w:numId="20">
    <w:abstractNumId w:val="34"/>
  </w:num>
  <w:num w:numId="21">
    <w:abstractNumId w:val="36"/>
  </w:num>
  <w:num w:numId="22">
    <w:abstractNumId w:val="32"/>
  </w:num>
  <w:num w:numId="23">
    <w:abstractNumId w:val="7"/>
  </w:num>
  <w:num w:numId="24">
    <w:abstractNumId w:val="12"/>
  </w:num>
  <w:num w:numId="25">
    <w:abstractNumId w:val="2"/>
  </w:num>
  <w:num w:numId="26">
    <w:abstractNumId w:val="4"/>
  </w:num>
  <w:num w:numId="27">
    <w:abstractNumId w:val="29"/>
  </w:num>
  <w:num w:numId="28">
    <w:abstractNumId w:val="25"/>
  </w:num>
  <w:num w:numId="29">
    <w:abstractNumId w:val="14"/>
  </w:num>
  <w:num w:numId="30">
    <w:abstractNumId w:val="26"/>
  </w:num>
  <w:num w:numId="31">
    <w:abstractNumId w:val="31"/>
  </w:num>
  <w:num w:numId="32">
    <w:abstractNumId w:val="33"/>
  </w:num>
  <w:num w:numId="33">
    <w:abstractNumId w:val="15"/>
  </w:num>
  <w:num w:numId="34">
    <w:abstractNumId w:val="1"/>
  </w:num>
  <w:num w:numId="35">
    <w:abstractNumId w:val="5"/>
  </w:num>
  <w:num w:numId="36">
    <w:abstractNumId w:val="13"/>
  </w:num>
  <w:num w:numId="37">
    <w:abstractNumId w:val="20"/>
  </w:num>
  <w:num w:numId="38">
    <w:abstractNumId w:val="24"/>
  </w:num>
  <w:num w:numId="39">
    <w:abstractNumId w:val="28"/>
  </w:num>
  <w:num w:numId="40">
    <w:abstractNumId w:val="9"/>
  </w:num>
  <w:num w:numId="41">
    <w:abstractNumId w:val="8"/>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F04"/>
    <w:rsid w:val="00001546"/>
    <w:rsid w:val="000058AE"/>
    <w:rsid w:val="00006A6A"/>
    <w:rsid w:val="00007CDF"/>
    <w:rsid w:val="00007D5E"/>
    <w:rsid w:val="0001059C"/>
    <w:rsid w:val="00010C01"/>
    <w:rsid w:val="00011033"/>
    <w:rsid w:val="00011C2A"/>
    <w:rsid w:val="00021386"/>
    <w:rsid w:val="0002175D"/>
    <w:rsid w:val="000222E8"/>
    <w:rsid w:val="000257FE"/>
    <w:rsid w:val="0002675D"/>
    <w:rsid w:val="00027C67"/>
    <w:rsid w:val="00030D08"/>
    <w:rsid w:val="000358DC"/>
    <w:rsid w:val="000367AA"/>
    <w:rsid w:val="00041BEC"/>
    <w:rsid w:val="0004618D"/>
    <w:rsid w:val="00054FC0"/>
    <w:rsid w:val="000559B7"/>
    <w:rsid w:val="00057B4B"/>
    <w:rsid w:val="00061157"/>
    <w:rsid w:val="00062662"/>
    <w:rsid w:val="00065AF0"/>
    <w:rsid w:val="00066BDF"/>
    <w:rsid w:val="00067296"/>
    <w:rsid w:val="00071552"/>
    <w:rsid w:val="00072B29"/>
    <w:rsid w:val="00073299"/>
    <w:rsid w:val="00073587"/>
    <w:rsid w:val="000745EB"/>
    <w:rsid w:val="00077531"/>
    <w:rsid w:val="0008180A"/>
    <w:rsid w:val="0008229F"/>
    <w:rsid w:val="000843A8"/>
    <w:rsid w:val="00085F80"/>
    <w:rsid w:val="00086108"/>
    <w:rsid w:val="00087A5C"/>
    <w:rsid w:val="00087F00"/>
    <w:rsid w:val="00090268"/>
    <w:rsid w:val="00093CF0"/>
    <w:rsid w:val="00096F61"/>
    <w:rsid w:val="000A0CF0"/>
    <w:rsid w:val="000A2FEB"/>
    <w:rsid w:val="000A5256"/>
    <w:rsid w:val="000A705F"/>
    <w:rsid w:val="000C2812"/>
    <w:rsid w:val="000C5919"/>
    <w:rsid w:val="000D3E52"/>
    <w:rsid w:val="000D4936"/>
    <w:rsid w:val="000D5C7B"/>
    <w:rsid w:val="000D5CB6"/>
    <w:rsid w:val="000E0533"/>
    <w:rsid w:val="000E2ECE"/>
    <w:rsid w:val="000E4C28"/>
    <w:rsid w:val="000F09B3"/>
    <w:rsid w:val="000F18A8"/>
    <w:rsid w:val="000F2296"/>
    <w:rsid w:val="000F2363"/>
    <w:rsid w:val="000F2B75"/>
    <w:rsid w:val="000F4EF3"/>
    <w:rsid w:val="000F5C81"/>
    <w:rsid w:val="00100C9E"/>
    <w:rsid w:val="00100D4E"/>
    <w:rsid w:val="0010256E"/>
    <w:rsid w:val="00103F4B"/>
    <w:rsid w:val="00110ED8"/>
    <w:rsid w:val="0011174A"/>
    <w:rsid w:val="001138D8"/>
    <w:rsid w:val="00115130"/>
    <w:rsid w:val="001153CD"/>
    <w:rsid w:val="0011557E"/>
    <w:rsid w:val="001309B6"/>
    <w:rsid w:val="001329AC"/>
    <w:rsid w:val="0013382F"/>
    <w:rsid w:val="00133862"/>
    <w:rsid w:val="0013685D"/>
    <w:rsid w:val="0014532F"/>
    <w:rsid w:val="0014783D"/>
    <w:rsid w:val="0015065C"/>
    <w:rsid w:val="00150FBC"/>
    <w:rsid w:val="001521F0"/>
    <w:rsid w:val="00157250"/>
    <w:rsid w:val="001604D8"/>
    <w:rsid w:val="001614BC"/>
    <w:rsid w:val="00161E2A"/>
    <w:rsid w:val="001704BF"/>
    <w:rsid w:val="0018371D"/>
    <w:rsid w:val="00186746"/>
    <w:rsid w:val="00192FEA"/>
    <w:rsid w:val="001939E4"/>
    <w:rsid w:val="00197DF9"/>
    <w:rsid w:val="001B75D3"/>
    <w:rsid w:val="001C11B3"/>
    <w:rsid w:val="001C41D1"/>
    <w:rsid w:val="001C6F43"/>
    <w:rsid w:val="001D0449"/>
    <w:rsid w:val="001D180E"/>
    <w:rsid w:val="001D3529"/>
    <w:rsid w:val="001D7A4D"/>
    <w:rsid w:val="001E0C74"/>
    <w:rsid w:val="001E3E24"/>
    <w:rsid w:val="00201871"/>
    <w:rsid w:val="00201876"/>
    <w:rsid w:val="002025A2"/>
    <w:rsid w:val="002101FF"/>
    <w:rsid w:val="0021034F"/>
    <w:rsid w:val="002114A6"/>
    <w:rsid w:val="00211D33"/>
    <w:rsid w:val="002133C6"/>
    <w:rsid w:val="00233461"/>
    <w:rsid w:val="00233D12"/>
    <w:rsid w:val="002352D5"/>
    <w:rsid w:val="00237CC3"/>
    <w:rsid w:val="00243056"/>
    <w:rsid w:val="002454B4"/>
    <w:rsid w:val="00246B7F"/>
    <w:rsid w:val="002471B9"/>
    <w:rsid w:val="0025668D"/>
    <w:rsid w:val="00257CC4"/>
    <w:rsid w:val="00260025"/>
    <w:rsid w:val="00261875"/>
    <w:rsid w:val="0026222E"/>
    <w:rsid w:val="00263A11"/>
    <w:rsid w:val="0026450A"/>
    <w:rsid w:val="00266A75"/>
    <w:rsid w:val="00267533"/>
    <w:rsid w:val="00270A8F"/>
    <w:rsid w:val="00274089"/>
    <w:rsid w:val="002771DA"/>
    <w:rsid w:val="00280241"/>
    <w:rsid w:val="0028188A"/>
    <w:rsid w:val="00281C30"/>
    <w:rsid w:val="00282BD0"/>
    <w:rsid w:val="002830EF"/>
    <w:rsid w:val="0028755E"/>
    <w:rsid w:val="00294AEA"/>
    <w:rsid w:val="00295A1B"/>
    <w:rsid w:val="00296F7F"/>
    <w:rsid w:val="002A1EEA"/>
    <w:rsid w:val="002A28A3"/>
    <w:rsid w:val="002B555B"/>
    <w:rsid w:val="002B7623"/>
    <w:rsid w:val="002C0F5E"/>
    <w:rsid w:val="002D0D37"/>
    <w:rsid w:val="002D61DE"/>
    <w:rsid w:val="002E3265"/>
    <w:rsid w:val="002E5A59"/>
    <w:rsid w:val="002F1D6A"/>
    <w:rsid w:val="002F409A"/>
    <w:rsid w:val="002F57B6"/>
    <w:rsid w:val="002F700E"/>
    <w:rsid w:val="00301AD4"/>
    <w:rsid w:val="003022EB"/>
    <w:rsid w:val="00305257"/>
    <w:rsid w:val="00305F74"/>
    <w:rsid w:val="0030776B"/>
    <w:rsid w:val="00310D3E"/>
    <w:rsid w:val="00311646"/>
    <w:rsid w:val="00312EB3"/>
    <w:rsid w:val="003135F9"/>
    <w:rsid w:val="0031613C"/>
    <w:rsid w:val="00316B5C"/>
    <w:rsid w:val="00317E2D"/>
    <w:rsid w:val="00325909"/>
    <w:rsid w:val="00325E1C"/>
    <w:rsid w:val="003314E9"/>
    <w:rsid w:val="0033198B"/>
    <w:rsid w:val="00332B4B"/>
    <w:rsid w:val="00333810"/>
    <w:rsid w:val="00333D5B"/>
    <w:rsid w:val="00335E98"/>
    <w:rsid w:val="00336AC7"/>
    <w:rsid w:val="00342782"/>
    <w:rsid w:val="00344C66"/>
    <w:rsid w:val="00345202"/>
    <w:rsid w:val="00346CBC"/>
    <w:rsid w:val="0035443E"/>
    <w:rsid w:val="00354F04"/>
    <w:rsid w:val="0035590A"/>
    <w:rsid w:val="00355C9D"/>
    <w:rsid w:val="003571B0"/>
    <w:rsid w:val="003607C9"/>
    <w:rsid w:val="003626AA"/>
    <w:rsid w:val="003635BE"/>
    <w:rsid w:val="0036360A"/>
    <w:rsid w:val="00365DD1"/>
    <w:rsid w:val="0037077C"/>
    <w:rsid w:val="00371564"/>
    <w:rsid w:val="003725B4"/>
    <w:rsid w:val="003836FA"/>
    <w:rsid w:val="003863CD"/>
    <w:rsid w:val="00392729"/>
    <w:rsid w:val="00392B49"/>
    <w:rsid w:val="00392CB7"/>
    <w:rsid w:val="0039358F"/>
    <w:rsid w:val="00395ABF"/>
    <w:rsid w:val="003964CF"/>
    <w:rsid w:val="00396794"/>
    <w:rsid w:val="003A13E0"/>
    <w:rsid w:val="003A14EC"/>
    <w:rsid w:val="003A18B3"/>
    <w:rsid w:val="003A65C3"/>
    <w:rsid w:val="003B46AB"/>
    <w:rsid w:val="003B6BA3"/>
    <w:rsid w:val="003B6C5E"/>
    <w:rsid w:val="003B7142"/>
    <w:rsid w:val="003C39F5"/>
    <w:rsid w:val="003C42F5"/>
    <w:rsid w:val="003C4C9D"/>
    <w:rsid w:val="003C4FDE"/>
    <w:rsid w:val="003C74E7"/>
    <w:rsid w:val="003D2A4D"/>
    <w:rsid w:val="003D349D"/>
    <w:rsid w:val="003D4627"/>
    <w:rsid w:val="003D5BC2"/>
    <w:rsid w:val="003D5E40"/>
    <w:rsid w:val="003E0744"/>
    <w:rsid w:val="003E330E"/>
    <w:rsid w:val="003E5C1B"/>
    <w:rsid w:val="003E6176"/>
    <w:rsid w:val="003E6FFD"/>
    <w:rsid w:val="003E76BE"/>
    <w:rsid w:val="003F24A7"/>
    <w:rsid w:val="003F3377"/>
    <w:rsid w:val="003F3EA1"/>
    <w:rsid w:val="003F6720"/>
    <w:rsid w:val="00400923"/>
    <w:rsid w:val="00402DA1"/>
    <w:rsid w:val="0040421C"/>
    <w:rsid w:val="0040770F"/>
    <w:rsid w:val="00412507"/>
    <w:rsid w:val="0041705C"/>
    <w:rsid w:val="0042197D"/>
    <w:rsid w:val="004250C3"/>
    <w:rsid w:val="00430140"/>
    <w:rsid w:val="00444E3B"/>
    <w:rsid w:val="00452395"/>
    <w:rsid w:val="00454FDE"/>
    <w:rsid w:val="00456BDA"/>
    <w:rsid w:val="00461AD5"/>
    <w:rsid w:val="00463102"/>
    <w:rsid w:val="00466D4B"/>
    <w:rsid w:val="004715F0"/>
    <w:rsid w:val="004728F4"/>
    <w:rsid w:val="00474CF9"/>
    <w:rsid w:val="0047644C"/>
    <w:rsid w:val="00477255"/>
    <w:rsid w:val="00484B5E"/>
    <w:rsid w:val="004909E5"/>
    <w:rsid w:val="00493FFE"/>
    <w:rsid w:val="004948B7"/>
    <w:rsid w:val="00496DEF"/>
    <w:rsid w:val="004975CC"/>
    <w:rsid w:val="004976FD"/>
    <w:rsid w:val="004978F5"/>
    <w:rsid w:val="004A1F27"/>
    <w:rsid w:val="004A418B"/>
    <w:rsid w:val="004A4316"/>
    <w:rsid w:val="004A5432"/>
    <w:rsid w:val="004A5B85"/>
    <w:rsid w:val="004B010B"/>
    <w:rsid w:val="004B1251"/>
    <w:rsid w:val="004B1D75"/>
    <w:rsid w:val="004B69FB"/>
    <w:rsid w:val="004C58A6"/>
    <w:rsid w:val="004C7A6E"/>
    <w:rsid w:val="004D03D4"/>
    <w:rsid w:val="004D1F32"/>
    <w:rsid w:val="004D332F"/>
    <w:rsid w:val="004D3861"/>
    <w:rsid w:val="004D5D99"/>
    <w:rsid w:val="004E1A93"/>
    <w:rsid w:val="004E4E17"/>
    <w:rsid w:val="004E7312"/>
    <w:rsid w:val="004F043B"/>
    <w:rsid w:val="004F1A77"/>
    <w:rsid w:val="004F436A"/>
    <w:rsid w:val="004F6040"/>
    <w:rsid w:val="004F7C9F"/>
    <w:rsid w:val="00500399"/>
    <w:rsid w:val="00504258"/>
    <w:rsid w:val="005122DC"/>
    <w:rsid w:val="005200CC"/>
    <w:rsid w:val="0052511B"/>
    <w:rsid w:val="005279B3"/>
    <w:rsid w:val="00532462"/>
    <w:rsid w:val="005332CC"/>
    <w:rsid w:val="00533309"/>
    <w:rsid w:val="00533602"/>
    <w:rsid w:val="00533F7D"/>
    <w:rsid w:val="00535AE6"/>
    <w:rsid w:val="00536432"/>
    <w:rsid w:val="00537B3F"/>
    <w:rsid w:val="0054167B"/>
    <w:rsid w:val="00543017"/>
    <w:rsid w:val="00543D2E"/>
    <w:rsid w:val="00545010"/>
    <w:rsid w:val="0054545D"/>
    <w:rsid w:val="00553433"/>
    <w:rsid w:val="00557A3E"/>
    <w:rsid w:val="0056308D"/>
    <w:rsid w:val="00563FB4"/>
    <w:rsid w:val="00566233"/>
    <w:rsid w:val="005666C6"/>
    <w:rsid w:val="00567351"/>
    <w:rsid w:val="00571219"/>
    <w:rsid w:val="005725F4"/>
    <w:rsid w:val="00572ABA"/>
    <w:rsid w:val="005831C5"/>
    <w:rsid w:val="0059238C"/>
    <w:rsid w:val="00592516"/>
    <w:rsid w:val="00592850"/>
    <w:rsid w:val="005937D5"/>
    <w:rsid w:val="005A0E5D"/>
    <w:rsid w:val="005A1BEF"/>
    <w:rsid w:val="005A3B31"/>
    <w:rsid w:val="005A58BF"/>
    <w:rsid w:val="005A5A15"/>
    <w:rsid w:val="005A7636"/>
    <w:rsid w:val="005B1163"/>
    <w:rsid w:val="005B196E"/>
    <w:rsid w:val="005B2A3D"/>
    <w:rsid w:val="005B2FD8"/>
    <w:rsid w:val="005B3E9E"/>
    <w:rsid w:val="005C167B"/>
    <w:rsid w:val="005C1CA0"/>
    <w:rsid w:val="005D3A0B"/>
    <w:rsid w:val="005D46B3"/>
    <w:rsid w:val="005E1706"/>
    <w:rsid w:val="005F1F47"/>
    <w:rsid w:val="005F56B8"/>
    <w:rsid w:val="005F5CC2"/>
    <w:rsid w:val="005F76DF"/>
    <w:rsid w:val="00600CF7"/>
    <w:rsid w:val="00600EA9"/>
    <w:rsid w:val="0060386F"/>
    <w:rsid w:val="006050CD"/>
    <w:rsid w:val="00605AE2"/>
    <w:rsid w:val="00606B13"/>
    <w:rsid w:val="00612899"/>
    <w:rsid w:val="006158D8"/>
    <w:rsid w:val="00622A99"/>
    <w:rsid w:val="00625324"/>
    <w:rsid w:val="006262AE"/>
    <w:rsid w:val="00626FE9"/>
    <w:rsid w:val="00635193"/>
    <w:rsid w:val="00636916"/>
    <w:rsid w:val="00636F00"/>
    <w:rsid w:val="00640D79"/>
    <w:rsid w:val="00640F8D"/>
    <w:rsid w:val="00643564"/>
    <w:rsid w:val="00646007"/>
    <w:rsid w:val="00646EE4"/>
    <w:rsid w:val="00647ACD"/>
    <w:rsid w:val="00650838"/>
    <w:rsid w:val="00652CFF"/>
    <w:rsid w:val="006536A2"/>
    <w:rsid w:val="00656125"/>
    <w:rsid w:val="0065628B"/>
    <w:rsid w:val="00656606"/>
    <w:rsid w:val="00660850"/>
    <w:rsid w:val="006627CA"/>
    <w:rsid w:val="00663D23"/>
    <w:rsid w:val="006679BE"/>
    <w:rsid w:val="00670126"/>
    <w:rsid w:val="00672DFC"/>
    <w:rsid w:val="00673A53"/>
    <w:rsid w:val="006749B5"/>
    <w:rsid w:val="0067598D"/>
    <w:rsid w:val="00680870"/>
    <w:rsid w:val="006808E7"/>
    <w:rsid w:val="00693389"/>
    <w:rsid w:val="006937E2"/>
    <w:rsid w:val="00693A80"/>
    <w:rsid w:val="00693BF1"/>
    <w:rsid w:val="006943CB"/>
    <w:rsid w:val="006946B4"/>
    <w:rsid w:val="0069621E"/>
    <w:rsid w:val="006B3D0E"/>
    <w:rsid w:val="006B4C37"/>
    <w:rsid w:val="006B6439"/>
    <w:rsid w:val="006B7703"/>
    <w:rsid w:val="006B7F69"/>
    <w:rsid w:val="006C244F"/>
    <w:rsid w:val="006C27D8"/>
    <w:rsid w:val="006C654C"/>
    <w:rsid w:val="006D0BC8"/>
    <w:rsid w:val="006D11FE"/>
    <w:rsid w:val="006D1ECE"/>
    <w:rsid w:val="006D38C4"/>
    <w:rsid w:val="006E19B1"/>
    <w:rsid w:val="006E26BA"/>
    <w:rsid w:val="006E5473"/>
    <w:rsid w:val="006E76C8"/>
    <w:rsid w:val="006F0296"/>
    <w:rsid w:val="006F0B89"/>
    <w:rsid w:val="006F7062"/>
    <w:rsid w:val="00700A68"/>
    <w:rsid w:val="0070323F"/>
    <w:rsid w:val="00704887"/>
    <w:rsid w:val="00705544"/>
    <w:rsid w:val="0071121B"/>
    <w:rsid w:val="007112A0"/>
    <w:rsid w:val="00712576"/>
    <w:rsid w:val="007151D3"/>
    <w:rsid w:val="00720605"/>
    <w:rsid w:val="00727308"/>
    <w:rsid w:val="00732BA0"/>
    <w:rsid w:val="0073394E"/>
    <w:rsid w:val="00735498"/>
    <w:rsid w:val="00735DAA"/>
    <w:rsid w:val="00736066"/>
    <w:rsid w:val="00737C28"/>
    <w:rsid w:val="007433CA"/>
    <w:rsid w:val="007436C0"/>
    <w:rsid w:val="00744F29"/>
    <w:rsid w:val="00755061"/>
    <w:rsid w:val="00755A34"/>
    <w:rsid w:val="00756046"/>
    <w:rsid w:val="007577AE"/>
    <w:rsid w:val="007631B9"/>
    <w:rsid w:val="007631C3"/>
    <w:rsid w:val="007637EE"/>
    <w:rsid w:val="007647F7"/>
    <w:rsid w:val="00766D9E"/>
    <w:rsid w:val="00770BAB"/>
    <w:rsid w:val="0077232C"/>
    <w:rsid w:val="0077348E"/>
    <w:rsid w:val="007754D0"/>
    <w:rsid w:val="007773B6"/>
    <w:rsid w:val="00777454"/>
    <w:rsid w:val="0077781D"/>
    <w:rsid w:val="00777F47"/>
    <w:rsid w:val="00781FCF"/>
    <w:rsid w:val="007835F8"/>
    <w:rsid w:val="007850B4"/>
    <w:rsid w:val="00785382"/>
    <w:rsid w:val="007859F0"/>
    <w:rsid w:val="00785F7B"/>
    <w:rsid w:val="00790E6F"/>
    <w:rsid w:val="0079137B"/>
    <w:rsid w:val="00792441"/>
    <w:rsid w:val="00795BB5"/>
    <w:rsid w:val="007A1738"/>
    <w:rsid w:val="007A2A8E"/>
    <w:rsid w:val="007A4919"/>
    <w:rsid w:val="007A72D6"/>
    <w:rsid w:val="007A7C9F"/>
    <w:rsid w:val="007B0C15"/>
    <w:rsid w:val="007B21D1"/>
    <w:rsid w:val="007B33AD"/>
    <w:rsid w:val="007B3B6D"/>
    <w:rsid w:val="007B4FEA"/>
    <w:rsid w:val="007B7420"/>
    <w:rsid w:val="007C05FA"/>
    <w:rsid w:val="007C1098"/>
    <w:rsid w:val="007C18B8"/>
    <w:rsid w:val="007C1A6A"/>
    <w:rsid w:val="007C3525"/>
    <w:rsid w:val="007C48EC"/>
    <w:rsid w:val="007D05E2"/>
    <w:rsid w:val="007D2951"/>
    <w:rsid w:val="007D37EE"/>
    <w:rsid w:val="007D3B2F"/>
    <w:rsid w:val="007D7CEC"/>
    <w:rsid w:val="007E501D"/>
    <w:rsid w:val="007E5711"/>
    <w:rsid w:val="007E5D46"/>
    <w:rsid w:val="007F08A9"/>
    <w:rsid w:val="007F4420"/>
    <w:rsid w:val="007F4D1E"/>
    <w:rsid w:val="007F7195"/>
    <w:rsid w:val="00800622"/>
    <w:rsid w:val="00801E41"/>
    <w:rsid w:val="00802889"/>
    <w:rsid w:val="00810557"/>
    <w:rsid w:val="008179A0"/>
    <w:rsid w:val="00821268"/>
    <w:rsid w:val="00822BEC"/>
    <w:rsid w:val="00830633"/>
    <w:rsid w:val="00831771"/>
    <w:rsid w:val="0083529E"/>
    <w:rsid w:val="0083798C"/>
    <w:rsid w:val="00841B21"/>
    <w:rsid w:val="008424AA"/>
    <w:rsid w:val="00842B51"/>
    <w:rsid w:val="00845D7D"/>
    <w:rsid w:val="00845DDB"/>
    <w:rsid w:val="00846758"/>
    <w:rsid w:val="00846F02"/>
    <w:rsid w:val="00853CDC"/>
    <w:rsid w:val="00854EFF"/>
    <w:rsid w:val="008602CA"/>
    <w:rsid w:val="00861617"/>
    <w:rsid w:val="00863B45"/>
    <w:rsid w:val="00863CF9"/>
    <w:rsid w:val="008645EB"/>
    <w:rsid w:val="00866707"/>
    <w:rsid w:val="00866762"/>
    <w:rsid w:val="00870293"/>
    <w:rsid w:val="00871A71"/>
    <w:rsid w:val="00871C3C"/>
    <w:rsid w:val="00873C76"/>
    <w:rsid w:val="00876FB1"/>
    <w:rsid w:val="008800F3"/>
    <w:rsid w:val="008804BD"/>
    <w:rsid w:val="00887B7A"/>
    <w:rsid w:val="008907D8"/>
    <w:rsid w:val="008916D4"/>
    <w:rsid w:val="00891ED4"/>
    <w:rsid w:val="008938DE"/>
    <w:rsid w:val="0089498B"/>
    <w:rsid w:val="008970B2"/>
    <w:rsid w:val="008971B7"/>
    <w:rsid w:val="008A3EF7"/>
    <w:rsid w:val="008A5F87"/>
    <w:rsid w:val="008B4DB7"/>
    <w:rsid w:val="008B7B57"/>
    <w:rsid w:val="008B7C00"/>
    <w:rsid w:val="008C0995"/>
    <w:rsid w:val="008C6B09"/>
    <w:rsid w:val="008D1FB3"/>
    <w:rsid w:val="008D25BD"/>
    <w:rsid w:val="008D3FAE"/>
    <w:rsid w:val="008D42C6"/>
    <w:rsid w:val="008D43F1"/>
    <w:rsid w:val="008D4FAD"/>
    <w:rsid w:val="008E580C"/>
    <w:rsid w:val="008E6339"/>
    <w:rsid w:val="008E6571"/>
    <w:rsid w:val="008F09B5"/>
    <w:rsid w:val="008F1670"/>
    <w:rsid w:val="008F6207"/>
    <w:rsid w:val="008F6B56"/>
    <w:rsid w:val="0090100F"/>
    <w:rsid w:val="00904E7E"/>
    <w:rsid w:val="00907BC6"/>
    <w:rsid w:val="00907CB9"/>
    <w:rsid w:val="009117AC"/>
    <w:rsid w:val="0091432C"/>
    <w:rsid w:val="00915539"/>
    <w:rsid w:val="00920BDC"/>
    <w:rsid w:val="0092176B"/>
    <w:rsid w:val="00922637"/>
    <w:rsid w:val="009234CE"/>
    <w:rsid w:val="0092355C"/>
    <w:rsid w:val="00924584"/>
    <w:rsid w:val="00925354"/>
    <w:rsid w:val="00927CB7"/>
    <w:rsid w:val="00931770"/>
    <w:rsid w:val="0093390C"/>
    <w:rsid w:val="0093399B"/>
    <w:rsid w:val="00933EE2"/>
    <w:rsid w:val="00937098"/>
    <w:rsid w:val="009440AA"/>
    <w:rsid w:val="0094479B"/>
    <w:rsid w:val="00953099"/>
    <w:rsid w:val="00953D95"/>
    <w:rsid w:val="00957960"/>
    <w:rsid w:val="0096664B"/>
    <w:rsid w:val="009714FD"/>
    <w:rsid w:val="00973054"/>
    <w:rsid w:val="009754B2"/>
    <w:rsid w:val="00977115"/>
    <w:rsid w:val="009809A4"/>
    <w:rsid w:val="00983691"/>
    <w:rsid w:val="0098693E"/>
    <w:rsid w:val="00990493"/>
    <w:rsid w:val="00995FD5"/>
    <w:rsid w:val="009960BD"/>
    <w:rsid w:val="00996681"/>
    <w:rsid w:val="009A1BBB"/>
    <w:rsid w:val="009A238C"/>
    <w:rsid w:val="009A28C6"/>
    <w:rsid w:val="009A60CA"/>
    <w:rsid w:val="009A79F2"/>
    <w:rsid w:val="009B206F"/>
    <w:rsid w:val="009B2508"/>
    <w:rsid w:val="009B36C5"/>
    <w:rsid w:val="009B5DB8"/>
    <w:rsid w:val="009B7A13"/>
    <w:rsid w:val="009D10F0"/>
    <w:rsid w:val="009D1F25"/>
    <w:rsid w:val="009D2560"/>
    <w:rsid w:val="009D2C39"/>
    <w:rsid w:val="009D37B0"/>
    <w:rsid w:val="009D68DC"/>
    <w:rsid w:val="009D704E"/>
    <w:rsid w:val="009D7DA6"/>
    <w:rsid w:val="009E3660"/>
    <w:rsid w:val="009E6FB3"/>
    <w:rsid w:val="009F0010"/>
    <w:rsid w:val="009F1C12"/>
    <w:rsid w:val="009F331C"/>
    <w:rsid w:val="009F4113"/>
    <w:rsid w:val="00A029BC"/>
    <w:rsid w:val="00A0533E"/>
    <w:rsid w:val="00A07278"/>
    <w:rsid w:val="00A12B1B"/>
    <w:rsid w:val="00A1310B"/>
    <w:rsid w:val="00A135B1"/>
    <w:rsid w:val="00A144CB"/>
    <w:rsid w:val="00A14AD0"/>
    <w:rsid w:val="00A16C61"/>
    <w:rsid w:val="00A23EED"/>
    <w:rsid w:val="00A2451F"/>
    <w:rsid w:val="00A25006"/>
    <w:rsid w:val="00A25C10"/>
    <w:rsid w:val="00A313FE"/>
    <w:rsid w:val="00A349E4"/>
    <w:rsid w:val="00A3571F"/>
    <w:rsid w:val="00A357BF"/>
    <w:rsid w:val="00A35C43"/>
    <w:rsid w:val="00A36044"/>
    <w:rsid w:val="00A37306"/>
    <w:rsid w:val="00A4014A"/>
    <w:rsid w:val="00A41979"/>
    <w:rsid w:val="00A51BE8"/>
    <w:rsid w:val="00A535DB"/>
    <w:rsid w:val="00A539B7"/>
    <w:rsid w:val="00A545D3"/>
    <w:rsid w:val="00A60D59"/>
    <w:rsid w:val="00A60EFA"/>
    <w:rsid w:val="00A612D1"/>
    <w:rsid w:val="00A63703"/>
    <w:rsid w:val="00A659F1"/>
    <w:rsid w:val="00A65F2A"/>
    <w:rsid w:val="00A672C2"/>
    <w:rsid w:val="00A721BE"/>
    <w:rsid w:val="00A728AC"/>
    <w:rsid w:val="00A73D3A"/>
    <w:rsid w:val="00A82A5C"/>
    <w:rsid w:val="00A84C43"/>
    <w:rsid w:val="00A84D8A"/>
    <w:rsid w:val="00A85CF3"/>
    <w:rsid w:val="00A905CD"/>
    <w:rsid w:val="00A92682"/>
    <w:rsid w:val="00A942D8"/>
    <w:rsid w:val="00A96207"/>
    <w:rsid w:val="00A966C6"/>
    <w:rsid w:val="00AA0A08"/>
    <w:rsid w:val="00AA0D85"/>
    <w:rsid w:val="00AA37C1"/>
    <w:rsid w:val="00AA6452"/>
    <w:rsid w:val="00AB06ED"/>
    <w:rsid w:val="00AB54D2"/>
    <w:rsid w:val="00AB5915"/>
    <w:rsid w:val="00AC060C"/>
    <w:rsid w:val="00AC0C1E"/>
    <w:rsid w:val="00AC2EA6"/>
    <w:rsid w:val="00AC38FE"/>
    <w:rsid w:val="00AC3954"/>
    <w:rsid w:val="00AC4079"/>
    <w:rsid w:val="00AC5F96"/>
    <w:rsid w:val="00AC6001"/>
    <w:rsid w:val="00AC6384"/>
    <w:rsid w:val="00AD077D"/>
    <w:rsid w:val="00AD27AC"/>
    <w:rsid w:val="00AD3A4B"/>
    <w:rsid w:val="00AD3B09"/>
    <w:rsid w:val="00AD7442"/>
    <w:rsid w:val="00AD7701"/>
    <w:rsid w:val="00AE1FB7"/>
    <w:rsid w:val="00AE464B"/>
    <w:rsid w:val="00AE712F"/>
    <w:rsid w:val="00AF0ABC"/>
    <w:rsid w:val="00AF273A"/>
    <w:rsid w:val="00AF3EC4"/>
    <w:rsid w:val="00AF46CF"/>
    <w:rsid w:val="00AF58DD"/>
    <w:rsid w:val="00B01939"/>
    <w:rsid w:val="00B060EA"/>
    <w:rsid w:val="00B0703A"/>
    <w:rsid w:val="00B10093"/>
    <w:rsid w:val="00B10966"/>
    <w:rsid w:val="00B1764E"/>
    <w:rsid w:val="00B17668"/>
    <w:rsid w:val="00B17BA7"/>
    <w:rsid w:val="00B17E77"/>
    <w:rsid w:val="00B22386"/>
    <w:rsid w:val="00B24B87"/>
    <w:rsid w:val="00B31E58"/>
    <w:rsid w:val="00B324F7"/>
    <w:rsid w:val="00B32DBA"/>
    <w:rsid w:val="00B37B7D"/>
    <w:rsid w:val="00B420B6"/>
    <w:rsid w:val="00B42C09"/>
    <w:rsid w:val="00B43A05"/>
    <w:rsid w:val="00B47BB6"/>
    <w:rsid w:val="00B57316"/>
    <w:rsid w:val="00B61A85"/>
    <w:rsid w:val="00B63213"/>
    <w:rsid w:val="00B64A75"/>
    <w:rsid w:val="00B654FE"/>
    <w:rsid w:val="00B66861"/>
    <w:rsid w:val="00B675EC"/>
    <w:rsid w:val="00B7008B"/>
    <w:rsid w:val="00B72BDD"/>
    <w:rsid w:val="00B77E3A"/>
    <w:rsid w:val="00B814FE"/>
    <w:rsid w:val="00B81F75"/>
    <w:rsid w:val="00B90735"/>
    <w:rsid w:val="00B93F12"/>
    <w:rsid w:val="00B94111"/>
    <w:rsid w:val="00BA1990"/>
    <w:rsid w:val="00BA2B37"/>
    <w:rsid w:val="00BA5660"/>
    <w:rsid w:val="00BC0573"/>
    <w:rsid w:val="00BC087D"/>
    <w:rsid w:val="00BC0898"/>
    <w:rsid w:val="00BC21B5"/>
    <w:rsid w:val="00BC23F6"/>
    <w:rsid w:val="00BC259F"/>
    <w:rsid w:val="00BC3E6A"/>
    <w:rsid w:val="00BC691A"/>
    <w:rsid w:val="00BC6AF0"/>
    <w:rsid w:val="00BC7425"/>
    <w:rsid w:val="00BD0AA3"/>
    <w:rsid w:val="00BD1198"/>
    <w:rsid w:val="00BD7ACC"/>
    <w:rsid w:val="00BE673B"/>
    <w:rsid w:val="00BF21C6"/>
    <w:rsid w:val="00C002B4"/>
    <w:rsid w:val="00C00B4E"/>
    <w:rsid w:val="00C03975"/>
    <w:rsid w:val="00C05268"/>
    <w:rsid w:val="00C12AC4"/>
    <w:rsid w:val="00C13215"/>
    <w:rsid w:val="00C273A2"/>
    <w:rsid w:val="00C27CCC"/>
    <w:rsid w:val="00C30C48"/>
    <w:rsid w:val="00C341E7"/>
    <w:rsid w:val="00C35094"/>
    <w:rsid w:val="00C43A16"/>
    <w:rsid w:val="00C45034"/>
    <w:rsid w:val="00C45AA2"/>
    <w:rsid w:val="00C463AA"/>
    <w:rsid w:val="00C50ECF"/>
    <w:rsid w:val="00C53604"/>
    <w:rsid w:val="00C536FD"/>
    <w:rsid w:val="00C53DC2"/>
    <w:rsid w:val="00C56B26"/>
    <w:rsid w:val="00C64F1D"/>
    <w:rsid w:val="00C65949"/>
    <w:rsid w:val="00C73E0F"/>
    <w:rsid w:val="00C74C7E"/>
    <w:rsid w:val="00C82150"/>
    <w:rsid w:val="00C82A99"/>
    <w:rsid w:val="00C83A97"/>
    <w:rsid w:val="00C842DF"/>
    <w:rsid w:val="00C874EB"/>
    <w:rsid w:val="00C91B44"/>
    <w:rsid w:val="00C91C90"/>
    <w:rsid w:val="00CA196D"/>
    <w:rsid w:val="00CA21F0"/>
    <w:rsid w:val="00CA33DC"/>
    <w:rsid w:val="00CA7BED"/>
    <w:rsid w:val="00CB3F1C"/>
    <w:rsid w:val="00CB52C4"/>
    <w:rsid w:val="00CB6F46"/>
    <w:rsid w:val="00CC1634"/>
    <w:rsid w:val="00CC1780"/>
    <w:rsid w:val="00CC45D2"/>
    <w:rsid w:val="00CC4817"/>
    <w:rsid w:val="00CC756A"/>
    <w:rsid w:val="00CC7954"/>
    <w:rsid w:val="00CD1EC8"/>
    <w:rsid w:val="00CD20B1"/>
    <w:rsid w:val="00CD48A6"/>
    <w:rsid w:val="00CD585F"/>
    <w:rsid w:val="00CE0813"/>
    <w:rsid w:val="00CE1ED9"/>
    <w:rsid w:val="00CE3C5E"/>
    <w:rsid w:val="00CE5D6E"/>
    <w:rsid w:val="00CE5DBE"/>
    <w:rsid w:val="00CE6CD4"/>
    <w:rsid w:val="00CE7264"/>
    <w:rsid w:val="00CE78D0"/>
    <w:rsid w:val="00CF3542"/>
    <w:rsid w:val="00CF72A8"/>
    <w:rsid w:val="00CF7B0D"/>
    <w:rsid w:val="00D01BA5"/>
    <w:rsid w:val="00D035A6"/>
    <w:rsid w:val="00D0412E"/>
    <w:rsid w:val="00D059F0"/>
    <w:rsid w:val="00D05A0F"/>
    <w:rsid w:val="00D105D3"/>
    <w:rsid w:val="00D12860"/>
    <w:rsid w:val="00D21FD3"/>
    <w:rsid w:val="00D22C1C"/>
    <w:rsid w:val="00D26A1B"/>
    <w:rsid w:val="00D34886"/>
    <w:rsid w:val="00D34C38"/>
    <w:rsid w:val="00D35DFB"/>
    <w:rsid w:val="00D36788"/>
    <w:rsid w:val="00D373F6"/>
    <w:rsid w:val="00D40912"/>
    <w:rsid w:val="00D5156F"/>
    <w:rsid w:val="00D52942"/>
    <w:rsid w:val="00D52A77"/>
    <w:rsid w:val="00D52B7A"/>
    <w:rsid w:val="00D56CB1"/>
    <w:rsid w:val="00D56DEE"/>
    <w:rsid w:val="00D57706"/>
    <w:rsid w:val="00D629B2"/>
    <w:rsid w:val="00D635C0"/>
    <w:rsid w:val="00D67119"/>
    <w:rsid w:val="00D73D29"/>
    <w:rsid w:val="00D778F0"/>
    <w:rsid w:val="00D826B6"/>
    <w:rsid w:val="00D92C95"/>
    <w:rsid w:val="00D953D1"/>
    <w:rsid w:val="00DA272C"/>
    <w:rsid w:val="00DA33C7"/>
    <w:rsid w:val="00DA65F6"/>
    <w:rsid w:val="00DB02A8"/>
    <w:rsid w:val="00DB04B6"/>
    <w:rsid w:val="00DB3EA3"/>
    <w:rsid w:val="00DB5905"/>
    <w:rsid w:val="00DB6843"/>
    <w:rsid w:val="00DB7669"/>
    <w:rsid w:val="00DC0A29"/>
    <w:rsid w:val="00DC5581"/>
    <w:rsid w:val="00DE239A"/>
    <w:rsid w:val="00DE24D5"/>
    <w:rsid w:val="00DE7733"/>
    <w:rsid w:val="00DE78C2"/>
    <w:rsid w:val="00DF0890"/>
    <w:rsid w:val="00DF2D45"/>
    <w:rsid w:val="00DF3809"/>
    <w:rsid w:val="00DF4135"/>
    <w:rsid w:val="00DF6E3B"/>
    <w:rsid w:val="00DF7052"/>
    <w:rsid w:val="00DF77B9"/>
    <w:rsid w:val="00DF7CC9"/>
    <w:rsid w:val="00E04163"/>
    <w:rsid w:val="00E108E9"/>
    <w:rsid w:val="00E113EF"/>
    <w:rsid w:val="00E113F0"/>
    <w:rsid w:val="00E128F2"/>
    <w:rsid w:val="00E209AB"/>
    <w:rsid w:val="00E21222"/>
    <w:rsid w:val="00E232AA"/>
    <w:rsid w:val="00E23EAE"/>
    <w:rsid w:val="00E271D1"/>
    <w:rsid w:val="00E33BE9"/>
    <w:rsid w:val="00E34784"/>
    <w:rsid w:val="00E40C74"/>
    <w:rsid w:val="00E479D2"/>
    <w:rsid w:val="00E47B0A"/>
    <w:rsid w:val="00E47B3D"/>
    <w:rsid w:val="00E504D9"/>
    <w:rsid w:val="00E50DD1"/>
    <w:rsid w:val="00E52083"/>
    <w:rsid w:val="00E52D7A"/>
    <w:rsid w:val="00E542DE"/>
    <w:rsid w:val="00E54309"/>
    <w:rsid w:val="00E545A3"/>
    <w:rsid w:val="00E6210B"/>
    <w:rsid w:val="00E64B76"/>
    <w:rsid w:val="00E67C39"/>
    <w:rsid w:val="00E7310F"/>
    <w:rsid w:val="00E76C45"/>
    <w:rsid w:val="00E770B6"/>
    <w:rsid w:val="00E81B47"/>
    <w:rsid w:val="00E81BB3"/>
    <w:rsid w:val="00E81D18"/>
    <w:rsid w:val="00E82AF4"/>
    <w:rsid w:val="00E84882"/>
    <w:rsid w:val="00E84F5E"/>
    <w:rsid w:val="00E86DB6"/>
    <w:rsid w:val="00E872FA"/>
    <w:rsid w:val="00E913BA"/>
    <w:rsid w:val="00E933BB"/>
    <w:rsid w:val="00E94E50"/>
    <w:rsid w:val="00E95EA5"/>
    <w:rsid w:val="00E96AD4"/>
    <w:rsid w:val="00E96DC7"/>
    <w:rsid w:val="00E9706D"/>
    <w:rsid w:val="00E970E4"/>
    <w:rsid w:val="00EA2C56"/>
    <w:rsid w:val="00EA3922"/>
    <w:rsid w:val="00EA4E15"/>
    <w:rsid w:val="00EA51F1"/>
    <w:rsid w:val="00EA57D0"/>
    <w:rsid w:val="00EA7122"/>
    <w:rsid w:val="00EB3DD8"/>
    <w:rsid w:val="00EB520F"/>
    <w:rsid w:val="00EB5418"/>
    <w:rsid w:val="00EB57A2"/>
    <w:rsid w:val="00EB631C"/>
    <w:rsid w:val="00EB6A6A"/>
    <w:rsid w:val="00EB7697"/>
    <w:rsid w:val="00EC46E5"/>
    <w:rsid w:val="00EC5518"/>
    <w:rsid w:val="00EC754B"/>
    <w:rsid w:val="00ED2340"/>
    <w:rsid w:val="00ED2FC2"/>
    <w:rsid w:val="00EE1091"/>
    <w:rsid w:val="00EE154E"/>
    <w:rsid w:val="00EE2ABF"/>
    <w:rsid w:val="00EE3345"/>
    <w:rsid w:val="00EF0897"/>
    <w:rsid w:val="00EF57AB"/>
    <w:rsid w:val="00EF7958"/>
    <w:rsid w:val="00F01BDF"/>
    <w:rsid w:val="00F02FF4"/>
    <w:rsid w:val="00F0542B"/>
    <w:rsid w:val="00F1046F"/>
    <w:rsid w:val="00F14A66"/>
    <w:rsid w:val="00F14B4C"/>
    <w:rsid w:val="00F210B2"/>
    <w:rsid w:val="00F24347"/>
    <w:rsid w:val="00F24FF7"/>
    <w:rsid w:val="00F2723E"/>
    <w:rsid w:val="00F31F05"/>
    <w:rsid w:val="00F31F80"/>
    <w:rsid w:val="00F32488"/>
    <w:rsid w:val="00F34464"/>
    <w:rsid w:val="00F37718"/>
    <w:rsid w:val="00F401A0"/>
    <w:rsid w:val="00F4597F"/>
    <w:rsid w:val="00F511A0"/>
    <w:rsid w:val="00F53014"/>
    <w:rsid w:val="00F538E5"/>
    <w:rsid w:val="00F54EC6"/>
    <w:rsid w:val="00F57E05"/>
    <w:rsid w:val="00F60627"/>
    <w:rsid w:val="00F60AA5"/>
    <w:rsid w:val="00F64A28"/>
    <w:rsid w:val="00F70412"/>
    <w:rsid w:val="00F71A38"/>
    <w:rsid w:val="00F72212"/>
    <w:rsid w:val="00F72AC8"/>
    <w:rsid w:val="00F73143"/>
    <w:rsid w:val="00F764BE"/>
    <w:rsid w:val="00F824AA"/>
    <w:rsid w:val="00F8289C"/>
    <w:rsid w:val="00F83CA0"/>
    <w:rsid w:val="00F849A0"/>
    <w:rsid w:val="00F87CDB"/>
    <w:rsid w:val="00F9138C"/>
    <w:rsid w:val="00F91A54"/>
    <w:rsid w:val="00F93DB9"/>
    <w:rsid w:val="00F9555F"/>
    <w:rsid w:val="00FA31B3"/>
    <w:rsid w:val="00FA4B54"/>
    <w:rsid w:val="00FA6A26"/>
    <w:rsid w:val="00FB29DC"/>
    <w:rsid w:val="00FB48AA"/>
    <w:rsid w:val="00FB4C2F"/>
    <w:rsid w:val="00FC1F83"/>
    <w:rsid w:val="00FC5831"/>
    <w:rsid w:val="00FC7D1D"/>
    <w:rsid w:val="00FD1417"/>
    <w:rsid w:val="00FD1AB7"/>
    <w:rsid w:val="00FD1C8F"/>
    <w:rsid w:val="00FD3520"/>
    <w:rsid w:val="00FD4C0F"/>
    <w:rsid w:val="00FD6AC4"/>
    <w:rsid w:val="00FD773C"/>
    <w:rsid w:val="00FE05F7"/>
    <w:rsid w:val="00FE31CC"/>
    <w:rsid w:val="00FE4D2D"/>
    <w:rsid w:val="00FE4FB9"/>
    <w:rsid w:val="00FF0615"/>
    <w:rsid w:val="00FF087A"/>
    <w:rsid w:val="00FF3790"/>
    <w:rsid w:val="00FF56E0"/>
    <w:rsid w:val="00FF71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CDB1"/>
  <w15:docId w15:val="{C1638068-9DB0-4A01-B3BB-915D89D01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16B5C"/>
  </w:style>
  <w:style w:type="paragraph" w:styleId="1">
    <w:name w:val="heading 1"/>
    <w:basedOn w:val="a"/>
    <w:link w:val="10"/>
    <w:uiPriority w:val="9"/>
    <w:qFormat/>
    <w:rsid w:val="0023346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qFormat/>
    <w:rsid w:val="00781FCF"/>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781FCF"/>
    <w:pPr>
      <w:keepNext/>
      <w:spacing w:after="0" w:line="240" w:lineRule="auto"/>
      <w:jc w:val="center"/>
      <w:outlineLvl w:val="2"/>
    </w:pPr>
    <w:rPr>
      <w:rFonts w:ascii="Times New Roman" w:eastAsia="Times New Roman" w:hAnsi="Times New Roman" w:cs="Times New Roman"/>
      <w:sz w:val="32"/>
      <w:szCs w:val="20"/>
      <w:lang w:eastAsia="ru-RU"/>
    </w:rPr>
  </w:style>
  <w:style w:type="paragraph" w:styleId="4">
    <w:name w:val="heading 4"/>
    <w:basedOn w:val="a"/>
    <w:next w:val="a"/>
    <w:link w:val="40"/>
    <w:qFormat/>
    <w:rsid w:val="00781FCF"/>
    <w:pPr>
      <w:keepNext/>
      <w:spacing w:after="0" w:line="240" w:lineRule="auto"/>
      <w:ind w:firstLine="720"/>
      <w:jc w:val="both"/>
      <w:outlineLvl w:val="3"/>
    </w:pPr>
    <w:rPr>
      <w:rFonts w:ascii="Times New Roman" w:eastAsia="Times New Roman" w:hAnsi="Times New Roman" w:cs="Times New Roman"/>
      <w:sz w:val="28"/>
      <w:szCs w:val="20"/>
      <w:lang w:eastAsia="ru-RU"/>
    </w:rPr>
  </w:style>
  <w:style w:type="paragraph" w:styleId="6">
    <w:name w:val="heading 6"/>
    <w:basedOn w:val="a"/>
    <w:next w:val="a"/>
    <w:link w:val="60"/>
    <w:qFormat/>
    <w:rsid w:val="00781FCF"/>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4F0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0E4C2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E4C28"/>
    <w:rPr>
      <w:rFonts w:ascii="Tahoma" w:hAnsi="Tahoma" w:cs="Tahoma"/>
      <w:sz w:val="16"/>
      <w:szCs w:val="16"/>
    </w:rPr>
  </w:style>
  <w:style w:type="paragraph" w:styleId="a6">
    <w:name w:val="Body Text Indent"/>
    <w:aliases w:val="Основной текст 1,Надин стиль,Нумерованный список !!,Iniiaiie oaeno 1,Ioia?iaaiiue nienie !!,Iaaei noeeu"/>
    <w:basedOn w:val="a"/>
    <w:link w:val="a7"/>
    <w:rsid w:val="00282BD0"/>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a7">
    <w:name w:val="Основной текст с отступом Знак"/>
    <w:aliases w:val="Основной текст 1 Знак,Надин стиль Знак,Нумерованный список !! Знак,Iniiaiie oaeno 1 Знак,Ioia?iaaiiue nienie !! Знак,Iaaei noeeu Знак"/>
    <w:basedOn w:val="a0"/>
    <w:link w:val="a6"/>
    <w:rsid w:val="00282BD0"/>
    <w:rPr>
      <w:rFonts w:ascii="Times New Roman" w:eastAsia="Times New Roman" w:hAnsi="Times New Roman" w:cs="Times New Roman"/>
      <w:sz w:val="24"/>
      <w:szCs w:val="20"/>
      <w:lang w:eastAsia="ru-RU"/>
    </w:rPr>
  </w:style>
  <w:style w:type="paragraph" w:styleId="a8">
    <w:name w:val="Body Text"/>
    <w:basedOn w:val="a"/>
    <w:link w:val="a9"/>
    <w:rsid w:val="00282BD0"/>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282BD0"/>
    <w:rPr>
      <w:rFonts w:ascii="Times New Roman" w:eastAsia="Times New Roman" w:hAnsi="Times New Roman" w:cs="Times New Roman"/>
      <w:sz w:val="24"/>
      <w:szCs w:val="24"/>
      <w:lang w:eastAsia="ru-RU"/>
    </w:rPr>
  </w:style>
  <w:style w:type="paragraph" w:styleId="aa">
    <w:name w:val="List Paragraph"/>
    <w:aliases w:val="ПАРАГРАФ,Выделеный,Текст с номером,Абзац списка для документа,Абзац списка4,Абзац списка основной"/>
    <w:basedOn w:val="a"/>
    <w:link w:val="ab"/>
    <w:uiPriority w:val="34"/>
    <w:qFormat/>
    <w:rsid w:val="004715F0"/>
    <w:pPr>
      <w:ind w:left="720"/>
      <w:contextualSpacing/>
    </w:pPr>
  </w:style>
  <w:style w:type="character" w:customStyle="1" w:styleId="21">
    <w:name w:val="Основной текст (2)_"/>
    <w:basedOn w:val="a0"/>
    <w:link w:val="22"/>
    <w:uiPriority w:val="99"/>
    <w:locked/>
    <w:rsid w:val="00D635C0"/>
    <w:rPr>
      <w:rFonts w:ascii="Sylfaen" w:hAnsi="Sylfaen" w:cs="Sylfaen"/>
      <w:b/>
      <w:bCs/>
      <w:spacing w:val="9"/>
      <w:shd w:val="clear" w:color="auto" w:fill="FFFFFF"/>
    </w:rPr>
  </w:style>
  <w:style w:type="paragraph" w:customStyle="1" w:styleId="22">
    <w:name w:val="Основной текст (2)"/>
    <w:basedOn w:val="a"/>
    <w:link w:val="21"/>
    <w:uiPriority w:val="99"/>
    <w:rsid w:val="00D635C0"/>
    <w:pPr>
      <w:widowControl w:val="0"/>
      <w:shd w:val="clear" w:color="auto" w:fill="FFFFFF"/>
      <w:spacing w:after="180" w:line="370" w:lineRule="exact"/>
      <w:ind w:hanging="600"/>
    </w:pPr>
    <w:rPr>
      <w:rFonts w:ascii="Sylfaen" w:hAnsi="Sylfaen" w:cs="Sylfaen"/>
      <w:b/>
      <w:bCs/>
      <w:spacing w:val="9"/>
    </w:rPr>
  </w:style>
  <w:style w:type="paragraph" w:styleId="ac">
    <w:name w:val="Normal (Web)"/>
    <w:basedOn w:val="a"/>
    <w:uiPriority w:val="99"/>
    <w:unhideWhenUsed/>
    <w:rsid w:val="007D37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basedOn w:val="a0"/>
    <w:uiPriority w:val="99"/>
    <w:unhideWhenUsed/>
    <w:rsid w:val="007D37EE"/>
    <w:rPr>
      <w:color w:val="0000FF"/>
      <w:u w:val="single"/>
    </w:rPr>
  </w:style>
  <w:style w:type="character" w:customStyle="1" w:styleId="10">
    <w:name w:val="Заголовок 1 Знак"/>
    <w:basedOn w:val="a0"/>
    <w:link w:val="1"/>
    <w:uiPriority w:val="9"/>
    <w:rsid w:val="00233461"/>
    <w:rPr>
      <w:rFonts w:ascii="Times New Roman" w:eastAsia="Times New Roman" w:hAnsi="Times New Roman" w:cs="Times New Roman"/>
      <w:b/>
      <w:bCs/>
      <w:kern w:val="36"/>
      <w:sz w:val="48"/>
      <w:szCs w:val="48"/>
      <w:lang w:eastAsia="ru-RU"/>
    </w:rPr>
  </w:style>
  <w:style w:type="paragraph" w:styleId="23">
    <w:name w:val="Body Text Indent 2"/>
    <w:basedOn w:val="a"/>
    <w:link w:val="24"/>
    <w:unhideWhenUsed/>
    <w:rsid w:val="008B7B57"/>
    <w:pPr>
      <w:spacing w:after="120" w:line="480" w:lineRule="auto"/>
      <w:ind w:left="283"/>
    </w:pPr>
  </w:style>
  <w:style w:type="character" w:customStyle="1" w:styleId="24">
    <w:name w:val="Основной текст с отступом 2 Знак"/>
    <w:basedOn w:val="a0"/>
    <w:link w:val="23"/>
    <w:uiPriority w:val="99"/>
    <w:semiHidden/>
    <w:rsid w:val="008B7B57"/>
  </w:style>
  <w:style w:type="paragraph" w:styleId="31">
    <w:name w:val="Body Text Indent 3"/>
    <w:basedOn w:val="a"/>
    <w:link w:val="32"/>
    <w:rsid w:val="00B77E3A"/>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B77E3A"/>
    <w:rPr>
      <w:rFonts w:ascii="Times New Roman" w:eastAsia="Times New Roman" w:hAnsi="Times New Roman" w:cs="Times New Roman"/>
      <w:sz w:val="16"/>
      <w:szCs w:val="16"/>
      <w:lang w:eastAsia="ru-RU"/>
    </w:rPr>
  </w:style>
  <w:style w:type="character" w:customStyle="1" w:styleId="20">
    <w:name w:val="Заголовок 2 Знак"/>
    <w:basedOn w:val="a0"/>
    <w:link w:val="2"/>
    <w:rsid w:val="00781FCF"/>
    <w:rPr>
      <w:rFonts w:ascii="Arial" w:eastAsia="Times New Roman" w:hAnsi="Arial" w:cs="Arial"/>
      <w:b/>
      <w:bCs/>
      <w:i/>
      <w:iCs/>
      <w:sz w:val="28"/>
      <w:szCs w:val="28"/>
      <w:lang w:eastAsia="ru-RU"/>
    </w:rPr>
  </w:style>
  <w:style w:type="character" w:customStyle="1" w:styleId="30">
    <w:name w:val="Заголовок 3 Знак"/>
    <w:basedOn w:val="a0"/>
    <w:link w:val="3"/>
    <w:rsid w:val="00781FCF"/>
    <w:rPr>
      <w:rFonts w:ascii="Times New Roman" w:eastAsia="Times New Roman" w:hAnsi="Times New Roman" w:cs="Times New Roman"/>
      <w:sz w:val="32"/>
      <w:szCs w:val="20"/>
      <w:lang w:eastAsia="ru-RU"/>
    </w:rPr>
  </w:style>
  <w:style w:type="character" w:customStyle="1" w:styleId="40">
    <w:name w:val="Заголовок 4 Знак"/>
    <w:basedOn w:val="a0"/>
    <w:link w:val="4"/>
    <w:rsid w:val="00781FCF"/>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781FCF"/>
    <w:rPr>
      <w:rFonts w:ascii="Times New Roman" w:eastAsia="Times New Roman" w:hAnsi="Times New Roman" w:cs="Times New Roman"/>
      <w:b/>
      <w:bCs/>
      <w:lang w:eastAsia="ru-RU"/>
    </w:rPr>
  </w:style>
  <w:style w:type="paragraph" w:customStyle="1" w:styleId="ae">
    <w:name w:val="Знак"/>
    <w:basedOn w:val="a"/>
    <w:rsid w:val="00781FCF"/>
    <w:pPr>
      <w:spacing w:after="160" w:line="240" w:lineRule="exact"/>
    </w:pPr>
    <w:rPr>
      <w:rFonts w:ascii="Verdana" w:eastAsia="Times New Roman" w:hAnsi="Verdana" w:cs="Verdana"/>
      <w:sz w:val="20"/>
      <w:szCs w:val="20"/>
      <w:lang w:val="en-US"/>
    </w:rPr>
  </w:style>
  <w:style w:type="paragraph" w:styleId="25">
    <w:name w:val="Body Text 2"/>
    <w:basedOn w:val="a"/>
    <w:link w:val="26"/>
    <w:rsid w:val="00781FCF"/>
    <w:pPr>
      <w:tabs>
        <w:tab w:val="left" w:pos="9070"/>
      </w:tabs>
      <w:spacing w:after="0" w:line="240" w:lineRule="auto"/>
      <w:ind w:right="-2"/>
      <w:jc w:val="both"/>
    </w:pPr>
    <w:rPr>
      <w:rFonts w:ascii="Times New Roman" w:eastAsia="Times New Roman" w:hAnsi="Times New Roman" w:cs="Times New Roman"/>
      <w:sz w:val="28"/>
      <w:szCs w:val="28"/>
      <w:lang w:eastAsia="ru-RU"/>
    </w:rPr>
  </w:style>
  <w:style w:type="character" w:customStyle="1" w:styleId="26">
    <w:name w:val="Основной текст 2 Знак"/>
    <w:basedOn w:val="a0"/>
    <w:link w:val="25"/>
    <w:rsid w:val="00781FCF"/>
    <w:rPr>
      <w:rFonts w:ascii="Times New Roman" w:eastAsia="Times New Roman" w:hAnsi="Times New Roman" w:cs="Times New Roman"/>
      <w:sz w:val="28"/>
      <w:szCs w:val="28"/>
      <w:lang w:eastAsia="ru-RU"/>
    </w:rPr>
  </w:style>
  <w:style w:type="paragraph" w:customStyle="1" w:styleId="ConsTitle">
    <w:name w:val="ConsTitle"/>
    <w:rsid w:val="00781FCF"/>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33">
    <w:name w:val="Body Text 3"/>
    <w:basedOn w:val="a"/>
    <w:link w:val="34"/>
    <w:rsid w:val="00781FCF"/>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781FCF"/>
    <w:rPr>
      <w:rFonts w:ascii="Times New Roman" w:eastAsia="Times New Roman" w:hAnsi="Times New Roman" w:cs="Times New Roman"/>
      <w:sz w:val="16"/>
      <w:szCs w:val="16"/>
      <w:lang w:eastAsia="ru-RU"/>
    </w:rPr>
  </w:style>
  <w:style w:type="paragraph" w:customStyle="1" w:styleId="ConsPlusNormal">
    <w:name w:val="ConsPlusNormal"/>
    <w:rsid w:val="00781FC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781FC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Block Text"/>
    <w:basedOn w:val="a"/>
    <w:rsid w:val="00781FCF"/>
    <w:pPr>
      <w:spacing w:after="0" w:line="240" w:lineRule="auto"/>
      <w:ind w:left="-709" w:right="-766"/>
    </w:pPr>
    <w:rPr>
      <w:rFonts w:ascii="Times New Roman" w:eastAsia="Times New Roman" w:hAnsi="Times New Roman" w:cs="Times New Roman"/>
      <w:sz w:val="20"/>
      <w:szCs w:val="20"/>
      <w:lang w:eastAsia="ru-RU"/>
    </w:rPr>
  </w:style>
  <w:style w:type="paragraph" w:styleId="af0">
    <w:name w:val="List"/>
    <w:basedOn w:val="a"/>
    <w:rsid w:val="00781FCF"/>
    <w:pPr>
      <w:spacing w:after="0" w:line="240" w:lineRule="auto"/>
      <w:ind w:left="283" w:hanging="283"/>
    </w:pPr>
    <w:rPr>
      <w:rFonts w:ascii="Times New Roman" w:eastAsia="Times New Roman" w:hAnsi="Times New Roman" w:cs="Times New Roman"/>
      <w:sz w:val="20"/>
      <w:szCs w:val="20"/>
      <w:lang w:eastAsia="ru-RU"/>
    </w:rPr>
  </w:style>
  <w:style w:type="paragraph" w:styleId="27">
    <w:name w:val="List 2"/>
    <w:basedOn w:val="a"/>
    <w:rsid w:val="00781FCF"/>
    <w:pPr>
      <w:spacing w:after="0" w:line="240" w:lineRule="auto"/>
      <w:ind w:left="566" w:hanging="283"/>
    </w:pPr>
    <w:rPr>
      <w:rFonts w:ascii="Times New Roman" w:eastAsia="Times New Roman" w:hAnsi="Times New Roman" w:cs="Times New Roman"/>
      <w:sz w:val="20"/>
      <w:szCs w:val="20"/>
      <w:lang w:eastAsia="ru-RU"/>
    </w:rPr>
  </w:style>
  <w:style w:type="paragraph" w:styleId="35">
    <w:name w:val="List 3"/>
    <w:basedOn w:val="a"/>
    <w:rsid w:val="00781FCF"/>
    <w:pPr>
      <w:spacing w:after="0" w:line="240" w:lineRule="auto"/>
      <w:ind w:left="849" w:hanging="283"/>
    </w:pPr>
    <w:rPr>
      <w:rFonts w:ascii="Times New Roman" w:eastAsia="Times New Roman" w:hAnsi="Times New Roman" w:cs="Times New Roman"/>
      <w:sz w:val="20"/>
      <w:szCs w:val="20"/>
      <w:lang w:eastAsia="ru-RU"/>
    </w:rPr>
  </w:style>
  <w:style w:type="paragraph" w:styleId="28">
    <w:name w:val="List Continue 2"/>
    <w:basedOn w:val="a"/>
    <w:rsid w:val="00781FCF"/>
    <w:pPr>
      <w:spacing w:after="120" w:line="240" w:lineRule="auto"/>
      <w:ind w:left="566"/>
    </w:pPr>
    <w:rPr>
      <w:rFonts w:ascii="Times New Roman" w:eastAsia="Times New Roman" w:hAnsi="Times New Roman" w:cs="Times New Roman"/>
      <w:sz w:val="20"/>
      <w:szCs w:val="20"/>
      <w:lang w:eastAsia="ru-RU"/>
    </w:rPr>
  </w:style>
  <w:style w:type="paragraph" w:styleId="af1">
    <w:name w:val="Subtitle"/>
    <w:basedOn w:val="a"/>
    <w:link w:val="af2"/>
    <w:qFormat/>
    <w:rsid w:val="00781FCF"/>
    <w:pPr>
      <w:spacing w:after="60" w:line="240" w:lineRule="auto"/>
      <w:jc w:val="center"/>
      <w:outlineLvl w:val="1"/>
    </w:pPr>
    <w:rPr>
      <w:rFonts w:ascii="Arial" w:eastAsia="Times New Roman" w:hAnsi="Arial" w:cs="Arial"/>
      <w:sz w:val="24"/>
      <w:szCs w:val="24"/>
      <w:lang w:eastAsia="ru-RU"/>
    </w:rPr>
  </w:style>
  <w:style w:type="character" w:customStyle="1" w:styleId="af2">
    <w:name w:val="Подзаголовок Знак"/>
    <w:basedOn w:val="a0"/>
    <w:link w:val="af1"/>
    <w:rsid w:val="00781FCF"/>
    <w:rPr>
      <w:rFonts w:ascii="Arial" w:eastAsia="Times New Roman" w:hAnsi="Arial" w:cs="Arial"/>
      <w:sz w:val="24"/>
      <w:szCs w:val="24"/>
      <w:lang w:eastAsia="ru-RU"/>
    </w:rPr>
  </w:style>
  <w:style w:type="paragraph" w:styleId="af3">
    <w:name w:val="footer"/>
    <w:basedOn w:val="a"/>
    <w:link w:val="af4"/>
    <w:rsid w:val="00781FC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4">
    <w:name w:val="Нижний колонтитул Знак"/>
    <w:basedOn w:val="a0"/>
    <w:link w:val="af3"/>
    <w:rsid w:val="00781FCF"/>
    <w:rPr>
      <w:rFonts w:ascii="Times New Roman" w:eastAsia="Times New Roman" w:hAnsi="Times New Roman" w:cs="Times New Roman"/>
      <w:sz w:val="24"/>
      <w:szCs w:val="24"/>
      <w:lang w:eastAsia="ru-RU"/>
    </w:rPr>
  </w:style>
  <w:style w:type="paragraph" w:customStyle="1" w:styleId="ConsNormal">
    <w:name w:val="ConsNormal"/>
    <w:rsid w:val="00781FC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1 Знак Знак"/>
    <w:basedOn w:val="a"/>
    <w:rsid w:val="00781FCF"/>
    <w:pPr>
      <w:spacing w:after="160" w:line="240" w:lineRule="exact"/>
    </w:pPr>
    <w:rPr>
      <w:rFonts w:ascii="Verdana" w:eastAsia="Times New Roman" w:hAnsi="Verdana" w:cs="Verdana"/>
      <w:sz w:val="20"/>
      <w:szCs w:val="20"/>
      <w:lang w:val="en-US"/>
    </w:rPr>
  </w:style>
  <w:style w:type="paragraph" w:customStyle="1" w:styleId="ConsPlusCell">
    <w:name w:val="ConsPlusCell"/>
    <w:rsid w:val="00781FCF"/>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5">
    <w:name w:val="header"/>
    <w:basedOn w:val="a"/>
    <w:link w:val="af6"/>
    <w:uiPriority w:val="99"/>
    <w:rsid w:val="00781FCF"/>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6">
    <w:name w:val="Верхний колонтитул Знак"/>
    <w:basedOn w:val="a0"/>
    <w:link w:val="af5"/>
    <w:uiPriority w:val="99"/>
    <w:rsid w:val="00781FCF"/>
    <w:rPr>
      <w:rFonts w:ascii="Times New Roman" w:eastAsia="Times New Roman" w:hAnsi="Times New Roman" w:cs="Times New Roman"/>
      <w:sz w:val="20"/>
      <w:szCs w:val="20"/>
      <w:lang w:eastAsia="ru-RU"/>
    </w:rPr>
  </w:style>
  <w:style w:type="character" w:customStyle="1" w:styleId="ab">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
    <w:link w:val="aa"/>
    <w:uiPriority w:val="34"/>
    <w:locked/>
    <w:rsid w:val="007C0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78366">
      <w:bodyDiv w:val="1"/>
      <w:marLeft w:val="0"/>
      <w:marRight w:val="0"/>
      <w:marTop w:val="0"/>
      <w:marBottom w:val="0"/>
      <w:divBdr>
        <w:top w:val="none" w:sz="0" w:space="0" w:color="auto"/>
        <w:left w:val="none" w:sz="0" w:space="0" w:color="auto"/>
        <w:bottom w:val="none" w:sz="0" w:space="0" w:color="auto"/>
        <w:right w:val="none" w:sz="0" w:space="0" w:color="auto"/>
      </w:divBdr>
    </w:div>
    <w:div w:id="25572225">
      <w:bodyDiv w:val="1"/>
      <w:marLeft w:val="0"/>
      <w:marRight w:val="0"/>
      <w:marTop w:val="0"/>
      <w:marBottom w:val="0"/>
      <w:divBdr>
        <w:top w:val="none" w:sz="0" w:space="0" w:color="auto"/>
        <w:left w:val="none" w:sz="0" w:space="0" w:color="auto"/>
        <w:bottom w:val="none" w:sz="0" w:space="0" w:color="auto"/>
        <w:right w:val="none" w:sz="0" w:space="0" w:color="auto"/>
      </w:divBdr>
    </w:div>
    <w:div w:id="38094950">
      <w:bodyDiv w:val="1"/>
      <w:marLeft w:val="0"/>
      <w:marRight w:val="0"/>
      <w:marTop w:val="0"/>
      <w:marBottom w:val="0"/>
      <w:divBdr>
        <w:top w:val="none" w:sz="0" w:space="0" w:color="auto"/>
        <w:left w:val="none" w:sz="0" w:space="0" w:color="auto"/>
        <w:bottom w:val="none" w:sz="0" w:space="0" w:color="auto"/>
        <w:right w:val="none" w:sz="0" w:space="0" w:color="auto"/>
      </w:divBdr>
    </w:div>
    <w:div w:id="39399842">
      <w:bodyDiv w:val="1"/>
      <w:marLeft w:val="0"/>
      <w:marRight w:val="0"/>
      <w:marTop w:val="0"/>
      <w:marBottom w:val="0"/>
      <w:divBdr>
        <w:top w:val="none" w:sz="0" w:space="0" w:color="auto"/>
        <w:left w:val="none" w:sz="0" w:space="0" w:color="auto"/>
        <w:bottom w:val="none" w:sz="0" w:space="0" w:color="auto"/>
        <w:right w:val="none" w:sz="0" w:space="0" w:color="auto"/>
      </w:divBdr>
    </w:div>
    <w:div w:id="62259578">
      <w:bodyDiv w:val="1"/>
      <w:marLeft w:val="0"/>
      <w:marRight w:val="0"/>
      <w:marTop w:val="0"/>
      <w:marBottom w:val="0"/>
      <w:divBdr>
        <w:top w:val="none" w:sz="0" w:space="0" w:color="auto"/>
        <w:left w:val="none" w:sz="0" w:space="0" w:color="auto"/>
        <w:bottom w:val="none" w:sz="0" w:space="0" w:color="auto"/>
        <w:right w:val="none" w:sz="0" w:space="0" w:color="auto"/>
      </w:divBdr>
    </w:div>
    <w:div w:id="92944630">
      <w:bodyDiv w:val="1"/>
      <w:marLeft w:val="0"/>
      <w:marRight w:val="0"/>
      <w:marTop w:val="0"/>
      <w:marBottom w:val="0"/>
      <w:divBdr>
        <w:top w:val="none" w:sz="0" w:space="0" w:color="auto"/>
        <w:left w:val="none" w:sz="0" w:space="0" w:color="auto"/>
        <w:bottom w:val="none" w:sz="0" w:space="0" w:color="auto"/>
        <w:right w:val="none" w:sz="0" w:space="0" w:color="auto"/>
      </w:divBdr>
    </w:div>
    <w:div w:id="119156891">
      <w:bodyDiv w:val="1"/>
      <w:marLeft w:val="0"/>
      <w:marRight w:val="0"/>
      <w:marTop w:val="0"/>
      <w:marBottom w:val="0"/>
      <w:divBdr>
        <w:top w:val="none" w:sz="0" w:space="0" w:color="auto"/>
        <w:left w:val="none" w:sz="0" w:space="0" w:color="auto"/>
        <w:bottom w:val="none" w:sz="0" w:space="0" w:color="auto"/>
        <w:right w:val="none" w:sz="0" w:space="0" w:color="auto"/>
      </w:divBdr>
    </w:div>
    <w:div w:id="130095523">
      <w:bodyDiv w:val="1"/>
      <w:marLeft w:val="0"/>
      <w:marRight w:val="0"/>
      <w:marTop w:val="0"/>
      <w:marBottom w:val="0"/>
      <w:divBdr>
        <w:top w:val="none" w:sz="0" w:space="0" w:color="auto"/>
        <w:left w:val="none" w:sz="0" w:space="0" w:color="auto"/>
        <w:bottom w:val="none" w:sz="0" w:space="0" w:color="auto"/>
        <w:right w:val="none" w:sz="0" w:space="0" w:color="auto"/>
      </w:divBdr>
    </w:div>
    <w:div w:id="171190075">
      <w:bodyDiv w:val="1"/>
      <w:marLeft w:val="0"/>
      <w:marRight w:val="0"/>
      <w:marTop w:val="0"/>
      <w:marBottom w:val="0"/>
      <w:divBdr>
        <w:top w:val="none" w:sz="0" w:space="0" w:color="auto"/>
        <w:left w:val="none" w:sz="0" w:space="0" w:color="auto"/>
        <w:bottom w:val="none" w:sz="0" w:space="0" w:color="auto"/>
        <w:right w:val="none" w:sz="0" w:space="0" w:color="auto"/>
      </w:divBdr>
    </w:div>
    <w:div w:id="190922930">
      <w:bodyDiv w:val="1"/>
      <w:marLeft w:val="0"/>
      <w:marRight w:val="0"/>
      <w:marTop w:val="0"/>
      <w:marBottom w:val="0"/>
      <w:divBdr>
        <w:top w:val="none" w:sz="0" w:space="0" w:color="auto"/>
        <w:left w:val="none" w:sz="0" w:space="0" w:color="auto"/>
        <w:bottom w:val="none" w:sz="0" w:space="0" w:color="auto"/>
        <w:right w:val="none" w:sz="0" w:space="0" w:color="auto"/>
      </w:divBdr>
    </w:div>
    <w:div w:id="221870286">
      <w:bodyDiv w:val="1"/>
      <w:marLeft w:val="0"/>
      <w:marRight w:val="0"/>
      <w:marTop w:val="0"/>
      <w:marBottom w:val="0"/>
      <w:divBdr>
        <w:top w:val="none" w:sz="0" w:space="0" w:color="auto"/>
        <w:left w:val="none" w:sz="0" w:space="0" w:color="auto"/>
        <w:bottom w:val="none" w:sz="0" w:space="0" w:color="auto"/>
        <w:right w:val="none" w:sz="0" w:space="0" w:color="auto"/>
      </w:divBdr>
    </w:div>
    <w:div w:id="238950607">
      <w:bodyDiv w:val="1"/>
      <w:marLeft w:val="0"/>
      <w:marRight w:val="0"/>
      <w:marTop w:val="0"/>
      <w:marBottom w:val="0"/>
      <w:divBdr>
        <w:top w:val="none" w:sz="0" w:space="0" w:color="auto"/>
        <w:left w:val="none" w:sz="0" w:space="0" w:color="auto"/>
        <w:bottom w:val="none" w:sz="0" w:space="0" w:color="auto"/>
        <w:right w:val="none" w:sz="0" w:space="0" w:color="auto"/>
      </w:divBdr>
    </w:div>
    <w:div w:id="264457418">
      <w:bodyDiv w:val="1"/>
      <w:marLeft w:val="0"/>
      <w:marRight w:val="0"/>
      <w:marTop w:val="0"/>
      <w:marBottom w:val="0"/>
      <w:divBdr>
        <w:top w:val="none" w:sz="0" w:space="0" w:color="auto"/>
        <w:left w:val="none" w:sz="0" w:space="0" w:color="auto"/>
        <w:bottom w:val="none" w:sz="0" w:space="0" w:color="auto"/>
        <w:right w:val="none" w:sz="0" w:space="0" w:color="auto"/>
      </w:divBdr>
    </w:div>
    <w:div w:id="298851486">
      <w:bodyDiv w:val="1"/>
      <w:marLeft w:val="0"/>
      <w:marRight w:val="0"/>
      <w:marTop w:val="0"/>
      <w:marBottom w:val="0"/>
      <w:divBdr>
        <w:top w:val="none" w:sz="0" w:space="0" w:color="auto"/>
        <w:left w:val="none" w:sz="0" w:space="0" w:color="auto"/>
        <w:bottom w:val="none" w:sz="0" w:space="0" w:color="auto"/>
        <w:right w:val="none" w:sz="0" w:space="0" w:color="auto"/>
      </w:divBdr>
    </w:div>
    <w:div w:id="399444145">
      <w:bodyDiv w:val="1"/>
      <w:marLeft w:val="0"/>
      <w:marRight w:val="0"/>
      <w:marTop w:val="0"/>
      <w:marBottom w:val="0"/>
      <w:divBdr>
        <w:top w:val="none" w:sz="0" w:space="0" w:color="auto"/>
        <w:left w:val="none" w:sz="0" w:space="0" w:color="auto"/>
        <w:bottom w:val="none" w:sz="0" w:space="0" w:color="auto"/>
        <w:right w:val="none" w:sz="0" w:space="0" w:color="auto"/>
      </w:divBdr>
    </w:div>
    <w:div w:id="415173562">
      <w:bodyDiv w:val="1"/>
      <w:marLeft w:val="0"/>
      <w:marRight w:val="0"/>
      <w:marTop w:val="0"/>
      <w:marBottom w:val="0"/>
      <w:divBdr>
        <w:top w:val="none" w:sz="0" w:space="0" w:color="auto"/>
        <w:left w:val="none" w:sz="0" w:space="0" w:color="auto"/>
        <w:bottom w:val="none" w:sz="0" w:space="0" w:color="auto"/>
        <w:right w:val="none" w:sz="0" w:space="0" w:color="auto"/>
      </w:divBdr>
    </w:div>
    <w:div w:id="461508517">
      <w:bodyDiv w:val="1"/>
      <w:marLeft w:val="0"/>
      <w:marRight w:val="0"/>
      <w:marTop w:val="0"/>
      <w:marBottom w:val="0"/>
      <w:divBdr>
        <w:top w:val="none" w:sz="0" w:space="0" w:color="auto"/>
        <w:left w:val="none" w:sz="0" w:space="0" w:color="auto"/>
        <w:bottom w:val="none" w:sz="0" w:space="0" w:color="auto"/>
        <w:right w:val="none" w:sz="0" w:space="0" w:color="auto"/>
      </w:divBdr>
    </w:div>
    <w:div w:id="481317169">
      <w:bodyDiv w:val="1"/>
      <w:marLeft w:val="0"/>
      <w:marRight w:val="0"/>
      <w:marTop w:val="0"/>
      <w:marBottom w:val="0"/>
      <w:divBdr>
        <w:top w:val="none" w:sz="0" w:space="0" w:color="auto"/>
        <w:left w:val="none" w:sz="0" w:space="0" w:color="auto"/>
        <w:bottom w:val="none" w:sz="0" w:space="0" w:color="auto"/>
        <w:right w:val="none" w:sz="0" w:space="0" w:color="auto"/>
      </w:divBdr>
    </w:div>
    <w:div w:id="482892563">
      <w:bodyDiv w:val="1"/>
      <w:marLeft w:val="0"/>
      <w:marRight w:val="0"/>
      <w:marTop w:val="0"/>
      <w:marBottom w:val="0"/>
      <w:divBdr>
        <w:top w:val="none" w:sz="0" w:space="0" w:color="auto"/>
        <w:left w:val="none" w:sz="0" w:space="0" w:color="auto"/>
        <w:bottom w:val="none" w:sz="0" w:space="0" w:color="auto"/>
        <w:right w:val="none" w:sz="0" w:space="0" w:color="auto"/>
      </w:divBdr>
    </w:div>
    <w:div w:id="491600604">
      <w:bodyDiv w:val="1"/>
      <w:marLeft w:val="0"/>
      <w:marRight w:val="0"/>
      <w:marTop w:val="0"/>
      <w:marBottom w:val="0"/>
      <w:divBdr>
        <w:top w:val="none" w:sz="0" w:space="0" w:color="auto"/>
        <w:left w:val="none" w:sz="0" w:space="0" w:color="auto"/>
        <w:bottom w:val="none" w:sz="0" w:space="0" w:color="auto"/>
        <w:right w:val="none" w:sz="0" w:space="0" w:color="auto"/>
      </w:divBdr>
    </w:div>
    <w:div w:id="547566110">
      <w:bodyDiv w:val="1"/>
      <w:marLeft w:val="0"/>
      <w:marRight w:val="0"/>
      <w:marTop w:val="0"/>
      <w:marBottom w:val="0"/>
      <w:divBdr>
        <w:top w:val="none" w:sz="0" w:space="0" w:color="auto"/>
        <w:left w:val="none" w:sz="0" w:space="0" w:color="auto"/>
        <w:bottom w:val="none" w:sz="0" w:space="0" w:color="auto"/>
        <w:right w:val="none" w:sz="0" w:space="0" w:color="auto"/>
      </w:divBdr>
    </w:div>
    <w:div w:id="556358207">
      <w:bodyDiv w:val="1"/>
      <w:marLeft w:val="0"/>
      <w:marRight w:val="0"/>
      <w:marTop w:val="0"/>
      <w:marBottom w:val="0"/>
      <w:divBdr>
        <w:top w:val="none" w:sz="0" w:space="0" w:color="auto"/>
        <w:left w:val="none" w:sz="0" w:space="0" w:color="auto"/>
        <w:bottom w:val="none" w:sz="0" w:space="0" w:color="auto"/>
        <w:right w:val="none" w:sz="0" w:space="0" w:color="auto"/>
      </w:divBdr>
    </w:div>
    <w:div w:id="600188541">
      <w:bodyDiv w:val="1"/>
      <w:marLeft w:val="0"/>
      <w:marRight w:val="0"/>
      <w:marTop w:val="0"/>
      <w:marBottom w:val="0"/>
      <w:divBdr>
        <w:top w:val="none" w:sz="0" w:space="0" w:color="auto"/>
        <w:left w:val="none" w:sz="0" w:space="0" w:color="auto"/>
        <w:bottom w:val="none" w:sz="0" w:space="0" w:color="auto"/>
        <w:right w:val="none" w:sz="0" w:space="0" w:color="auto"/>
      </w:divBdr>
    </w:div>
    <w:div w:id="654913573">
      <w:bodyDiv w:val="1"/>
      <w:marLeft w:val="0"/>
      <w:marRight w:val="0"/>
      <w:marTop w:val="0"/>
      <w:marBottom w:val="0"/>
      <w:divBdr>
        <w:top w:val="none" w:sz="0" w:space="0" w:color="auto"/>
        <w:left w:val="none" w:sz="0" w:space="0" w:color="auto"/>
        <w:bottom w:val="none" w:sz="0" w:space="0" w:color="auto"/>
        <w:right w:val="none" w:sz="0" w:space="0" w:color="auto"/>
      </w:divBdr>
      <w:divsChild>
        <w:div w:id="212009290">
          <w:marLeft w:val="720"/>
          <w:marRight w:val="0"/>
          <w:marTop w:val="106"/>
          <w:marBottom w:val="0"/>
          <w:divBdr>
            <w:top w:val="none" w:sz="0" w:space="0" w:color="auto"/>
            <w:left w:val="none" w:sz="0" w:space="0" w:color="auto"/>
            <w:bottom w:val="none" w:sz="0" w:space="0" w:color="auto"/>
            <w:right w:val="none" w:sz="0" w:space="0" w:color="auto"/>
          </w:divBdr>
        </w:div>
        <w:div w:id="351541761">
          <w:marLeft w:val="720"/>
          <w:marRight w:val="0"/>
          <w:marTop w:val="106"/>
          <w:marBottom w:val="0"/>
          <w:divBdr>
            <w:top w:val="none" w:sz="0" w:space="0" w:color="auto"/>
            <w:left w:val="none" w:sz="0" w:space="0" w:color="auto"/>
            <w:bottom w:val="none" w:sz="0" w:space="0" w:color="auto"/>
            <w:right w:val="none" w:sz="0" w:space="0" w:color="auto"/>
          </w:divBdr>
        </w:div>
        <w:div w:id="520358724">
          <w:marLeft w:val="720"/>
          <w:marRight w:val="0"/>
          <w:marTop w:val="106"/>
          <w:marBottom w:val="0"/>
          <w:divBdr>
            <w:top w:val="none" w:sz="0" w:space="0" w:color="auto"/>
            <w:left w:val="none" w:sz="0" w:space="0" w:color="auto"/>
            <w:bottom w:val="none" w:sz="0" w:space="0" w:color="auto"/>
            <w:right w:val="none" w:sz="0" w:space="0" w:color="auto"/>
          </w:divBdr>
        </w:div>
        <w:div w:id="1054348823">
          <w:marLeft w:val="720"/>
          <w:marRight w:val="0"/>
          <w:marTop w:val="106"/>
          <w:marBottom w:val="0"/>
          <w:divBdr>
            <w:top w:val="none" w:sz="0" w:space="0" w:color="auto"/>
            <w:left w:val="none" w:sz="0" w:space="0" w:color="auto"/>
            <w:bottom w:val="none" w:sz="0" w:space="0" w:color="auto"/>
            <w:right w:val="none" w:sz="0" w:space="0" w:color="auto"/>
          </w:divBdr>
        </w:div>
        <w:div w:id="1911190396">
          <w:marLeft w:val="720"/>
          <w:marRight w:val="0"/>
          <w:marTop w:val="106"/>
          <w:marBottom w:val="0"/>
          <w:divBdr>
            <w:top w:val="none" w:sz="0" w:space="0" w:color="auto"/>
            <w:left w:val="none" w:sz="0" w:space="0" w:color="auto"/>
            <w:bottom w:val="none" w:sz="0" w:space="0" w:color="auto"/>
            <w:right w:val="none" w:sz="0" w:space="0" w:color="auto"/>
          </w:divBdr>
        </w:div>
      </w:divsChild>
    </w:div>
    <w:div w:id="666790136">
      <w:bodyDiv w:val="1"/>
      <w:marLeft w:val="0"/>
      <w:marRight w:val="0"/>
      <w:marTop w:val="0"/>
      <w:marBottom w:val="0"/>
      <w:divBdr>
        <w:top w:val="none" w:sz="0" w:space="0" w:color="auto"/>
        <w:left w:val="none" w:sz="0" w:space="0" w:color="auto"/>
        <w:bottom w:val="none" w:sz="0" w:space="0" w:color="auto"/>
        <w:right w:val="none" w:sz="0" w:space="0" w:color="auto"/>
      </w:divBdr>
    </w:div>
    <w:div w:id="671876554">
      <w:bodyDiv w:val="1"/>
      <w:marLeft w:val="0"/>
      <w:marRight w:val="0"/>
      <w:marTop w:val="0"/>
      <w:marBottom w:val="0"/>
      <w:divBdr>
        <w:top w:val="none" w:sz="0" w:space="0" w:color="auto"/>
        <w:left w:val="none" w:sz="0" w:space="0" w:color="auto"/>
        <w:bottom w:val="none" w:sz="0" w:space="0" w:color="auto"/>
        <w:right w:val="none" w:sz="0" w:space="0" w:color="auto"/>
      </w:divBdr>
    </w:div>
    <w:div w:id="677196559">
      <w:bodyDiv w:val="1"/>
      <w:marLeft w:val="0"/>
      <w:marRight w:val="0"/>
      <w:marTop w:val="0"/>
      <w:marBottom w:val="0"/>
      <w:divBdr>
        <w:top w:val="none" w:sz="0" w:space="0" w:color="auto"/>
        <w:left w:val="none" w:sz="0" w:space="0" w:color="auto"/>
        <w:bottom w:val="none" w:sz="0" w:space="0" w:color="auto"/>
        <w:right w:val="none" w:sz="0" w:space="0" w:color="auto"/>
      </w:divBdr>
    </w:div>
    <w:div w:id="686829760">
      <w:bodyDiv w:val="1"/>
      <w:marLeft w:val="0"/>
      <w:marRight w:val="0"/>
      <w:marTop w:val="0"/>
      <w:marBottom w:val="0"/>
      <w:divBdr>
        <w:top w:val="none" w:sz="0" w:space="0" w:color="auto"/>
        <w:left w:val="none" w:sz="0" w:space="0" w:color="auto"/>
        <w:bottom w:val="none" w:sz="0" w:space="0" w:color="auto"/>
        <w:right w:val="none" w:sz="0" w:space="0" w:color="auto"/>
      </w:divBdr>
    </w:div>
    <w:div w:id="721825057">
      <w:bodyDiv w:val="1"/>
      <w:marLeft w:val="0"/>
      <w:marRight w:val="0"/>
      <w:marTop w:val="0"/>
      <w:marBottom w:val="0"/>
      <w:divBdr>
        <w:top w:val="none" w:sz="0" w:space="0" w:color="auto"/>
        <w:left w:val="none" w:sz="0" w:space="0" w:color="auto"/>
        <w:bottom w:val="none" w:sz="0" w:space="0" w:color="auto"/>
        <w:right w:val="none" w:sz="0" w:space="0" w:color="auto"/>
      </w:divBdr>
    </w:div>
    <w:div w:id="727149474">
      <w:bodyDiv w:val="1"/>
      <w:marLeft w:val="0"/>
      <w:marRight w:val="0"/>
      <w:marTop w:val="0"/>
      <w:marBottom w:val="0"/>
      <w:divBdr>
        <w:top w:val="none" w:sz="0" w:space="0" w:color="auto"/>
        <w:left w:val="none" w:sz="0" w:space="0" w:color="auto"/>
        <w:bottom w:val="none" w:sz="0" w:space="0" w:color="auto"/>
        <w:right w:val="none" w:sz="0" w:space="0" w:color="auto"/>
      </w:divBdr>
    </w:div>
    <w:div w:id="756175786">
      <w:bodyDiv w:val="1"/>
      <w:marLeft w:val="0"/>
      <w:marRight w:val="0"/>
      <w:marTop w:val="0"/>
      <w:marBottom w:val="0"/>
      <w:divBdr>
        <w:top w:val="none" w:sz="0" w:space="0" w:color="auto"/>
        <w:left w:val="none" w:sz="0" w:space="0" w:color="auto"/>
        <w:bottom w:val="none" w:sz="0" w:space="0" w:color="auto"/>
        <w:right w:val="none" w:sz="0" w:space="0" w:color="auto"/>
      </w:divBdr>
    </w:div>
    <w:div w:id="761413233">
      <w:bodyDiv w:val="1"/>
      <w:marLeft w:val="0"/>
      <w:marRight w:val="0"/>
      <w:marTop w:val="0"/>
      <w:marBottom w:val="0"/>
      <w:divBdr>
        <w:top w:val="none" w:sz="0" w:space="0" w:color="auto"/>
        <w:left w:val="none" w:sz="0" w:space="0" w:color="auto"/>
        <w:bottom w:val="none" w:sz="0" w:space="0" w:color="auto"/>
        <w:right w:val="none" w:sz="0" w:space="0" w:color="auto"/>
      </w:divBdr>
    </w:div>
    <w:div w:id="762605019">
      <w:bodyDiv w:val="1"/>
      <w:marLeft w:val="0"/>
      <w:marRight w:val="0"/>
      <w:marTop w:val="0"/>
      <w:marBottom w:val="0"/>
      <w:divBdr>
        <w:top w:val="none" w:sz="0" w:space="0" w:color="auto"/>
        <w:left w:val="none" w:sz="0" w:space="0" w:color="auto"/>
        <w:bottom w:val="none" w:sz="0" w:space="0" w:color="auto"/>
        <w:right w:val="none" w:sz="0" w:space="0" w:color="auto"/>
      </w:divBdr>
    </w:div>
    <w:div w:id="780145769">
      <w:bodyDiv w:val="1"/>
      <w:marLeft w:val="0"/>
      <w:marRight w:val="0"/>
      <w:marTop w:val="0"/>
      <w:marBottom w:val="0"/>
      <w:divBdr>
        <w:top w:val="none" w:sz="0" w:space="0" w:color="auto"/>
        <w:left w:val="none" w:sz="0" w:space="0" w:color="auto"/>
        <w:bottom w:val="none" w:sz="0" w:space="0" w:color="auto"/>
        <w:right w:val="none" w:sz="0" w:space="0" w:color="auto"/>
      </w:divBdr>
    </w:div>
    <w:div w:id="806240001">
      <w:bodyDiv w:val="1"/>
      <w:marLeft w:val="0"/>
      <w:marRight w:val="0"/>
      <w:marTop w:val="0"/>
      <w:marBottom w:val="0"/>
      <w:divBdr>
        <w:top w:val="none" w:sz="0" w:space="0" w:color="auto"/>
        <w:left w:val="none" w:sz="0" w:space="0" w:color="auto"/>
        <w:bottom w:val="none" w:sz="0" w:space="0" w:color="auto"/>
        <w:right w:val="none" w:sz="0" w:space="0" w:color="auto"/>
      </w:divBdr>
    </w:div>
    <w:div w:id="868957336">
      <w:bodyDiv w:val="1"/>
      <w:marLeft w:val="0"/>
      <w:marRight w:val="0"/>
      <w:marTop w:val="0"/>
      <w:marBottom w:val="0"/>
      <w:divBdr>
        <w:top w:val="none" w:sz="0" w:space="0" w:color="auto"/>
        <w:left w:val="none" w:sz="0" w:space="0" w:color="auto"/>
        <w:bottom w:val="none" w:sz="0" w:space="0" w:color="auto"/>
        <w:right w:val="none" w:sz="0" w:space="0" w:color="auto"/>
      </w:divBdr>
    </w:div>
    <w:div w:id="883754514">
      <w:bodyDiv w:val="1"/>
      <w:marLeft w:val="0"/>
      <w:marRight w:val="0"/>
      <w:marTop w:val="0"/>
      <w:marBottom w:val="0"/>
      <w:divBdr>
        <w:top w:val="none" w:sz="0" w:space="0" w:color="auto"/>
        <w:left w:val="none" w:sz="0" w:space="0" w:color="auto"/>
        <w:bottom w:val="none" w:sz="0" w:space="0" w:color="auto"/>
        <w:right w:val="none" w:sz="0" w:space="0" w:color="auto"/>
      </w:divBdr>
    </w:div>
    <w:div w:id="884760555">
      <w:bodyDiv w:val="1"/>
      <w:marLeft w:val="0"/>
      <w:marRight w:val="0"/>
      <w:marTop w:val="0"/>
      <w:marBottom w:val="0"/>
      <w:divBdr>
        <w:top w:val="none" w:sz="0" w:space="0" w:color="auto"/>
        <w:left w:val="none" w:sz="0" w:space="0" w:color="auto"/>
        <w:bottom w:val="none" w:sz="0" w:space="0" w:color="auto"/>
        <w:right w:val="none" w:sz="0" w:space="0" w:color="auto"/>
      </w:divBdr>
    </w:div>
    <w:div w:id="909267221">
      <w:bodyDiv w:val="1"/>
      <w:marLeft w:val="0"/>
      <w:marRight w:val="0"/>
      <w:marTop w:val="0"/>
      <w:marBottom w:val="0"/>
      <w:divBdr>
        <w:top w:val="none" w:sz="0" w:space="0" w:color="auto"/>
        <w:left w:val="none" w:sz="0" w:space="0" w:color="auto"/>
        <w:bottom w:val="none" w:sz="0" w:space="0" w:color="auto"/>
        <w:right w:val="none" w:sz="0" w:space="0" w:color="auto"/>
      </w:divBdr>
    </w:div>
    <w:div w:id="959187328">
      <w:bodyDiv w:val="1"/>
      <w:marLeft w:val="0"/>
      <w:marRight w:val="0"/>
      <w:marTop w:val="0"/>
      <w:marBottom w:val="0"/>
      <w:divBdr>
        <w:top w:val="none" w:sz="0" w:space="0" w:color="auto"/>
        <w:left w:val="none" w:sz="0" w:space="0" w:color="auto"/>
        <w:bottom w:val="none" w:sz="0" w:space="0" w:color="auto"/>
        <w:right w:val="none" w:sz="0" w:space="0" w:color="auto"/>
      </w:divBdr>
    </w:div>
    <w:div w:id="965506464">
      <w:bodyDiv w:val="1"/>
      <w:marLeft w:val="0"/>
      <w:marRight w:val="0"/>
      <w:marTop w:val="0"/>
      <w:marBottom w:val="0"/>
      <w:divBdr>
        <w:top w:val="none" w:sz="0" w:space="0" w:color="auto"/>
        <w:left w:val="none" w:sz="0" w:space="0" w:color="auto"/>
        <w:bottom w:val="none" w:sz="0" w:space="0" w:color="auto"/>
        <w:right w:val="none" w:sz="0" w:space="0" w:color="auto"/>
      </w:divBdr>
    </w:div>
    <w:div w:id="978800744">
      <w:bodyDiv w:val="1"/>
      <w:marLeft w:val="0"/>
      <w:marRight w:val="0"/>
      <w:marTop w:val="0"/>
      <w:marBottom w:val="0"/>
      <w:divBdr>
        <w:top w:val="none" w:sz="0" w:space="0" w:color="auto"/>
        <w:left w:val="none" w:sz="0" w:space="0" w:color="auto"/>
        <w:bottom w:val="none" w:sz="0" w:space="0" w:color="auto"/>
        <w:right w:val="none" w:sz="0" w:space="0" w:color="auto"/>
      </w:divBdr>
    </w:div>
    <w:div w:id="1008215239">
      <w:bodyDiv w:val="1"/>
      <w:marLeft w:val="0"/>
      <w:marRight w:val="0"/>
      <w:marTop w:val="0"/>
      <w:marBottom w:val="0"/>
      <w:divBdr>
        <w:top w:val="none" w:sz="0" w:space="0" w:color="auto"/>
        <w:left w:val="none" w:sz="0" w:space="0" w:color="auto"/>
        <w:bottom w:val="none" w:sz="0" w:space="0" w:color="auto"/>
        <w:right w:val="none" w:sz="0" w:space="0" w:color="auto"/>
      </w:divBdr>
    </w:div>
    <w:div w:id="1017779899">
      <w:bodyDiv w:val="1"/>
      <w:marLeft w:val="0"/>
      <w:marRight w:val="0"/>
      <w:marTop w:val="0"/>
      <w:marBottom w:val="0"/>
      <w:divBdr>
        <w:top w:val="none" w:sz="0" w:space="0" w:color="auto"/>
        <w:left w:val="none" w:sz="0" w:space="0" w:color="auto"/>
        <w:bottom w:val="none" w:sz="0" w:space="0" w:color="auto"/>
        <w:right w:val="none" w:sz="0" w:space="0" w:color="auto"/>
      </w:divBdr>
    </w:div>
    <w:div w:id="1047338857">
      <w:bodyDiv w:val="1"/>
      <w:marLeft w:val="0"/>
      <w:marRight w:val="0"/>
      <w:marTop w:val="0"/>
      <w:marBottom w:val="0"/>
      <w:divBdr>
        <w:top w:val="none" w:sz="0" w:space="0" w:color="auto"/>
        <w:left w:val="none" w:sz="0" w:space="0" w:color="auto"/>
        <w:bottom w:val="none" w:sz="0" w:space="0" w:color="auto"/>
        <w:right w:val="none" w:sz="0" w:space="0" w:color="auto"/>
      </w:divBdr>
    </w:div>
    <w:div w:id="1049456322">
      <w:bodyDiv w:val="1"/>
      <w:marLeft w:val="0"/>
      <w:marRight w:val="0"/>
      <w:marTop w:val="0"/>
      <w:marBottom w:val="0"/>
      <w:divBdr>
        <w:top w:val="none" w:sz="0" w:space="0" w:color="auto"/>
        <w:left w:val="none" w:sz="0" w:space="0" w:color="auto"/>
        <w:bottom w:val="none" w:sz="0" w:space="0" w:color="auto"/>
        <w:right w:val="none" w:sz="0" w:space="0" w:color="auto"/>
      </w:divBdr>
    </w:div>
    <w:div w:id="1103453423">
      <w:bodyDiv w:val="1"/>
      <w:marLeft w:val="0"/>
      <w:marRight w:val="0"/>
      <w:marTop w:val="0"/>
      <w:marBottom w:val="0"/>
      <w:divBdr>
        <w:top w:val="none" w:sz="0" w:space="0" w:color="auto"/>
        <w:left w:val="none" w:sz="0" w:space="0" w:color="auto"/>
        <w:bottom w:val="none" w:sz="0" w:space="0" w:color="auto"/>
        <w:right w:val="none" w:sz="0" w:space="0" w:color="auto"/>
      </w:divBdr>
    </w:div>
    <w:div w:id="1112237989">
      <w:bodyDiv w:val="1"/>
      <w:marLeft w:val="0"/>
      <w:marRight w:val="0"/>
      <w:marTop w:val="0"/>
      <w:marBottom w:val="0"/>
      <w:divBdr>
        <w:top w:val="none" w:sz="0" w:space="0" w:color="auto"/>
        <w:left w:val="none" w:sz="0" w:space="0" w:color="auto"/>
        <w:bottom w:val="none" w:sz="0" w:space="0" w:color="auto"/>
        <w:right w:val="none" w:sz="0" w:space="0" w:color="auto"/>
      </w:divBdr>
    </w:div>
    <w:div w:id="1160924857">
      <w:bodyDiv w:val="1"/>
      <w:marLeft w:val="0"/>
      <w:marRight w:val="0"/>
      <w:marTop w:val="0"/>
      <w:marBottom w:val="0"/>
      <w:divBdr>
        <w:top w:val="none" w:sz="0" w:space="0" w:color="auto"/>
        <w:left w:val="none" w:sz="0" w:space="0" w:color="auto"/>
        <w:bottom w:val="none" w:sz="0" w:space="0" w:color="auto"/>
        <w:right w:val="none" w:sz="0" w:space="0" w:color="auto"/>
      </w:divBdr>
    </w:div>
    <w:div w:id="1181435613">
      <w:bodyDiv w:val="1"/>
      <w:marLeft w:val="0"/>
      <w:marRight w:val="0"/>
      <w:marTop w:val="0"/>
      <w:marBottom w:val="0"/>
      <w:divBdr>
        <w:top w:val="none" w:sz="0" w:space="0" w:color="auto"/>
        <w:left w:val="none" w:sz="0" w:space="0" w:color="auto"/>
        <w:bottom w:val="none" w:sz="0" w:space="0" w:color="auto"/>
        <w:right w:val="none" w:sz="0" w:space="0" w:color="auto"/>
      </w:divBdr>
    </w:div>
    <w:div w:id="1194802765">
      <w:bodyDiv w:val="1"/>
      <w:marLeft w:val="0"/>
      <w:marRight w:val="0"/>
      <w:marTop w:val="0"/>
      <w:marBottom w:val="0"/>
      <w:divBdr>
        <w:top w:val="none" w:sz="0" w:space="0" w:color="auto"/>
        <w:left w:val="none" w:sz="0" w:space="0" w:color="auto"/>
        <w:bottom w:val="none" w:sz="0" w:space="0" w:color="auto"/>
        <w:right w:val="none" w:sz="0" w:space="0" w:color="auto"/>
      </w:divBdr>
    </w:div>
    <w:div w:id="1254818048">
      <w:bodyDiv w:val="1"/>
      <w:marLeft w:val="0"/>
      <w:marRight w:val="0"/>
      <w:marTop w:val="0"/>
      <w:marBottom w:val="0"/>
      <w:divBdr>
        <w:top w:val="none" w:sz="0" w:space="0" w:color="auto"/>
        <w:left w:val="none" w:sz="0" w:space="0" w:color="auto"/>
        <w:bottom w:val="none" w:sz="0" w:space="0" w:color="auto"/>
        <w:right w:val="none" w:sz="0" w:space="0" w:color="auto"/>
      </w:divBdr>
    </w:div>
    <w:div w:id="1279487026">
      <w:bodyDiv w:val="1"/>
      <w:marLeft w:val="0"/>
      <w:marRight w:val="0"/>
      <w:marTop w:val="0"/>
      <w:marBottom w:val="0"/>
      <w:divBdr>
        <w:top w:val="none" w:sz="0" w:space="0" w:color="auto"/>
        <w:left w:val="none" w:sz="0" w:space="0" w:color="auto"/>
        <w:bottom w:val="none" w:sz="0" w:space="0" w:color="auto"/>
        <w:right w:val="none" w:sz="0" w:space="0" w:color="auto"/>
      </w:divBdr>
    </w:div>
    <w:div w:id="1294286492">
      <w:bodyDiv w:val="1"/>
      <w:marLeft w:val="0"/>
      <w:marRight w:val="0"/>
      <w:marTop w:val="0"/>
      <w:marBottom w:val="0"/>
      <w:divBdr>
        <w:top w:val="none" w:sz="0" w:space="0" w:color="auto"/>
        <w:left w:val="none" w:sz="0" w:space="0" w:color="auto"/>
        <w:bottom w:val="none" w:sz="0" w:space="0" w:color="auto"/>
        <w:right w:val="none" w:sz="0" w:space="0" w:color="auto"/>
      </w:divBdr>
    </w:div>
    <w:div w:id="1334532047">
      <w:bodyDiv w:val="1"/>
      <w:marLeft w:val="0"/>
      <w:marRight w:val="0"/>
      <w:marTop w:val="0"/>
      <w:marBottom w:val="0"/>
      <w:divBdr>
        <w:top w:val="none" w:sz="0" w:space="0" w:color="auto"/>
        <w:left w:val="none" w:sz="0" w:space="0" w:color="auto"/>
        <w:bottom w:val="none" w:sz="0" w:space="0" w:color="auto"/>
        <w:right w:val="none" w:sz="0" w:space="0" w:color="auto"/>
      </w:divBdr>
    </w:div>
    <w:div w:id="1389765758">
      <w:bodyDiv w:val="1"/>
      <w:marLeft w:val="0"/>
      <w:marRight w:val="0"/>
      <w:marTop w:val="0"/>
      <w:marBottom w:val="0"/>
      <w:divBdr>
        <w:top w:val="none" w:sz="0" w:space="0" w:color="auto"/>
        <w:left w:val="none" w:sz="0" w:space="0" w:color="auto"/>
        <w:bottom w:val="none" w:sz="0" w:space="0" w:color="auto"/>
        <w:right w:val="none" w:sz="0" w:space="0" w:color="auto"/>
      </w:divBdr>
    </w:div>
    <w:div w:id="1417364388">
      <w:bodyDiv w:val="1"/>
      <w:marLeft w:val="0"/>
      <w:marRight w:val="0"/>
      <w:marTop w:val="0"/>
      <w:marBottom w:val="0"/>
      <w:divBdr>
        <w:top w:val="none" w:sz="0" w:space="0" w:color="auto"/>
        <w:left w:val="none" w:sz="0" w:space="0" w:color="auto"/>
        <w:bottom w:val="none" w:sz="0" w:space="0" w:color="auto"/>
        <w:right w:val="none" w:sz="0" w:space="0" w:color="auto"/>
      </w:divBdr>
    </w:div>
    <w:div w:id="1490050845">
      <w:bodyDiv w:val="1"/>
      <w:marLeft w:val="0"/>
      <w:marRight w:val="0"/>
      <w:marTop w:val="0"/>
      <w:marBottom w:val="0"/>
      <w:divBdr>
        <w:top w:val="none" w:sz="0" w:space="0" w:color="auto"/>
        <w:left w:val="none" w:sz="0" w:space="0" w:color="auto"/>
        <w:bottom w:val="none" w:sz="0" w:space="0" w:color="auto"/>
        <w:right w:val="none" w:sz="0" w:space="0" w:color="auto"/>
      </w:divBdr>
    </w:div>
    <w:div w:id="1500577871">
      <w:bodyDiv w:val="1"/>
      <w:marLeft w:val="0"/>
      <w:marRight w:val="0"/>
      <w:marTop w:val="0"/>
      <w:marBottom w:val="0"/>
      <w:divBdr>
        <w:top w:val="none" w:sz="0" w:space="0" w:color="auto"/>
        <w:left w:val="none" w:sz="0" w:space="0" w:color="auto"/>
        <w:bottom w:val="none" w:sz="0" w:space="0" w:color="auto"/>
        <w:right w:val="none" w:sz="0" w:space="0" w:color="auto"/>
      </w:divBdr>
    </w:div>
    <w:div w:id="1519812531">
      <w:bodyDiv w:val="1"/>
      <w:marLeft w:val="0"/>
      <w:marRight w:val="0"/>
      <w:marTop w:val="0"/>
      <w:marBottom w:val="0"/>
      <w:divBdr>
        <w:top w:val="none" w:sz="0" w:space="0" w:color="auto"/>
        <w:left w:val="none" w:sz="0" w:space="0" w:color="auto"/>
        <w:bottom w:val="none" w:sz="0" w:space="0" w:color="auto"/>
        <w:right w:val="none" w:sz="0" w:space="0" w:color="auto"/>
      </w:divBdr>
    </w:div>
    <w:div w:id="1545557371">
      <w:bodyDiv w:val="1"/>
      <w:marLeft w:val="0"/>
      <w:marRight w:val="0"/>
      <w:marTop w:val="0"/>
      <w:marBottom w:val="0"/>
      <w:divBdr>
        <w:top w:val="none" w:sz="0" w:space="0" w:color="auto"/>
        <w:left w:val="none" w:sz="0" w:space="0" w:color="auto"/>
        <w:bottom w:val="none" w:sz="0" w:space="0" w:color="auto"/>
        <w:right w:val="none" w:sz="0" w:space="0" w:color="auto"/>
      </w:divBdr>
    </w:div>
    <w:div w:id="1560554945">
      <w:bodyDiv w:val="1"/>
      <w:marLeft w:val="0"/>
      <w:marRight w:val="0"/>
      <w:marTop w:val="0"/>
      <w:marBottom w:val="0"/>
      <w:divBdr>
        <w:top w:val="none" w:sz="0" w:space="0" w:color="auto"/>
        <w:left w:val="none" w:sz="0" w:space="0" w:color="auto"/>
        <w:bottom w:val="none" w:sz="0" w:space="0" w:color="auto"/>
        <w:right w:val="none" w:sz="0" w:space="0" w:color="auto"/>
      </w:divBdr>
    </w:div>
    <w:div w:id="1568149344">
      <w:bodyDiv w:val="1"/>
      <w:marLeft w:val="0"/>
      <w:marRight w:val="0"/>
      <w:marTop w:val="0"/>
      <w:marBottom w:val="0"/>
      <w:divBdr>
        <w:top w:val="none" w:sz="0" w:space="0" w:color="auto"/>
        <w:left w:val="none" w:sz="0" w:space="0" w:color="auto"/>
        <w:bottom w:val="none" w:sz="0" w:space="0" w:color="auto"/>
        <w:right w:val="none" w:sz="0" w:space="0" w:color="auto"/>
      </w:divBdr>
    </w:div>
    <w:div w:id="1577856027">
      <w:bodyDiv w:val="1"/>
      <w:marLeft w:val="0"/>
      <w:marRight w:val="0"/>
      <w:marTop w:val="0"/>
      <w:marBottom w:val="0"/>
      <w:divBdr>
        <w:top w:val="none" w:sz="0" w:space="0" w:color="auto"/>
        <w:left w:val="none" w:sz="0" w:space="0" w:color="auto"/>
        <w:bottom w:val="none" w:sz="0" w:space="0" w:color="auto"/>
        <w:right w:val="none" w:sz="0" w:space="0" w:color="auto"/>
      </w:divBdr>
    </w:div>
    <w:div w:id="1582177055">
      <w:bodyDiv w:val="1"/>
      <w:marLeft w:val="0"/>
      <w:marRight w:val="0"/>
      <w:marTop w:val="0"/>
      <w:marBottom w:val="0"/>
      <w:divBdr>
        <w:top w:val="none" w:sz="0" w:space="0" w:color="auto"/>
        <w:left w:val="none" w:sz="0" w:space="0" w:color="auto"/>
        <w:bottom w:val="none" w:sz="0" w:space="0" w:color="auto"/>
        <w:right w:val="none" w:sz="0" w:space="0" w:color="auto"/>
      </w:divBdr>
    </w:div>
    <w:div w:id="1603143769">
      <w:bodyDiv w:val="1"/>
      <w:marLeft w:val="0"/>
      <w:marRight w:val="0"/>
      <w:marTop w:val="0"/>
      <w:marBottom w:val="0"/>
      <w:divBdr>
        <w:top w:val="none" w:sz="0" w:space="0" w:color="auto"/>
        <w:left w:val="none" w:sz="0" w:space="0" w:color="auto"/>
        <w:bottom w:val="none" w:sz="0" w:space="0" w:color="auto"/>
        <w:right w:val="none" w:sz="0" w:space="0" w:color="auto"/>
      </w:divBdr>
    </w:div>
    <w:div w:id="1661084223">
      <w:bodyDiv w:val="1"/>
      <w:marLeft w:val="0"/>
      <w:marRight w:val="0"/>
      <w:marTop w:val="0"/>
      <w:marBottom w:val="0"/>
      <w:divBdr>
        <w:top w:val="none" w:sz="0" w:space="0" w:color="auto"/>
        <w:left w:val="none" w:sz="0" w:space="0" w:color="auto"/>
        <w:bottom w:val="none" w:sz="0" w:space="0" w:color="auto"/>
        <w:right w:val="none" w:sz="0" w:space="0" w:color="auto"/>
      </w:divBdr>
    </w:div>
    <w:div w:id="1670789590">
      <w:bodyDiv w:val="1"/>
      <w:marLeft w:val="0"/>
      <w:marRight w:val="0"/>
      <w:marTop w:val="0"/>
      <w:marBottom w:val="0"/>
      <w:divBdr>
        <w:top w:val="none" w:sz="0" w:space="0" w:color="auto"/>
        <w:left w:val="none" w:sz="0" w:space="0" w:color="auto"/>
        <w:bottom w:val="none" w:sz="0" w:space="0" w:color="auto"/>
        <w:right w:val="none" w:sz="0" w:space="0" w:color="auto"/>
      </w:divBdr>
    </w:div>
    <w:div w:id="1688408424">
      <w:bodyDiv w:val="1"/>
      <w:marLeft w:val="0"/>
      <w:marRight w:val="0"/>
      <w:marTop w:val="0"/>
      <w:marBottom w:val="0"/>
      <w:divBdr>
        <w:top w:val="none" w:sz="0" w:space="0" w:color="auto"/>
        <w:left w:val="none" w:sz="0" w:space="0" w:color="auto"/>
        <w:bottom w:val="none" w:sz="0" w:space="0" w:color="auto"/>
        <w:right w:val="none" w:sz="0" w:space="0" w:color="auto"/>
      </w:divBdr>
    </w:div>
    <w:div w:id="1718701185">
      <w:bodyDiv w:val="1"/>
      <w:marLeft w:val="0"/>
      <w:marRight w:val="0"/>
      <w:marTop w:val="0"/>
      <w:marBottom w:val="0"/>
      <w:divBdr>
        <w:top w:val="none" w:sz="0" w:space="0" w:color="auto"/>
        <w:left w:val="none" w:sz="0" w:space="0" w:color="auto"/>
        <w:bottom w:val="none" w:sz="0" w:space="0" w:color="auto"/>
        <w:right w:val="none" w:sz="0" w:space="0" w:color="auto"/>
      </w:divBdr>
    </w:div>
    <w:div w:id="1752116248">
      <w:bodyDiv w:val="1"/>
      <w:marLeft w:val="0"/>
      <w:marRight w:val="0"/>
      <w:marTop w:val="0"/>
      <w:marBottom w:val="0"/>
      <w:divBdr>
        <w:top w:val="none" w:sz="0" w:space="0" w:color="auto"/>
        <w:left w:val="none" w:sz="0" w:space="0" w:color="auto"/>
        <w:bottom w:val="none" w:sz="0" w:space="0" w:color="auto"/>
        <w:right w:val="none" w:sz="0" w:space="0" w:color="auto"/>
      </w:divBdr>
    </w:div>
    <w:div w:id="1842545694">
      <w:bodyDiv w:val="1"/>
      <w:marLeft w:val="0"/>
      <w:marRight w:val="0"/>
      <w:marTop w:val="0"/>
      <w:marBottom w:val="0"/>
      <w:divBdr>
        <w:top w:val="none" w:sz="0" w:space="0" w:color="auto"/>
        <w:left w:val="none" w:sz="0" w:space="0" w:color="auto"/>
        <w:bottom w:val="none" w:sz="0" w:space="0" w:color="auto"/>
        <w:right w:val="none" w:sz="0" w:space="0" w:color="auto"/>
      </w:divBdr>
    </w:div>
    <w:div w:id="1874726407">
      <w:bodyDiv w:val="1"/>
      <w:marLeft w:val="0"/>
      <w:marRight w:val="0"/>
      <w:marTop w:val="0"/>
      <w:marBottom w:val="0"/>
      <w:divBdr>
        <w:top w:val="none" w:sz="0" w:space="0" w:color="auto"/>
        <w:left w:val="none" w:sz="0" w:space="0" w:color="auto"/>
        <w:bottom w:val="none" w:sz="0" w:space="0" w:color="auto"/>
        <w:right w:val="none" w:sz="0" w:space="0" w:color="auto"/>
      </w:divBdr>
    </w:div>
    <w:div w:id="1964539243">
      <w:bodyDiv w:val="1"/>
      <w:marLeft w:val="0"/>
      <w:marRight w:val="0"/>
      <w:marTop w:val="0"/>
      <w:marBottom w:val="0"/>
      <w:divBdr>
        <w:top w:val="none" w:sz="0" w:space="0" w:color="auto"/>
        <w:left w:val="none" w:sz="0" w:space="0" w:color="auto"/>
        <w:bottom w:val="none" w:sz="0" w:space="0" w:color="auto"/>
        <w:right w:val="none" w:sz="0" w:space="0" w:color="auto"/>
      </w:divBdr>
    </w:div>
    <w:div w:id="1987471484">
      <w:bodyDiv w:val="1"/>
      <w:marLeft w:val="0"/>
      <w:marRight w:val="0"/>
      <w:marTop w:val="0"/>
      <w:marBottom w:val="0"/>
      <w:divBdr>
        <w:top w:val="none" w:sz="0" w:space="0" w:color="auto"/>
        <w:left w:val="none" w:sz="0" w:space="0" w:color="auto"/>
        <w:bottom w:val="none" w:sz="0" w:space="0" w:color="auto"/>
        <w:right w:val="none" w:sz="0" w:space="0" w:color="auto"/>
      </w:divBdr>
    </w:div>
    <w:div w:id="2023316986">
      <w:bodyDiv w:val="1"/>
      <w:marLeft w:val="0"/>
      <w:marRight w:val="0"/>
      <w:marTop w:val="0"/>
      <w:marBottom w:val="0"/>
      <w:divBdr>
        <w:top w:val="none" w:sz="0" w:space="0" w:color="auto"/>
        <w:left w:val="none" w:sz="0" w:space="0" w:color="auto"/>
        <w:bottom w:val="none" w:sz="0" w:space="0" w:color="auto"/>
        <w:right w:val="none" w:sz="0" w:space="0" w:color="auto"/>
      </w:divBdr>
    </w:div>
    <w:div w:id="2061903474">
      <w:bodyDiv w:val="1"/>
      <w:marLeft w:val="0"/>
      <w:marRight w:val="0"/>
      <w:marTop w:val="0"/>
      <w:marBottom w:val="0"/>
      <w:divBdr>
        <w:top w:val="none" w:sz="0" w:space="0" w:color="auto"/>
        <w:left w:val="none" w:sz="0" w:space="0" w:color="auto"/>
        <w:bottom w:val="none" w:sz="0" w:space="0" w:color="auto"/>
        <w:right w:val="none" w:sz="0" w:space="0" w:color="auto"/>
      </w:divBdr>
    </w:div>
    <w:div w:id="2068455584">
      <w:bodyDiv w:val="1"/>
      <w:marLeft w:val="0"/>
      <w:marRight w:val="0"/>
      <w:marTop w:val="0"/>
      <w:marBottom w:val="0"/>
      <w:divBdr>
        <w:top w:val="none" w:sz="0" w:space="0" w:color="auto"/>
        <w:left w:val="none" w:sz="0" w:space="0" w:color="auto"/>
        <w:bottom w:val="none" w:sz="0" w:space="0" w:color="auto"/>
        <w:right w:val="none" w:sz="0" w:space="0" w:color="auto"/>
      </w:divBdr>
    </w:div>
    <w:div w:id="2072582656">
      <w:bodyDiv w:val="1"/>
      <w:marLeft w:val="0"/>
      <w:marRight w:val="0"/>
      <w:marTop w:val="0"/>
      <w:marBottom w:val="0"/>
      <w:divBdr>
        <w:top w:val="none" w:sz="0" w:space="0" w:color="auto"/>
        <w:left w:val="none" w:sz="0" w:space="0" w:color="auto"/>
        <w:bottom w:val="none" w:sz="0" w:space="0" w:color="auto"/>
        <w:right w:val="none" w:sz="0" w:space="0" w:color="auto"/>
      </w:divBdr>
    </w:div>
    <w:div w:id="2083093693">
      <w:bodyDiv w:val="1"/>
      <w:marLeft w:val="0"/>
      <w:marRight w:val="0"/>
      <w:marTop w:val="0"/>
      <w:marBottom w:val="0"/>
      <w:divBdr>
        <w:top w:val="none" w:sz="0" w:space="0" w:color="auto"/>
        <w:left w:val="none" w:sz="0" w:space="0" w:color="auto"/>
        <w:bottom w:val="none" w:sz="0" w:space="0" w:color="auto"/>
        <w:right w:val="none" w:sz="0" w:space="0" w:color="auto"/>
      </w:divBdr>
    </w:div>
    <w:div w:id="2098743484">
      <w:bodyDiv w:val="1"/>
      <w:marLeft w:val="0"/>
      <w:marRight w:val="0"/>
      <w:marTop w:val="0"/>
      <w:marBottom w:val="0"/>
      <w:divBdr>
        <w:top w:val="none" w:sz="0" w:space="0" w:color="auto"/>
        <w:left w:val="none" w:sz="0" w:space="0" w:color="auto"/>
        <w:bottom w:val="none" w:sz="0" w:space="0" w:color="auto"/>
        <w:right w:val="none" w:sz="0" w:space="0" w:color="auto"/>
      </w:divBdr>
    </w:div>
    <w:div w:id="2140223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F6AC1-2D93-4FC5-AFB9-962959EB4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1720</TotalTime>
  <Pages>8</Pages>
  <Words>2377</Words>
  <Characters>13555</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ayhaan</dc:creator>
  <cp:keywords/>
  <dc:description/>
  <cp:lastModifiedBy>OTD-BUDGET</cp:lastModifiedBy>
  <cp:revision>62</cp:revision>
  <cp:lastPrinted>2022-10-27T03:38:00Z</cp:lastPrinted>
  <dcterms:created xsi:type="dcterms:W3CDTF">2022-03-17T09:57:00Z</dcterms:created>
  <dcterms:modified xsi:type="dcterms:W3CDTF">2022-10-28T02:44:00Z</dcterms:modified>
</cp:coreProperties>
</file>