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82" w:rsidRDefault="00726982">
      <w:pPr>
        <w:pStyle w:val="ConsPlusNormal"/>
        <w:jc w:val="both"/>
        <w:outlineLvl w:val="0"/>
      </w:pPr>
    </w:p>
    <w:p w:rsidR="007D7C00" w:rsidRPr="00F647B1" w:rsidRDefault="00A851AA" w:rsidP="00A851AA">
      <w:pPr>
        <w:pStyle w:val="ConsPlusNormal"/>
        <w:jc w:val="both"/>
        <w:outlineLvl w:val="0"/>
      </w:pPr>
      <w:r>
        <w:pict>
          <v:group id="_x0000_s1279" editas="canvas" style="width:11in;height:446.15pt;mso-position-horizontal-relative:char;mso-position-vertical-relative:line" coordorigin="567,1392" coordsize="15840,89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0" type="#_x0000_t75" style="position:absolute;left:567;top:1392;width:15840;height:8923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281" type="#_x0000_t109" style="position:absolute;left:6867;top:1470;width:3348;height:1362">
              <v:textbox style="mso-next-textbox:#_x0000_s1281">
                <w:txbxContent>
                  <w:p w:rsidR="00726982" w:rsidRPr="00726982" w:rsidRDefault="00726982" w:rsidP="00AC7282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726982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З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аместитель председателя администраци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и-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Начальник Финансового управления</w:t>
                    </w:r>
                  </w:p>
                  <w:p w:rsidR="00726982" w:rsidRPr="00222FF5" w:rsidRDefault="00726982" w:rsidP="00AC7282">
                    <w:r w:rsidRPr="00222FF5">
                      <w:t xml:space="preserve"> </w:t>
                    </w:r>
                  </w:p>
                  <w:p w:rsidR="00726982" w:rsidRPr="005138A6" w:rsidRDefault="00726982" w:rsidP="00AC7282">
                    <w:r w:rsidRPr="005138A6">
                      <w:t xml:space="preserve">  </w:t>
                    </w:r>
                  </w:p>
                </w:txbxContent>
              </v:textbox>
            </v:shape>
            <v:shape id="_x0000_s1282" type="#_x0000_t109" style="position:absolute;left:2331;top:5111;width:3348;height:991">
              <v:textbox style="mso-next-textbox:#_x0000_s1282">
                <w:txbxContent>
                  <w:p w:rsidR="00726982" w:rsidRPr="00AC7282" w:rsidRDefault="00AC7282" w:rsidP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начальник</w:t>
                    </w:r>
                  </w:p>
                </w:txbxContent>
              </v:textbox>
            </v:shape>
            <v:shape id="_x0000_s1284" type="#_x0000_t109" style="position:absolute;left:10491;top:6642;width:1568;height:1980">
              <v:textbox style="layout-flow:vertical;mso-layout-flow-alt:bottom-to-top;mso-next-textbox:#_x0000_s1284">
                <w:txbxContent>
                  <w:p w:rsidR="00726982" w:rsidRPr="00AC7282" w:rsidRDefault="00AC7282" w:rsidP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C728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Ведущий специалист по информационным технологиям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285" type="#_x0000_t109" style="position:absolute;left:8308;top:6642;width:1080;height:1980">
              <v:textbox style="layout-flow:vertical;mso-layout-flow-alt:bottom-to-top;mso-next-textbox:#_x0000_s1285">
                <w:txbxContent>
                  <w:p w:rsidR="00726982" w:rsidRPr="00AC7282" w:rsidRDefault="00AC7282" w:rsidP="00AC7282">
                    <w:pPr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Ведущий специалист</w:t>
                    </w:r>
                  </w:p>
                </w:txbxContent>
              </v:textbox>
            </v:shape>
            <v:shape id="_x0000_s1286" type="#_x0000_t109" style="position:absolute;left:6395;top:5202;width:3060;height:900;flip:y">
              <v:textbox style="mso-next-textbox:#_x0000_s1286">
                <w:txbxContent>
                  <w:p w:rsidR="00726982" w:rsidRPr="00AC7282" w:rsidRDefault="00AC7282" w:rsidP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Начальни</w:t>
                    </w:r>
                    <w:proofErr w:type="gramStart"/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к-</w:t>
                    </w:r>
                    <w:proofErr w:type="gramEnd"/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главный бухгалтер</w:t>
                    </w:r>
                  </w:p>
                </w:txbxContent>
              </v:textbox>
            </v:shape>
            <v:line id="_x0000_s1287" style="position:absolute" from="8487,3372" to="8487,3372"/>
            <v:line id="_x0000_s1288" style="position:absolute;flip:y" from="9027,8052" to="9029,8054"/>
            <v:line id="_x0000_s1289" style="position:absolute" from="12447,4992" to="12449,4994"/>
            <v:rect id="_x0000_s1290" style="position:absolute;left:12800;top:6642;width:945;height:1980">
              <v:textbox style="layout-flow:vertical;mso-layout-flow-alt:bottom-to-top;mso-next-textbox:#_x0000_s1290">
                <w:txbxContent>
                  <w:p w:rsidR="00726982" w:rsidRPr="00AC7282" w:rsidRDefault="00AC7282" w:rsidP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Специалист </w:t>
                    </w: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 xml:space="preserve">I </w:t>
                    </w: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категории</w:t>
                    </w:r>
                  </w:p>
                </w:txbxContent>
              </v:textbox>
            </v:rect>
            <v:shape id="_x0000_s1292" type="#_x0000_t109" style="position:absolute;left:6395;top:6642;width:1744;height:1980">
              <v:textbox style="layout-flow:vertical;mso-layout-flow-alt:bottom-to-top;mso-next-textbox:#_x0000_s1292">
                <w:txbxContent>
                  <w:p w:rsidR="00726982" w:rsidRPr="00AC7282" w:rsidRDefault="00AC7282" w:rsidP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Ведущий специалист  бюджетного учета и отчетности</w:t>
                    </w:r>
                  </w:p>
                </w:txbxContent>
              </v:textbox>
            </v:shape>
            <v:shape id="_x0000_s1293" type="#_x0000_t109" style="position:absolute;left:14265;top:6642;width:855;height:1980">
              <v:textbox style="layout-flow:vertical;mso-layout-flow-alt:bottom-to-top;mso-next-textbox:#_x0000_s1293">
                <w:txbxContent>
                  <w:p w:rsidR="00726982" w:rsidRPr="00AC7282" w:rsidRDefault="00AC7282" w:rsidP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водитель</w:t>
                    </w:r>
                  </w:p>
                </w:txbxContent>
              </v:textbox>
            </v:shape>
            <v:shape id="_x0000_s1294" type="#_x0000_t109" style="position:absolute;left:2143;top:6642;width:1491;height:1980">
              <v:textbox style="layout-flow:vertical;mso-layout-flow-alt:bottom-to-top;mso-next-textbox:#_x0000_s1294">
                <w:txbxContent>
                  <w:p w:rsidR="00726982" w:rsidRPr="00AC7282" w:rsidRDefault="00AC7282" w:rsidP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Главный специалист по доходам</w:t>
                    </w:r>
                  </w:p>
                </w:txbxContent>
              </v:textbox>
            </v:shape>
            <v:line id="_x0000_s1296" style="position:absolute" from="12926,3192" to="12928,3632">
              <v:stroke endarrow="block"/>
            </v:line>
            <v:line id="_x0000_s1297" style="position:absolute" from="7909,6102" to="9029,6642">
              <v:stroke endarrow="block"/>
            </v:line>
            <v:line id="_x0000_s1298" style="position:absolute;flip:x" from="11542,6102" to="12800,6642">
              <v:stroke endarrow="block"/>
            </v:line>
            <v:line id="_x0000_s1299" style="position:absolute" from="12800,6102" to="12924,6642">
              <v:stroke endarrow="block"/>
            </v:line>
            <v:line id="_x0000_s1301" style="position:absolute" from="8485,2832" to="8487,3192">
              <v:stroke endarrow="block"/>
            </v:line>
            <v:line id="_x0000_s1302" style="position:absolute" from="3988,3188" to="3992,3632">
              <v:stroke endarrow="block"/>
            </v:line>
            <v:line id="_x0000_s1303" style="position:absolute;flip:x" from="6867,6102" to="7909,6642">
              <v:stroke endarrow="block"/>
            </v:line>
            <v:line id="_x0000_s1304" style="position:absolute;flip:x" from="8487,3272" to="8489,3726">
              <v:stroke endarrow="block"/>
            </v:line>
            <v:line id="_x0000_s1305" style="position:absolute;flip:x y" from="3085,3190" to="9927,3192">
              <v:stroke endarrow="block"/>
            </v:line>
            <v:line id="_x0000_s1306" style="position:absolute" from="3988,6102" to="4890,6642">
              <v:stroke endarrow="block"/>
            </v:line>
            <v:line id="_x0000_s1307" style="position:absolute" from="12801,6102" to="14686,6642">
              <v:stroke endarrow="block"/>
            </v:line>
            <v:line id="_x0000_s1308" style="position:absolute;flip:x" from="2908,6102" to="3985,6642">
              <v:stroke endarrow="block"/>
            </v:line>
            <v:line id="_x0000_s1310" style="position:absolute" from="9900,3188" to="15120,3190">
              <v:stroke endarrow="block"/>
            </v:line>
            <v:shape id="_x0000_s1311" type="#_x0000_t109" style="position:absolute;left:11251;top:5202;width:3435;height:900;flip:y">
              <v:textbox style="mso-next-textbox:#_x0000_s1311">
                <w:txbxContent>
                  <w:p w:rsidR="00726982" w:rsidRPr="00AC7282" w:rsidRDefault="00AC7282" w:rsidP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начальник</w:t>
                    </w:r>
                  </w:p>
                </w:txbxContent>
              </v:textbox>
            </v:shape>
            <v:shape id="_x0000_s1312" type="#_x0000_t109" style="position:absolute;left:4153;top:6642;width:1526;height:1980">
              <v:textbox style="layout-flow:vertical;mso-layout-flow-alt:bottom-to-top;mso-next-textbox:#_x0000_s1312">
                <w:txbxContent>
                  <w:p w:rsidR="00726982" w:rsidRPr="00AC7282" w:rsidRDefault="00AC7282" w:rsidP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C72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Ведущий специалист по планированию бюджета</w:t>
                    </w:r>
                  </w:p>
                </w:txbxContent>
              </v:textbox>
            </v:shape>
            <v:shape id="_x0000_s1314" type="#_x0000_t109" style="position:absolute;left:2331;top:3632;width:3348;height:999">
              <v:textbox style="mso-next-textbox:#_x0000_s1314">
                <w:txbxContent>
                  <w:p w:rsidR="00AC7282" w:rsidRPr="00AC7282" w:rsidRDefault="00AC7282" w:rsidP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Отдел планирование бюджета</w:t>
                    </w:r>
                  </w:p>
                  <w:p w:rsidR="00AC7282" w:rsidRPr="005138A6" w:rsidRDefault="00AC7282" w:rsidP="00AC7282">
                    <w:r w:rsidRPr="005138A6">
                      <w:t xml:space="preserve">  </w:t>
                    </w:r>
                  </w:p>
                </w:txbxContent>
              </v:textbox>
            </v:shape>
            <v:line id="_x0000_s1315" style="position:absolute" from="8489,4725" to="8491,5202">
              <v:stroke endarrow="block"/>
            </v:line>
            <v:line id="_x0000_s1316" style="position:absolute;flip:x" from="3985,4631" to="3992,5111">
              <v:stroke endarrow="block"/>
            </v:line>
            <v:line id="_x0000_s1317" style="position:absolute" from="12923,4725" to="12924,5202">
              <v:stroke endarrow="block"/>
            </v:line>
            <v:rect id="_x0000_s1318" style="position:absolute;left:6819;top:3726;width:3396;height:999">
              <v:textbox style="mso-next-textbox:#_x0000_s1318">
                <w:txbxContent>
                  <w:p w:rsidR="00AC7282" w:rsidRPr="00AC7282" w:rsidRDefault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Отдел бюджетного учета и отчетности</w:t>
                    </w:r>
                  </w:p>
                </w:txbxContent>
              </v:textbox>
            </v:rect>
            <v:rect id="_x0000_s1319" style="position:absolute;left:11211;top:3726;width:3475;height:999">
              <v:textbox style="mso-next-textbox:#_x0000_s1319">
                <w:txbxContent>
                  <w:p w:rsidR="00AC7282" w:rsidRPr="00AC7282" w:rsidRDefault="00AC72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Отдел общего и кадрового обеспечения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7D7C00" w:rsidRPr="00F647B1" w:rsidSect="005B3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395" w:bottom="85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8C" w:rsidRDefault="007D2D8C" w:rsidP="00F27664">
      <w:r>
        <w:separator/>
      </w:r>
    </w:p>
  </w:endnote>
  <w:endnote w:type="continuationSeparator" w:id="0">
    <w:p w:rsidR="007D2D8C" w:rsidRDefault="007D2D8C" w:rsidP="00F2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AA" w:rsidRDefault="00A851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AA" w:rsidRDefault="00A851AA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AA" w:rsidRDefault="00A851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8C" w:rsidRDefault="007D2D8C" w:rsidP="00F27664">
      <w:r>
        <w:separator/>
      </w:r>
    </w:p>
  </w:footnote>
  <w:footnote w:type="continuationSeparator" w:id="0">
    <w:p w:rsidR="007D2D8C" w:rsidRDefault="007D2D8C" w:rsidP="00F27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AA" w:rsidRDefault="00A851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3F" w:rsidRDefault="00120681" w:rsidP="004B6EB2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</w:t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AC7282">
      <w:rPr>
        <w:rFonts w:ascii="Times New Roman" w:hAnsi="Times New Roman" w:cs="Times New Roman"/>
        <w:b/>
        <w:sz w:val="20"/>
        <w:szCs w:val="20"/>
      </w:rPr>
      <w:tab/>
    </w:r>
    <w:r w:rsidR="0082763F">
      <w:rPr>
        <w:rFonts w:ascii="Times New Roman" w:hAnsi="Times New Roman" w:cs="Times New Roman"/>
        <w:b/>
        <w:sz w:val="20"/>
        <w:szCs w:val="20"/>
      </w:rPr>
      <w:t>Приложение 2</w:t>
    </w:r>
    <w:r>
      <w:rPr>
        <w:rFonts w:ascii="Times New Roman" w:hAnsi="Times New Roman" w:cs="Times New Roman"/>
        <w:b/>
        <w:sz w:val="20"/>
        <w:szCs w:val="20"/>
      </w:rPr>
      <w:t xml:space="preserve">   </w:t>
    </w:r>
  </w:p>
  <w:p w:rsidR="00AC7282" w:rsidRDefault="00120681" w:rsidP="0082763F">
    <w:pPr>
      <w:spacing w:after="0" w:line="240" w:lineRule="auto"/>
      <w:ind w:left="10620" w:firstLine="708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</w:t>
    </w:r>
    <w:r w:rsidR="00AC7282">
      <w:rPr>
        <w:rFonts w:ascii="Times New Roman" w:hAnsi="Times New Roman" w:cs="Times New Roman"/>
        <w:b/>
        <w:sz w:val="20"/>
        <w:szCs w:val="20"/>
      </w:rPr>
      <w:t xml:space="preserve">Утверждено постановлением </w:t>
    </w:r>
  </w:p>
  <w:p w:rsidR="00AC7282" w:rsidRDefault="00AC7282" w:rsidP="004B6EB2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 xml:space="preserve">         администрации </w:t>
    </w:r>
    <w:proofErr w:type="spellStart"/>
    <w:r>
      <w:rPr>
        <w:rFonts w:ascii="Times New Roman" w:hAnsi="Times New Roman" w:cs="Times New Roman"/>
        <w:b/>
        <w:sz w:val="20"/>
        <w:szCs w:val="20"/>
      </w:rPr>
      <w:t>кожууна</w:t>
    </w:r>
    <w:proofErr w:type="spellEnd"/>
  </w:p>
  <w:p w:rsidR="00AC7282" w:rsidRDefault="00AC7282" w:rsidP="00AC7282">
    <w:pPr>
      <w:spacing w:after="0" w:line="240" w:lineRule="auto"/>
      <w:ind w:left="11328" w:firstLine="708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«01» апреля 2014 года</w:t>
    </w:r>
    <w:r w:rsidR="0082763F">
      <w:rPr>
        <w:rFonts w:ascii="Times New Roman" w:hAnsi="Times New Roman" w:cs="Times New Roman"/>
        <w:b/>
        <w:sz w:val="20"/>
        <w:szCs w:val="20"/>
      </w:rPr>
      <w:t xml:space="preserve"> № 423</w:t>
    </w:r>
  </w:p>
  <w:p w:rsidR="00235809" w:rsidRPr="00120681" w:rsidRDefault="00120681" w:rsidP="004B6EB2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0"/>
        <w:szCs w:val="20"/>
      </w:rPr>
      <w:t xml:space="preserve">      </w:t>
    </w:r>
    <w:r w:rsidR="00AC7282">
      <w:rPr>
        <w:rFonts w:ascii="Times New Roman" w:hAnsi="Times New Roman" w:cs="Times New Roman"/>
        <w:b/>
        <w:sz w:val="20"/>
        <w:szCs w:val="20"/>
      </w:rPr>
      <w:t xml:space="preserve">Структура </w:t>
    </w:r>
    <w:r w:rsidR="00726982">
      <w:rPr>
        <w:rFonts w:ascii="Times New Roman" w:hAnsi="Times New Roman" w:cs="Times New Roman"/>
        <w:b/>
        <w:sz w:val="24"/>
        <w:szCs w:val="24"/>
      </w:rPr>
      <w:t xml:space="preserve">финансового </w:t>
    </w:r>
    <w:r w:rsidR="00235809" w:rsidRPr="00120681">
      <w:rPr>
        <w:rFonts w:ascii="Times New Roman" w:hAnsi="Times New Roman" w:cs="Times New Roman"/>
        <w:b/>
        <w:sz w:val="24"/>
        <w:szCs w:val="24"/>
      </w:rPr>
      <w:t>управления  муниципального района  «</w:t>
    </w:r>
    <w:proofErr w:type="spellStart"/>
    <w:r w:rsidR="00235809" w:rsidRPr="00120681">
      <w:rPr>
        <w:rFonts w:ascii="Times New Roman" w:hAnsi="Times New Roman" w:cs="Times New Roman"/>
        <w:b/>
        <w:sz w:val="24"/>
        <w:szCs w:val="24"/>
      </w:rPr>
      <w:t>Улуг-Хемский</w:t>
    </w:r>
    <w:proofErr w:type="spellEnd"/>
    <w:r w:rsidR="00235809" w:rsidRPr="00120681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235809" w:rsidRPr="00120681">
      <w:rPr>
        <w:rFonts w:ascii="Times New Roman" w:hAnsi="Times New Roman" w:cs="Times New Roman"/>
        <w:b/>
        <w:sz w:val="24"/>
        <w:szCs w:val="24"/>
      </w:rPr>
      <w:t>кожуун</w:t>
    </w:r>
    <w:proofErr w:type="spellEnd"/>
    <w:r w:rsidR="00235809" w:rsidRPr="00120681">
      <w:rPr>
        <w:rFonts w:ascii="Times New Roman" w:hAnsi="Times New Roman" w:cs="Times New Roman"/>
        <w:b/>
        <w:sz w:val="24"/>
        <w:szCs w:val="24"/>
      </w:rPr>
      <w:t xml:space="preserve"> Республики Тыва» </w:t>
    </w:r>
  </w:p>
  <w:p w:rsidR="00235809" w:rsidRPr="00120681" w:rsidRDefault="009C1068" w:rsidP="009C1068">
    <w:pPr>
      <w:tabs>
        <w:tab w:val="left" w:pos="870"/>
        <w:tab w:val="center" w:pos="7938"/>
      </w:tabs>
      <w:spacing w:after="0" w:line="240" w:lineRule="auto"/>
      <w:jc w:val="left"/>
      <w:rPr>
        <w:rFonts w:ascii="Times New Roman" w:hAnsi="Times New Roman" w:cs="Times New Roman"/>
        <w:sz w:val="24"/>
        <w:szCs w:val="24"/>
      </w:rPr>
    </w:pPr>
    <w:r w:rsidRPr="00120681">
      <w:rPr>
        <w:rFonts w:ascii="Times New Roman" w:hAnsi="Times New Roman" w:cs="Times New Roman"/>
        <w:sz w:val="24"/>
        <w:szCs w:val="24"/>
      </w:rPr>
      <w:tab/>
    </w:r>
    <w:r w:rsidRPr="00120681">
      <w:rPr>
        <w:rFonts w:ascii="Times New Roman" w:hAnsi="Times New Roman" w:cs="Times New Roman"/>
        <w:sz w:val="24"/>
        <w:szCs w:val="24"/>
      </w:rPr>
      <w:tab/>
    </w:r>
    <w:r w:rsidR="00120681" w:rsidRPr="00120681">
      <w:rPr>
        <w:rFonts w:ascii="Times New Roman" w:hAnsi="Times New Roman" w:cs="Times New Roman"/>
        <w:sz w:val="24"/>
        <w:szCs w:val="24"/>
      </w:rPr>
      <w:t xml:space="preserve">                                      </w:t>
    </w:r>
    <w:r w:rsidR="00235809" w:rsidRPr="00120681">
      <w:rPr>
        <w:rFonts w:ascii="Times New Roman" w:hAnsi="Times New Roman" w:cs="Times New Roman"/>
        <w:sz w:val="24"/>
        <w:szCs w:val="24"/>
      </w:rPr>
      <w:t>(графическое изображение в порядке подчинённости)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AA" w:rsidRDefault="00A851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>
      <o:colormenu v:ext="edit" fillcolor="red" strokecolor="#00b0f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5809"/>
    <w:rsid w:val="00005AE2"/>
    <w:rsid w:val="0002550A"/>
    <w:rsid w:val="00026391"/>
    <w:rsid w:val="00026F33"/>
    <w:rsid w:val="0006772E"/>
    <w:rsid w:val="000764AA"/>
    <w:rsid w:val="00096D99"/>
    <w:rsid w:val="000A27A9"/>
    <w:rsid w:val="000E18AA"/>
    <w:rsid w:val="000E1CF5"/>
    <w:rsid w:val="000F5717"/>
    <w:rsid w:val="00120681"/>
    <w:rsid w:val="00123560"/>
    <w:rsid w:val="00150164"/>
    <w:rsid w:val="00166C1F"/>
    <w:rsid w:val="001E3157"/>
    <w:rsid w:val="00205AD9"/>
    <w:rsid w:val="00235809"/>
    <w:rsid w:val="00253F62"/>
    <w:rsid w:val="002C3982"/>
    <w:rsid w:val="003A06E4"/>
    <w:rsid w:val="003B3D00"/>
    <w:rsid w:val="00444A5A"/>
    <w:rsid w:val="004B6EB2"/>
    <w:rsid w:val="004D39DE"/>
    <w:rsid w:val="004E5D04"/>
    <w:rsid w:val="005405D4"/>
    <w:rsid w:val="0055012B"/>
    <w:rsid w:val="005911B3"/>
    <w:rsid w:val="005B38D6"/>
    <w:rsid w:val="005C5D25"/>
    <w:rsid w:val="006455A6"/>
    <w:rsid w:val="006D0D79"/>
    <w:rsid w:val="007060B7"/>
    <w:rsid w:val="00726982"/>
    <w:rsid w:val="007731D6"/>
    <w:rsid w:val="0079394E"/>
    <w:rsid w:val="007A7EB0"/>
    <w:rsid w:val="007D2D8C"/>
    <w:rsid w:val="007D7C00"/>
    <w:rsid w:val="007F4BE1"/>
    <w:rsid w:val="0082763F"/>
    <w:rsid w:val="008A4AC1"/>
    <w:rsid w:val="008E1234"/>
    <w:rsid w:val="008F7E18"/>
    <w:rsid w:val="009241B8"/>
    <w:rsid w:val="00953825"/>
    <w:rsid w:val="00972040"/>
    <w:rsid w:val="00995969"/>
    <w:rsid w:val="009C1068"/>
    <w:rsid w:val="00A15E6C"/>
    <w:rsid w:val="00A43E39"/>
    <w:rsid w:val="00A63FB9"/>
    <w:rsid w:val="00A64D39"/>
    <w:rsid w:val="00A851AA"/>
    <w:rsid w:val="00AC510C"/>
    <w:rsid w:val="00AC7282"/>
    <w:rsid w:val="00B16B04"/>
    <w:rsid w:val="00B403C5"/>
    <w:rsid w:val="00B62E28"/>
    <w:rsid w:val="00C436C7"/>
    <w:rsid w:val="00C648C4"/>
    <w:rsid w:val="00CB0005"/>
    <w:rsid w:val="00D830CD"/>
    <w:rsid w:val="00DA4E74"/>
    <w:rsid w:val="00DB4DF3"/>
    <w:rsid w:val="00E53F60"/>
    <w:rsid w:val="00E635AD"/>
    <w:rsid w:val="00EA6FD9"/>
    <w:rsid w:val="00EB2203"/>
    <w:rsid w:val="00F1143C"/>
    <w:rsid w:val="00F17165"/>
    <w:rsid w:val="00F2623D"/>
    <w:rsid w:val="00F27664"/>
    <w:rsid w:val="00F56BDB"/>
    <w:rsid w:val="00F60EA1"/>
    <w:rsid w:val="00F612D0"/>
    <w:rsid w:val="00F647B1"/>
    <w:rsid w:val="00FC3A7B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red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64"/>
    <w:pPr>
      <w:jc w:val="center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809"/>
  </w:style>
  <w:style w:type="paragraph" w:styleId="a5">
    <w:name w:val="footer"/>
    <w:basedOn w:val="a"/>
    <w:link w:val="a6"/>
    <w:uiPriority w:val="99"/>
    <w:unhideWhenUsed/>
    <w:rsid w:val="0023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809"/>
  </w:style>
  <w:style w:type="paragraph" w:customStyle="1" w:styleId="ConsPlusNormal">
    <w:name w:val="ConsPlusNormal"/>
    <w:rsid w:val="00A63F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3F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63F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63F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F26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2F1B-539A-44D4-AFF7-09DC4495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2014-04-30T10:47:00Z</cp:lastPrinted>
  <dcterms:created xsi:type="dcterms:W3CDTF">2013-05-31T10:11:00Z</dcterms:created>
  <dcterms:modified xsi:type="dcterms:W3CDTF">2014-09-12T01:51:00Z</dcterms:modified>
</cp:coreProperties>
</file>